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A6E0" w14:textId="38B378A6" w:rsidR="003C5F73" w:rsidRDefault="003C5F73" w:rsidP="00457057">
      <w:pPr>
        <w:adjustRightInd w:val="0"/>
        <w:snapToGrid w:val="0"/>
        <w:spacing w:line="240" w:lineRule="atLeast"/>
        <w:outlineLvl w:val="0"/>
        <w:rPr>
          <w:rFonts w:eastAsiaTheme="minorHAnsi"/>
          <w:color w:val="000000" w:themeColor="text1"/>
          <w:lang w:eastAsia="ja-JP"/>
        </w:rPr>
      </w:pPr>
      <w:bookmarkStart w:id="0" w:name="_Hlk533447909"/>
      <w:bookmarkStart w:id="1" w:name="_Hlk182213536"/>
    </w:p>
    <w:p w14:paraId="189FDC89" w14:textId="58285511" w:rsidR="003C5F73" w:rsidRDefault="00EF40FA" w:rsidP="00457057">
      <w:pPr>
        <w:adjustRightInd w:val="0"/>
        <w:snapToGrid w:val="0"/>
        <w:spacing w:line="240" w:lineRule="atLeast"/>
        <w:outlineLvl w:val="0"/>
        <w:rPr>
          <w:rFonts w:eastAsiaTheme="minorHAnsi"/>
          <w:color w:val="000000" w:themeColor="text1"/>
          <w:lang w:eastAsia="ja-JP"/>
        </w:rPr>
      </w:pPr>
      <w:r>
        <w:rPr>
          <w:noProof/>
        </w:rPr>
        <w:drawing>
          <wp:anchor distT="0" distB="0" distL="114300" distR="114300" simplePos="0" relativeHeight="251659264" behindDoc="1" locked="0" layoutInCell="1" allowOverlap="1" wp14:anchorId="59E3B272" wp14:editId="21777EAA">
            <wp:simplePos x="0" y="0"/>
            <wp:positionH relativeFrom="margin">
              <wp:posOffset>-76200</wp:posOffset>
            </wp:positionH>
            <wp:positionV relativeFrom="paragraph">
              <wp:posOffset>90805</wp:posOffset>
            </wp:positionV>
            <wp:extent cx="1987550" cy="9029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902970"/>
                    </a:xfrm>
                    <a:prstGeom prst="rect">
                      <a:avLst/>
                    </a:prstGeom>
                    <a:noFill/>
                  </pic:spPr>
                </pic:pic>
              </a:graphicData>
            </a:graphic>
            <wp14:sizeRelH relativeFrom="page">
              <wp14:pctWidth>0</wp14:pctWidth>
            </wp14:sizeRelH>
            <wp14:sizeRelV relativeFrom="page">
              <wp14:pctHeight>0</wp14:pctHeight>
            </wp14:sizeRelV>
          </wp:anchor>
        </w:drawing>
      </w:r>
    </w:p>
    <w:p w14:paraId="5DC0CA5D" w14:textId="77777777" w:rsidR="003C5F73" w:rsidRDefault="003C5F73" w:rsidP="003C5F73">
      <w:pPr>
        <w:adjustRightInd w:val="0"/>
        <w:snapToGrid w:val="0"/>
        <w:spacing w:line="240" w:lineRule="atLeast"/>
        <w:ind w:firstLineChars="50" w:firstLine="360"/>
        <w:outlineLvl w:val="0"/>
        <w:rPr>
          <w:rFonts w:eastAsiaTheme="minorHAnsi"/>
          <w:b/>
          <w:bCs/>
          <w:color w:val="000000" w:themeColor="text1"/>
          <w:sz w:val="72"/>
          <w:szCs w:val="72"/>
          <w:lang w:eastAsia="ja-JP"/>
        </w:rPr>
      </w:pPr>
    </w:p>
    <w:p w14:paraId="0FF1A4B5" w14:textId="7692035C" w:rsidR="003C5F73" w:rsidRPr="003C5F73" w:rsidRDefault="003C5F73" w:rsidP="00EF40FA">
      <w:pPr>
        <w:adjustRightInd w:val="0"/>
        <w:snapToGrid w:val="0"/>
        <w:spacing w:line="240" w:lineRule="atLeast"/>
        <w:outlineLvl w:val="0"/>
        <w:rPr>
          <w:rFonts w:eastAsiaTheme="minorHAnsi" w:hint="eastAsia"/>
          <w:b/>
          <w:bCs/>
          <w:color w:val="000000" w:themeColor="text1"/>
          <w:sz w:val="72"/>
          <w:szCs w:val="72"/>
          <w:lang w:eastAsia="ja-JP"/>
        </w:rPr>
      </w:pPr>
      <w:r w:rsidRPr="003C5F73">
        <w:rPr>
          <w:rFonts w:eastAsiaTheme="minorHAnsi" w:hint="eastAsia"/>
          <w:b/>
          <w:bCs/>
          <w:color w:val="000000" w:themeColor="text1"/>
          <w:sz w:val="72"/>
          <w:szCs w:val="72"/>
          <w:lang w:eastAsia="ja-JP"/>
        </w:rPr>
        <w:t xml:space="preserve">APMAA </w:t>
      </w:r>
      <w:r w:rsidR="00EF40FA">
        <w:rPr>
          <w:rFonts w:eastAsiaTheme="minorHAnsi" w:hint="eastAsia"/>
          <w:b/>
          <w:bCs/>
          <w:color w:val="000000" w:themeColor="text1"/>
          <w:sz w:val="72"/>
          <w:szCs w:val="72"/>
          <w:lang w:eastAsia="ja-JP"/>
        </w:rPr>
        <w:t>C</w:t>
      </w:r>
      <w:r w:rsidRPr="003C5F73">
        <w:rPr>
          <w:rFonts w:eastAsiaTheme="minorHAnsi" w:hint="eastAsia"/>
          <w:b/>
          <w:bCs/>
          <w:color w:val="000000" w:themeColor="text1"/>
          <w:sz w:val="72"/>
          <w:szCs w:val="72"/>
          <w:lang w:eastAsia="ja-JP"/>
        </w:rPr>
        <w:t>onference R</w:t>
      </w:r>
      <w:r w:rsidRPr="003C5F73">
        <w:rPr>
          <w:rFonts w:eastAsiaTheme="minorHAnsi"/>
          <w:b/>
          <w:bCs/>
          <w:color w:val="000000" w:themeColor="text1"/>
          <w:sz w:val="72"/>
          <w:szCs w:val="72"/>
          <w:lang w:eastAsia="ja-JP"/>
        </w:rPr>
        <w:t>e</w:t>
      </w:r>
      <w:r w:rsidRPr="003C5F73">
        <w:rPr>
          <w:rFonts w:eastAsiaTheme="minorHAnsi" w:hint="eastAsia"/>
          <w:b/>
          <w:bCs/>
          <w:color w:val="000000" w:themeColor="text1"/>
          <w:sz w:val="72"/>
          <w:szCs w:val="72"/>
          <w:lang w:eastAsia="ja-JP"/>
        </w:rPr>
        <w:t>port</w:t>
      </w:r>
      <w:r w:rsidR="00EF40FA">
        <w:rPr>
          <w:rFonts w:eastAsiaTheme="minorHAnsi" w:hint="eastAsia"/>
          <w:b/>
          <w:bCs/>
          <w:color w:val="000000" w:themeColor="text1"/>
          <w:sz w:val="72"/>
          <w:szCs w:val="72"/>
          <w:lang w:eastAsia="ja-JP"/>
        </w:rPr>
        <w:t>: 2025</w:t>
      </w:r>
      <w:r w:rsidRPr="003C5F73">
        <w:rPr>
          <w:rFonts w:eastAsiaTheme="minorHAnsi" w:hint="eastAsia"/>
          <w:b/>
          <w:bCs/>
          <w:color w:val="000000" w:themeColor="text1"/>
          <w:sz w:val="72"/>
          <w:szCs w:val="72"/>
          <w:lang w:eastAsia="ja-JP"/>
        </w:rPr>
        <w:t xml:space="preserve"> </w:t>
      </w:r>
    </w:p>
    <w:p w14:paraId="7601CB9D" w14:textId="77777777" w:rsidR="003C5F73" w:rsidRDefault="003C5F73" w:rsidP="00457057">
      <w:pPr>
        <w:adjustRightInd w:val="0"/>
        <w:snapToGrid w:val="0"/>
        <w:spacing w:line="240" w:lineRule="atLeast"/>
        <w:outlineLvl w:val="0"/>
        <w:rPr>
          <w:rFonts w:eastAsiaTheme="minorHAnsi"/>
          <w:color w:val="000000" w:themeColor="text1"/>
          <w:lang w:eastAsia="ja-JP"/>
        </w:rPr>
      </w:pPr>
    </w:p>
    <w:p w14:paraId="39BDAD6A" w14:textId="77777777" w:rsidR="003C5F73" w:rsidRPr="008273D2" w:rsidRDefault="003C5F73" w:rsidP="00457057">
      <w:pPr>
        <w:adjustRightInd w:val="0"/>
        <w:snapToGrid w:val="0"/>
        <w:spacing w:line="240" w:lineRule="atLeast"/>
        <w:outlineLvl w:val="0"/>
        <w:rPr>
          <w:rFonts w:eastAsiaTheme="minorHAnsi" w:hint="eastAsia"/>
          <w:color w:val="000000" w:themeColor="text1"/>
          <w:lang w:eastAsia="ja-JP"/>
        </w:rPr>
      </w:pPr>
    </w:p>
    <w:bookmarkEnd w:id="0"/>
    <w:bookmarkEnd w:id="1"/>
    <w:p w14:paraId="79BC152A" w14:textId="3C1AE1BB" w:rsidR="00046AB6" w:rsidRPr="00ED0FD3" w:rsidRDefault="00046AB6" w:rsidP="00046AB6">
      <w:pPr>
        <w:pStyle w:val="Heading2"/>
        <w:spacing w:before="0"/>
        <w:rPr>
          <w:rFonts w:ascii="Times New Roman" w:eastAsiaTheme="minorEastAsia" w:hAnsi="Times New Roman" w:cs="Times New Roman"/>
          <w:b/>
          <w:bCs/>
          <w:color w:val="auto"/>
          <w:kern w:val="0"/>
          <w:sz w:val="36"/>
          <w:szCs w:val="36"/>
        </w:rPr>
      </w:pPr>
      <w:r w:rsidRPr="00ED0FD3">
        <w:rPr>
          <w:rFonts w:ascii="Times New Roman" w:eastAsia="Times New Roman" w:hAnsi="Times New Roman" w:cs="Times New Roman"/>
          <w:b/>
          <w:bCs/>
          <w:color w:val="auto"/>
          <w:kern w:val="0"/>
          <w:sz w:val="36"/>
          <w:szCs w:val="36"/>
          <w:lang w:eastAsia="zh-CN"/>
        </w:rPr>
        <w:t>Reflections from the 2025 Asia-Pacific Management Accounting Association Annual Conference</w:t>
      </w:r>
      <w:r w:rsidRPr="00ED0FD3">
        <w:rPr>
          <w:rFonts w:ascii="Times New Roman" w:eastAsiaTheme="minorEastAsia" w:hAnsi="Times New Roman" w:cs="Times New Roman"/>
          <w:b/>
          <w:bCs/>
          <w:color w:val="auto"/>
          <w:kern w:val="0"/>
          <w:sz w:val="36"/>
          <w:szCs w:val="36"/>
        </w:rPr>
        <w:br/>
      </w:r>
    </w:p>
    <w:p w14:paraId="3F84DEF9" w14:textId="77777777" w:rsidR="00046AB6" w:rsidRPr="00ED0FD3" w:rsidRDefault="00046AB6" w:rsidP="00046AB6">
      <w:pPr>
        <w:spacing w:after="100" w:afterAutospacing="1"/>
        <w:jc w:val="center"/>
        <w:rPr>
          <w:b/>
          <w:bCs/>
        </w:rPr>
      </w:pPr>
      <w:r w:rsidRPr="00ED0FD3">
        <w:rPr>
          <w:b/>
          <w:bCs/>
        </w:rPr>
        <w:t>Susumu Ueno</w:t>
      </w:r>
    </w:p>
    <w:p w14:paraId="084FBF14" w14:textId="4D3E947E" w:rsidR="00046AB6" w:rsidRPr="00ED0FD3" w:rsidRDefault="00046AB6" w:rsidP="00046AB6">
      <w:pPr>
        <w:spacing w:after="100" w:afterAutospacing="1"/>
        <w:jc w:val="center"/>
      </w:pPr>
      <w:r w:rsidRPr="00ED0FD3">
        <w:t>Chairperson of the Asia-Pacific Management Accounting Association</w:t>
      </w:r>
      <w:r w:rsidR="00ED0FD3" w:rsidRPr="00ED0FD3">
        <w:rPr>
          <w:rFonts w:eastAsiaTheme="minorEastAsia"/>
          <w:lang w:eastAsia="ja-JP"/>
        </w:rPr>
        <w:br/>
      </w:r>
      <w:r w:rsidRPr="00ED0FD3">
        <w:t xml:space="preserve"> and Professor Emeritus at Konan University, Japan</w:t>
      </w:r>
      <w:r w:rsidRPr="00ED0FD3">
        <w:rPr>
          <w:rFonts w:eastAsiaTheme="minorEastAsia"/>
          <w:lang w:eastAsia="ja-JP"/>
        </w:rPr>
        <w:br/>
      </w:r>
      <w:r w:rsidRPr="00ED0FD3">
        <w:t>ueno@konan-u.ac.jp</w:t>
      </w:r>
    </w:p>
    <w:p w14:paraId="76620F4B" w14:textId="4CB018B8" w:rsidR="00046AB6" w:rsidRPr="00ED0FD3" w:rsidRDefault="00046AB6" w:rsidP="00046AB6">
      <w:pPr>
        <w:jc w:val="center"/>
      </w:pPr>
    </w:p>
    <w:p w14:paraId="2AF1B6D2" w14:textId="77777777" w:rsidR="00046AB6" w:rsidRPr="00ED0FD3" w:rsidRDefault="00046AB6" w:rsidP="00046AB6">
      <w:pPr>
        <w:spacing w:after="100" w:afterAutospacing="1"/>
      </w:pPr>
      <w:r w:rsidRPr="00ED0FD3">
        <w:rPr>
          <w:i/>
          <w:iCs/>
        </w:rPr>
        <w:t>This article, authored by Prof. Dr. Susumu Ueno (Chairperson of the Asia-Pacific Management Accounting Association and Professor Emeritus at Konan University, Japan), is a report titled "Reflections from the 2025 Asia-Pacific Management Accounting Association Annual Conference."</w:t>
      </w:r>
    </w:p>
    <w:p w14:paraId="7F0B26DF" w14:textId="0B6DFE99" w:rsidR="00046AB6" w:rsidRPr="00AA6616" w:rsidRDefault="00046AB6" w:rsidP="00ED0FD3">
      <w:pPr>
        <w:spacing w:after="100" w:afterAutospacing="1"/>
        <w:outlineLvl w:val="2"/>
      </w:pPr>
      <w:r w:rsidRPr="00A52EDD">
        <w:rPr>
          <w:b/>
          <w:bCs/>
          <w:sz w:val="32"/>
          <w:szCs w:val="32"/>
        </w:rPr>
        <w:t>Introduction</w:t>
      </w:r>
      <w:r w:rsidR="00ED0FD3">
        <w:rPr>
          <w:rFonts w:eastAsiaTheme="minorEastAsia"/>
          <w:b/>
          <w:bCs/>
          <w:sz w:val="27"/>
          <w:szCs w:val="27"/>
          <w:lang w:eastAsia="ja-JP"/>
        </w:rPr>
        <w:br/>
      </w:r>
      <w:r w:rsidRPr="00AA6616">
        <w:t>The Asia-Pacific Management Accounting Association (APMAA) h</w:t>
      </w:r>
      <w:r w:rsidR="00ED0FD3" w:rsidRPr="00AA6616">
        <w:rPr>
          <w:rFonts w:eastAsiaTheme="minorEastAsia"/>
          <w:lang w:eastAsia="ja-JP"/>
        </w:rPr>
        <w:t>el</w:t>
      </w:r>
      <w:r w:rsidRPr="00AA6616">
        <w:t>d its 2025 Annual Conference (APMAA 2025) in a hybrid mode over four days, from Friday, October 24, to Monday, October 27</w:t>
      </w:r>
      <w:r w:rsidR="00ED0FD3" w:rsidRPr="00AA6616">
        <w:rPr>
          <w:rFonts w:eastAsiaTheme="minorEastAsia"/>
          <w:lang w:eastAsia="ja-JP"/>
        </w:rPr>
        <w:t>. The</w:t>
      </w:r>
      <w:r w:rsidRPr="00AA6616">
        <w:t xml:space="preserve"> conference </w:t>
      </w:r>
      <w:r w:rsidR="00ED0FD3" w:rsidRPr="00AA6616">
        <w:rPr>
          <w:rFonts w:eastAsiaTheme="minorEastAsia"/>
          <w:lang w:eastAsia="ja-JP"/>
        </w:rPr>
        <w:t xml:space="preserve">venue was at </w:t>
      </w:r>
      <w:r w:rsidRPr="00AA6616">
        <w:t>Universiti Teknologi MARA (UiTM)</w:t>
      </w:r>
      <w:r w:rsidR="00ED0FD3" w:rsidRPr="00AA6616">
        <w:rPr>
          <w:rFonts w:eastAsiaTheme="minorEastAsia"/>
          <w:lang w:eastAsia="ja-JP"/>
        </w:rPr>
        <w:t xml:space="preserve"> </w:t>
      </w:r>
      <w:r w:rsidR="00ED0FD3" w:rsidRPr="00AA6616">
        <w:t xml:space="preserve">in Shah Alam, Malaysia. </w:t>
      </w:r>
    </w:p>
    <w:p w14:paraId="69DF2714" w14:textId="77777777" w:rsidR="00046AB6" w:rsidRPr="00AA6616" w:rsidRDefault="00046AB6" w:rsidP="00046AB6">
      <w:pPr>
        <w:spacing w:after="100" w:afterAutospacing="1"/>
      </w:pPr>
      <w:r w:rsidRPr="00AA6616">
        <w:t xml:space="preserve">The conference theme was </w:t>
      </w:r>
      <w:r w:rsidRPr="00AA6616">
        <w:rPr>
          <w:b/>
          <w:bCs/>
        </w:rPr>
        <w:t>“Management Accounting in Dynamic and Changing Business Landscapes.”</w:t>
      </w:r>
      <w:r w:rsidRPr="00AA6616">
        <w:t xml:space="preserve"> A total of 154 APMAA members from 18 countries participated (82 on-site and 72 online). The breakdown of on-site participants by country </w:t>
      </w:r>
      <w:proofErr w:type="gramStart"/>
      <w:r w:rsidRPr="00AA6616">
        <w:t>was:</w:t>
      </w:r>
      <w:proofErr w:type="gramEnd"/>
      <w:r w:rsidRPr="00AA6616">
        <w:t xml:space="preserve"> Japan (34), Indonesia (17), Malaysia (10), Bangladesh (6), Vietnam (5), Germany (3), China (3), and 4 members from four other countries.</w:t>
      </w:r>
    </w:p>
    <w:p w14:paraId="30EB2406" w14:textId="77777777" w:rsidR="00046AB6" w:rsidRPr="00AA6616" w:rsidRDefault="00046AB6" w:rsidP="00046AB6">
      <w:pPr>
        <w:spacing w:after="100" w:afterAutospacing="1"/>
      </w:pPr>
      <w:r w:rsidRPr="00AA6616">
        <w:lastRenderedPageBreak/>
        <w:t xml:space="preserve">On the evening of October 23, the day before the conference officially began, an </w:t>
      </w:r>
      <w:r w:rsidRPr="00AA6616">
        <w:rPr>
          <w:b/>
          <w:bCs/>
        </w:rPr>
        <w:t>Early Connections Evening Dinner</w:t>
      </w:r>
      <w:r w:rsidRPr="00AA6616">
        <w:t xml:space="preserve"> was held at the restaurant of the conference hotel, DoubleTree by Hilton Shah Alam </w:t>
      </w:r>
      <w:proofErr w:type="spellStart"/>
      <w:r w:rsidRPr="00AA6616">
        <w:t>i</w:t>
      </w:r>
      <w:proofErr w:type="spellEnd"/>
      <w:r w:rsidRPr="00AA6616">
        <w:t>-City. Over 30 participants from various countries enjoyed socializing and fostering camaraderie.</w:t>
      </w:r>
    </w:p>
    <w:p w14:paraId="47D1DA63" w14:textId="2CD5A214" w:rsidR="00046AB6" w:rsidRPr="00AA6616" w:rsidRDefault="00C00C82" w:rsidP="00046AB6">
      <w:pPr>
        <w:spacing w:after="100" w:afterAutospacing="1"/>
      </w:pPr>
      <w:r w:rsidRPr="00AA6616">
        <w:t xml:space="preserve">On the first day of the conference, the 24th, the Doctoral Colloquium was held </w:t>
      </w:r>
      <w:r w:rsidR="00046AB6" w:rsidRPr="00AA6616">
        <w:t xml:space="preserve">at the UiTM Shah Alam Campus. The second and third days included </w:t>
      </w:r>
      <w:r w:rsidR="00046AB6" w:rsidRPr="00AA6616">
        <w:rPr>
          <w:b/>
          <w:bCs/>
        </w:rPr>
        <w:t>Academic Paper Sessions</w:t>
      </w:r>
      <w:r w:rsidR="00046AB6" w:rsidRPr="00AA6616">
        <w:t xml:space="preserve"> held at Mardhiyyah Hotel and UiTM, respectively. The fourth day was dedicated to a company visit.</w:t>
      </w:r>
    </w:p>
    <w:p w14:paraId="3F5FE8EF" w14:textId="63CE78CC" w:rsidR="00046AB6" w:rsidRPr="00AA6616" w:rsidRDefault="00046AB6" w:rsidP="00ED0FD3">
      <w:pPr>
        <w:tabs>
          <w:tab w:val="right" w:pos="9746"/>
        </w:tabs>
        <w:spacing w:after="100" w:afterAutospacing="1"/>
        <w:outlineLvl w:val="2"/>
      </w:pPr>
      <w:r w:rsidRPr="00AA6616">
        <w:rPr>
          <w:b/>
          <w:bCs/>
        </w:rPr>
        <w:t>Peer Review Process</w:t>
      </w:r>
      <w:r w:rsidR="00D0661D" w:rsidRPr="00AA6616">
        <w:rPr>
          <w:rFonts w:eastAsiaTheme="minorEastAsia"/>
          <w:b/>
          <w:bCs/>
          <w:lang w:eastAsia="ja-JP"/>
        </w:rPr>
        <w:br/>
      </w:r>
      <w:r w:rsidRPr="00AA6616">
        <w:t xml:space="preserve">One of the essential missions of the APMAA Annual Conference is </w:t>
      </w:r>
      <w:r w:rsidRPr="00AA6616">
        <w:rPr>
          <w:b/>
          <w:bCs/>
        </w:rPr>
        <w:t>“to contribute to the research of members from various countries through peer review.”</w:t>
      </w:r>
      <w:r w:rsidR="00ED0FD3" w:rsidRPr="00AA6616">
        <w:rPr>
          <w:rFonts w:eastAsiaTheme="minorEastAsia" w:hint="eastAsia"/>
          <w:b/>
          <w:bCs/>
          <w:lang w:eastAsia="ja-JP"/>
        </w:rPr>
        <w:t xml:space="preserve"> </w:t>
      </w:r>
      <w:r w:rsidRPr="00AA6616">
        <w:t>Annually, the APMAA Headquarters issues a Call for Papers detailing submission guidelines</w:t>
      </w:r>
      <w:r w:rsidR="00C00C82" w:rsidRPr="00AA6616">
        <w:t xml:space="preserve"> and inviting researchers from Asia, Oceania, Europe, and North America to submit papers across </w:t>
      </w:r>
      <w:r w:rsidRPr="00AA6616">
        <w:t>accounting, finance, auditing, and related disciplines. This year, the Microsoft Conference Management Toolkit (CMT) was again utilized as the paper management platform.</w:t>
      </w:r>
    </w:p>
    <w:p w14:paraId="2C1199DD" w14:textId="18009AD8" w:rsidR="00046AB6" w:rsidRPr="00AA6616" w:rsidRDefault="00046AB6" w:rsidP="00046AB6">
      <w:pPr>
        <w:spacing w:after="100" w:afterAutospacing="1"/>
      </w:pPr>
      <w:r w:rsidRPr="00AA6616">
        <w:t xml:space="preserve">There were 72 submissions for the Academic Paper Sessions and 15 submissions for the Doctoral Colloquium. </w:t>
      </w:r>
      <w:r w:rsidR="00C00C82" w:rsidRPr="00AA6616">
        <w:t>From a pool of over 100 registered reviewers, 68 faculty members were asked</w:t>
      </w:r>
      <w:r w:rsidRPr="00AA6616">
        <w:t xml:space="preserve"> to serve as peer reviewers.</w:t>
      </w:r>
      <w:r w:rsidR="00ED0FD3" w:rsidRPr="00AA6616">
        <w:rPr>
          <w:rFonts w:eastAsiaTheme="minorEastAsia" w:hint="eastAsia"/>
          <w:lang w:eastAsia="ja-JP"/>
        </w:rPr>
        <w:t xml:space="preserve"> </w:t>
      </w:r>
      <w:r w:rsidRPr="00AA6616">
        <w:t>The review process, conducted on the CMT platform, involved assigning papers to reviewers who provided feedback based on 16 review questions concerning the paper’s reliability and validity. This feedback was used to request revisions and improvements from the authors.</w:t>
      </w:r>
      <w:r w:rsidR="00ED0FD3" w:rsidRPr="00AA6616">
        <w:rPr>
          <w:rFonts w:eastAsiaTheme="minorEastAsia" w:hint="eastAsia"/>
          <w:lang w:eastAsia="ja-JP"/>
        </w:rPr>
        <w:t xml:space="preserve"> </w:t>
      </w:r>
      <w:r w:rsidRPr="00AA6616">
        <w:t xml:space="preserve">Following this rigorous feedback-and-revision cycle, </w:t>
      </w:r>
      <w:r w:rsidRPr="00AA6616">
        <w:rPr>
          <w:b/>
          <w:bCs/>
        </w:rPr>
        <w:t>53 papers from 11 countries</w:t>
      </w:r>
      <w:r w:rsidRPr="00AA6616">
        <w:t xml:space="preserve"> were accepted for the Academic Paper Sessions.</w:t>
      </w:r>
    </w:p>
    <w:p w14:paraId="3A488748" w14:textId="77777777" w:rsidR="00046AB6" w:rsidRPr="00AA6616" w:rsidRDefault="00046AB6" w:rsidP="00046AB6">
      <w:pPr>
        <w:spacing w:after="100" w:afterAutospacing="1"/>
      </w:pPr>
      <w:r w:rsidRPr="00AA6616">
        <w:rPr>
          <w:b/>
          <w:bCs/>
        </w:rPr>
        <w:t>The most frequently covered research areas among the accepted papers were:</w:t>
      </w:r>
    </w:p>
    <w:p w14:paraId="0B7AA063" w14:textId="77777777" w:rsidR="00046AB6" w:rsidRPr="00AA6616" w:rsidRDefault="00046AB6" w:rsidP="00046AB6">
      <w:pPr>
        <w:numPr>
          <w:ilvl w:val="0"/>
          <w:numId w:val="42"/>
        </w:numPr>
        <w:spacing w:after="100" w:afterAutospacing="1"/>
      </w:pPr>
      <w:r w:rsidRPr="00AA6616">
        <w:t>“Corporate Ethics and Internal Control” (10 papers)</w:t>
      </w:r>
    </w:p>
    <w:p w14:paraId="7A67B786" w14:textId="77777777" w:rsidR="00046AB6" w:rsidRPr="00AA6616" w:rsidRDefault="00046AB6" w:rsidP="00046AB6">
      <w:pPr>
        <w:numPr>
          <w:ilvl w:val="0"/>
          <w:numId w:val="42"/>
        </w:numPr>
        <w:spacing w:after="100" w:afterAutospacing="1"/>
      </w:pPr>
      <w:r w:rsidRPr="00AA6616">
        <w:t>“Financial Reporting and Disclosure,” including CSR and SDGs (10 papers)</w:t>
      </w:r>
    </w:p>
    <w:p w14:paraId="77F88D68" w14:textId="77777777" w:rsidR="00046AB6" w:rsidRPr="00AA6616" w:rsidRDefault="00046AB6" w:rsidP="00046AB6">
      <w:pPr>
        <w:spacing w:after="100" w:afterAutospacing="1"/>
      </w:pPr>
      <w:r w:rsidRPr="00AA6616">
        <w:rPr>
          <w:b/>
          <w:bCs/>
        </w:rPr>
        <w:t>Other accepted research areas included: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6"/>
        <w:gridCol w:w="1092"/>
      </w:tblGrid>
      <w:tr w:rsidR="00046AB6" w:rsidRPr="00ED0FD3" w14:paraId="7D6FF7F9" w14:textId="77777777" w:rsidTr="00C00C8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55C732" w14:textId="77777777" w:rsidR="00046AB6" w:rsidRPr="00ED0FD3" w:rsidRDefault="00046AB6" w:rsidP="00046AB6">
            <w:pPr>
              <w:rPr>
                <w:sz w:val="22"/>
                <w:szCs w:val="22"/>
              </w:rPr>
            </w:pPr>
            <w:r w:rsidRPr="00ED0FD3">
              <w:rPr>
                <w:b/>
                <w:bCs/>
                <w:sz w:val="22"/>
                <w:szCs w:val="22"/>
              </w:rPr>
              <w:t>Research Area</w:t>
            </w:r>
          </w:p>
        </w:tc>
        <w:tc>
          <w:tcPr>
            <w:tcW w:w="1047" w:type="dxa"/>
            <w:tcBorders>
              <w:top w:val="single" w:sz="6" w:space="0" w:color="auto"/>
              <w:left w:val="single" w:sz="6" w:space="0" w:color="auto"/>
              <w:bottom w:val="single" w:sz="6" w:space="0" w:color="auto"/>
              <w:right w:val="single" w:sz="6" w:space="0" w:color="auto"/>
            </w:tcBorders>
            <w:vAlign w:val="center"/>
            <w:hideMark/>
          </w:tcPr>
          <w:p w14:paraId="16C778BF" w14:textId="77777777" w:rsidR="00046AB6" w:rsidRPr="00ED0FD3" w:rsidRDefault="00046AB6" w:rsidP="00046AB6">
            <w:pPr>
              <w:rPr>
                <w:sz w:val="22"/>
                <w:szCs w:val="22"/>
              </w:rPr>
            </w:pPr>
            <w:r w:rsidRPr="00ED0FD3">
              <w:rPr>
                <w:b/>
                <w:bCs/>
                <w:sz w:val="22"/>
                <w:szCs w:val="22"/>
              </w:rPr>
              <w:t>Number of Papers</w:t>
            </w:r>
          </w:p>
        </w:tc>
      </w:tr>
      <w:tr w:rsidR="00046AB6" w:rsidRPr="00ED0FD3" w14:paraId="6A2E2D45"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88FB53" w14:textId="77777777" w:rsidR="00046AB6" w:rsidRPr="00ED0FD3" w:rsidRDefault="00046AB6" w:rsidP="00046AB6">
            <w:pPr>
              <w:rPr>
                <w:sz w:val="22"/>
                <w:szCs w:val="22"/>
              </w:rPr>
            </w:pPr>
            <w:r w:rsidRPr="00ED0FD3">
              <w:rPr>
                <w:sz w:val="22"/>
                <w:szCs w:val="22"/>
              </w:rPr>
              <w:t>Management Accounting in Dynamic and Changing Business Landscapes (Conference Theme)</w:t>
            </w:r>
          </w:p>
        </w:tc>
        <w:tc>
          <w:tcPr>
            <w:tcW w:w="1047" w:type="dxa"/>
            <w:tcBorders>
              <w:top w:val="single" w:sz="6" w:space="0" w:color="auto"/>
              <w:left w:val="single" w:sz="6" w:space="0" w:color="auto"/>
              <w:bottom w:val="single" w:sz="6" w:space="0" w:color="auto"/>
              <w:right w:val="single" w:sz="6" w:space="0" w:color="auto"/>
            </w:tcBorders>
            <w:vAlign w:val="center"/>
            <w:hideMark/>
          </w:tcPr>
          <w:p w14:paraId="611E8055" w14:textId="77777777" w:rsidR="00046AB6" w:rsidRPr="00ED0FD3" w:rsidRDefault="00046AB6" w:rsidP="00C00C82">
            <w:pPr>
              <w:jc w:val="center"/>
              <w:rPr>
                <w:sz w:val="22"/>
                <w:szCs w:val="22"/>
              </w:rPr>
            </w:pPr>
            <w:r w:rsidRPr="00ED0FD3">
              <w:rPr>
                <w:sz w:val="22"/>
                <w:szCs w:val="22"/>
              </w:rPr>
              <w:t>8</w:t>
            </w:r>
          </w:p>
        </w:tc>
      </w:tr>
      <w:tr w:rsidR="00046AB6" w:rsidRPr="00ED0FD3" w14:paraId="2535BA3B"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8B9B98" w14:textId="77777777" w:rsidR="00046AB6" w:rsidRPr="00ED0FD3" w:rsidRDefault="00046AB6" w:rsidP="00046AB6">
            <w:pPr>
              <w:rPr>
                <w:sz w:val="22"/>
                <w:szCs w:val="22"/>
              </w:rPr>
            </w:pPr>
            <w:r w:rsidRPr="00ED0FD3">
              <w:rPr>
                <w:sz w:val="22"/>
                <w:szCs w:val="22"/>
              </w:rPr>
              <w:t>Performance Management Accounting</w:t>
            </w:r>
          </w:p>
        </w:tc>
        <w:tc>
          <w:tcPr>
            <w:tcW w:w="1047" w:type="dxa"/>
            <w:tcBorders>
              <w:top w:val="single" w:sz="6" w:space="0" w:color="auto"/>
              <w:left w:val="single" w:sz="6" w:space="0" w:color="auto"/>
              <w:bottom w:val="single" w:sz="6" w:space="0" w:color="auto"/>
              <w:right w:val="single" w:sz="6" w:space="0" w:color="auto"/>
            </w:tcBorders>
            <w:vAlign w:val="center"/>
            <w:hideMark/>
          </w:tcPr>
          <w:p w14:paraId="6EDCBC6E" w14:textId="77777777" w:rsidR="00046AB6" w:rsidRPr="00ED0FD3" w:rsidRDefault="00046AB6" w:rsidP="00C00C82">
            <w:pPr>
              <w:jc w:val="center"/>
              <w:rPr>
                <w:sz w:val="22"/>
                <w:szCs w:val="22"/>
              </w:rPr>
            </w:pPr>
            <w:r w:rsidRPr="00ED0FD3">
              <w:rPr>
                <w:sz w:val="22"/>
                <w:szCs w:val="22"/>
              </w:rPr>
              <w:t>5</w:t>
            </w:r>
          </w:p>
        </w:tc>
      </w:tr>
      <w:tr w:rsidR="00046AB6" w:rsidRPr="00ED0FD3" w14:paraId="100D189A"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361D10" w14:textId="77777777" w:rsidR="00046AB6" w:rsidRPr="00ED0FD3" w:rsidRDefault="00046AB6" w:rsidP="00046AB6">
            <w:pPr>
              <w:rPr>
                <w:sz w:val="22"/>
                <w:szCs w:val="22"/>
              </w:rPr>
            </w:pPr>
            <w:r w:rsidRPr="00ED0FD3">
              <w:rPr>
                <w:sz w:val="22"/>
                <w:szCs w:val="22"/>
              </w:rPr>
              <w:t>Strategic Management Accounting</w:t>
            </w:r>
          </w:p>
        </w:tc>
        <w:tc>
          <w:tcPr>
            <w:tcW w:w="1047" w:type="dxa"/>
            <w:tcBorders>
              <w:top w:val="single" w:sz="6" w:space="0" w:color="auto"/>
              <w:left w:val="single" w:sz="6" w:space="0" w:color="auto"/>
              <w:bottom w:val="single" w:sz="6" w:space="0" w:color="auto"/>
              <w:right w:val="single" w:sz="6" w:space="0" w:color="auto"/>
            </w:tcBorders>
            <w:vAlign w:val="center"/>
            <w:hideMark/>
          </w:tcPr>
          <w:p w14:paraId="4C05A80F" w14:textId="77777777" w:rsidR="00046AB6" w:rsidRPr="00ED0FD3" w:rsidRDefault="00046AB6" w:rsidP="00C00C82">
            <w:pPr>
              <w:jc w:val="center"/>
              <w:rPr>
                <w:sz w:val="22"/>
                <w:szCs w:val="22"/>
              </w:rPr>
            </w:pPr>
            <w:r w:rsidRPr="00ED0FD3">
              <w:rPr>
                <w:sz w:val="22"/>
                <w:szCs w:val="22"/>
              </w:rPr>
              <w:t>4</w:t>
            </w:r>
          </w:p>
        </w:tc>
      </w:tr>
      <w:tr w:rsidR="00046AB6" w:rsidRPr="00ED0FD3" w14:paraId="51DA5A86"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75748E" w14:textId="77777777" w:rsidR="00046AB6" w:rsidRPr="00ED0FD3" w:rsidRDefault="00046AB6" w:rsidP="00046AB6">
            <w:pPr>
              <w:rPr>
                <w:sz w:val="22"/>
                <w:szCs w:val="22"/>
              </w:rPr>
            </w:pPr>
            <w:r w:rsidRPr="00ED0FD3">
              <w:rPr>
                <w:sz w:val="22"/>
                <w:szCs w:val="22"/>
              </w:rPr>
              <w:t>Management Accounting for State-Owned Enterprises, Public Sector, and NPOs</w:t>
            </w:r>
          </w:p>
        </w:tc>
        <w:tc>
          <w:tcPr>
            <w:tcW w:w="1047" w:type="dxa"/>
            <w:tcBorders>
              <w:top w:val="single" w:sz="6" w:space="0" w:color="auto"/>
              <w:left w:val="single" w:sz="6" w:space="0" w:color="auto"/>
              <w:bottom w:val="single" w:sz="6" w:space="0" w:color="auto"/>
              <w:right w:val="single" w:sz="6" w:space="0" w:color="auto"/>
            </w:tcBorders>
            <w:vAlign w:val="center"/>
            <w:hideMark/>
          </w:tcPr>
          <w:p w14:paraId="720556A8" w14:textId="77777777" w:rsidR="00046AB6" w:rsidRPr="00ED0FD3" w:rsidRDefault="00046AB6" w:rsidP="00C00C82">
            <w:pPr>
              <w:jc w:val="center"/>
              <w:rPr>
                <w:sz w:val="22"/>
                <w:szCs w:val="22"/>
              </w:rPr>
            </w:pPr>
            <w:r w:rsidRPr="00ED0FD3">
              <w:rPr>
                <w:sz w:val="22"/>
                <w:szCs w:val="22"/>
              </w:rPr>
              <w:t>3</w:t>
            </w:r>
          </w:p>
        </w:tc>
      </w:tr>
      <w:tr w:rsidR="00046AB6" w:rsidRPr="00ED0FD3" w14:paraId="6632568E"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CFAB4F" w14:textId="77777777" w:rsidR="00046AB6" w:rsidRPr="00ED0FD3" w:rsidRDefault="00046AB6" w:rsidP="00046AB6">
            <w:pPr>
              <w:rPr>
                <w:sz w:val="22"/>
                <w:szCs w:val="22"/>
              </w:rPr>
            </w:pPr>
            <w:r w:rsidRPr="00ED0FD3">
              <w:rPr>
                <w:sz w:val="22"/>
                <w:szCs w:val="22"/>
              </w:rPr>
              <w:t>Management Accounting for SMEs, Micro, and Family Businesses</w:t>
            </w:r>
          </w:p>
        </w:tc>
        <w:tc>
          <w:tcPr>
            <w:tcW w:w="1047" w:type="dxa"/>
            <w:tcBorders>
              <w:top w:val="single" w:sz="6" w:space="0" w:color="auto"/>
              <w:left w:val="single" w:sz="6" w:space="0" w:color="auto"/>
              <w:bottom w:val="single" w:sz="6" w:space="0" w:color="auto"/>
              <w:right w:val="single" w:sz="6" w:space="0" w:color="auto"/>
            </w:tcBorders>
            <w:vAlign w:val="center"/>
            <w:hideMark/>
          </w:tcPr>
          <w:p w14:paraId="79EBCD5D" w14:textId="77777777" w:rsidR="00046AB6" w:rsidRPr="00ED0FD3" w:rsidRDefault="00046AB6" w:rsidP="00C00C82">
            <w:pPr>
              <w:jc w:val="center"/>
              <w:rPr>
                <w:sz w:val="22"/>
                <w:szCs w:val="22"/>
              </w:rPr>
            </w:pPr>
            <w:r w:rsidRPr="00ED0FD3">
              <w:rPr>
                <w:sz w:val="22"/>
                <w:szCs w:val="22"/>
              </w:rPr>
              <w:t>3</w:t>
            </w:r>
          </w:p>
        </w:tc>
      </w:tr>
      <w:tr w:rsidR="00046AB6" w:rsidRPr="00ED0FD3" w14:paraId="5EA7488D"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2F6379" w14:textId="77777777" w:rsidR="00046AB6" w:rsidRPr="00ED0FD3" w:rsidRDefault="00046AB6" w:rsidP="00046AB6">
            <w:pPr>
              <w:rPr>
                <w:sz w:val="22"/>
                <w:szCs w:val="22"/>
              </w:rPr>
            </w:pPr>
            <w:r w:rsidRPr="00ED0FD3">
              <w:rPr>
                <w:sz w:val="22"/>
                <w:szCs w:val="22"/>
              </w:rPr>
              <w:t>Cost Management and Manufacturing</w:t>
            </w:r>
          </w:p>
        </w:tc>
        <w:tc>
          <w:tcPr>
            <w:tcW w:w="1047" w:type="dxa"/>
            <w:tcBorders>
              <w:top w:val="single" w:sz="6" w:space="0" w:color="auto"/>
              <w:left w:val="single" w:sz="6" w:space="0" w:color="auto"/>
              <w:bottom w:val="single" w:sz="6" w:space="0" w:color="auto"/>
              <w:right w:val="single" w:sz="6" w:space="0" w:color="auto"/>
            </w:tcBorders>
            <w:vAlign w:val="center"/>
            <w:hideMark/>
          </w:tcPr>
          <w:p w14:paraId="1907E34A" w14:textId="77777777" w:rsidR="00046AB6" w:rsidRPr="00ED0FD3" w:rsidRDefault="00046AB6" w:rsidP="00C00C82">
            <w:pPr>
              <w:jc w:val="center"/>
              <w:rPr>
                <w:sz w:val="22"/>
                <w:szCs w:val="22"/>
              </w:rPr>
            </w:pPr>
            <w:r w:rsidRPr="00ED0FD3">
              <w:rPr>
                <w:sz w:val="22"/>
                <w:szCs w:val="22"/>
              </w:rPr>
              <w:t>2</w:t>
            </w:r>
          </w:p>
        </w:tc>
      </w:tr>
      <w:tr w:rsidR="00046AB6" w:rsidRPr="00ED0FD3" w14:paraId="45F375DD"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972BAD" w14:textId="77777777" w:rsidR="00046AB6" w:rsidRPr="00ED0FD3" w:rsidRDefault="00046AB6" w:rsidP="00046AB6">
            <w:pPr>
              <w:rPr>
                <w:sz w:val="22"/>
                <w:szCs w:val="22"/>
              </w:rPr>
            </w:pPr>
            <w:r w:rsidRPr="00ED0FD3">
              <w:rPr>
                <w:sz w:val="22"/>
                <w:szCs w:val="22"/>
              </w:rPr>
              <w:t>Management Accounting in Multinational Corporations</w:t>
            </w:r>
          </w:p>
        </w:tc>
        <w:tc>
          <w:tcPr>
            <w:tcW w:w="1047" w:type="dxa"/>
            <w:tcBorders>
              <w:top w:val="single" w:sz="6" w:space="0" w:color="auto"/>
              <w:left w:val="single" w:sz="6" w:space="0" w:color="auto"/>
              <w:bottom w:val="single" w:sz="6" w:space="0" w:color="auto"/>
              <w:right w:val="single" w:sz="6" w:space="0" w:color="auto"/>
            </w:tcBorders>
            <w:vAlign w:val="center"/>
            <w:hideMark/>
          </w:tcPr>
          <w:p w14:paraId="0C737F9E" w14:textId="77777777" w:rsidR="00046AB6" w:rsidRPr="00ED0FD3" w:rsidRDefault="00046AB6" w:rsidP="00C00C82">
            <w:pPr>
              <w:jc w:val="center"/>
              <w:rPr>
                <w:sz w:val="22"/>
                <w:szCs w:val="22"/>
              </w:rPr>
            </w:pPr>
            <w:r w:rsidRPr="00ED0FD3">
              <w:rPr>
                <w:sz w:val="22"/>
                <w:szCs w:val="22"/>
              </w:rPr>
              <w:t>2</w:t>
            </w:r>
          </w:p>
        </w:tc>
      </w:tr>
      <w:tr w:rsidR="00046AB6" w:rsidRPr="00ED0FD3" w14:paraId="3BD7390F"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FD723C" w14:textId="77777777" w:rsidR="00046AB6" w:rsidRPr="00ED0FD3" w:rsidRDefault="00046AB6" w:rsidP="00046AB6">
            <w:pPr>
              <w:rPr>
                <w:sz w:val="22"/>
                <w:szCs w:val="22"/>
              </w:rPr>
            </w:pPr>
            <w:r w:rsidRPr="00ED0FD3">
              <w:rPr>
                <w:sz w:val="22"/>
                <w:szCs w:val="22"/>
              </w:rPr>
              <w:t>Mathematical Models in Accounting</w:t>
            </w:r>
          </w:p>
        </w:tc>
        <w:tc>
          <w:tcPr>
            <w:tcW w:w="1047" w:type="dxa"/>
            <w:tcBorders>
              <w:top w:val="single" w:sz="6" w:space="0" w:color="auto"/>
              <w:left w:val="single" w:sz="6" w:space="0" w:color="auto"/>
              <w:bottom w:val="single" w:sz="6" w:space="0" w:color="auto"/>
              <w:right w:val="single" w:sz="6" w:space="0" w:color="auto"/>
            </w:tcBorders>
            <w:vAlign w:val="center"/>
            <w:hideMark/>
          </w:tcPr>
          <w:p w14:paraId="41141E32" w14:textId="77777777" w:rsidR="00046AB6" w:rsidRPr="00ED0FD3" w:rsidRDefault="00046AB6" w:rsidP="00C00C82">
            <w:pPr>
              <w:jc w:val="center"/>
              <w:rPr>
                <w:sz w:val="22"/>
                <w:szCs w:val="22"/>
              </w:rPr>
            </w:pPr>
            <w:r w:rsidRPr="00ED0FD3">
              <w:rPr>
                <w:sz w:val="22"/>
                <w:szCs w:val="22"/>
              </w:rPr>
              <w:t>2</w:t>
            </w:r>
          </w:p>
        </w:tc>
      </w:tr>
      <w:tr w:rsidR="00046AB6" w:rsidRPr="00ED0FD3" w14:paraId="76F88C3C"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B4C692" w14:textId="77777777" w:rsidR="00046AB6" w:rsidRPr="00ED0FD3" w:rsidRDefault="00046AB6" w:rsidP="00046AB6">
            <w:pPr>
              <w:rPr>
                <w:sz w:val="22"/>
                <w:szCs w:val="22"/>
              </w:rPr>
            </w:pPr>
            <w:r w:rsidRPr="00ED0FD3">
              <w:rPr>
                <w:sz w:val="22"/>
                <w:szCs w:val="22"/>
              </w:rPr>
              <w:t>Other Issues in Management Accounting</w:t>
            </w:r>
          </w:p>
        </w:tc>
        <w:tc>
          <w:tcPr>
            <w:tcW w:w="1047" w:type="dxa"/>
            <w:tcBorders>
              <w:top w:val="single" w:sz="6" w:space="0" w:color="auto"/>
              <w:left w:val="single" w:sz="6" w:space="0" w:color="auto"/>
              <w:bottom w:val="single" w:sz="6" w:space="0" w:color="auto"/>
              <w:right w:val="single" w:sz="6" w:space="0" w:color="auto"/>
            </w:tcBorders>
            <w:vAlign w:val="center"/>
            <w:hideMark/>
          </w:tcPr>
          <w:p w14:paraId="1432ABE1" w14:textId="77777777" w:rsidR="00046AB6" w:rsidRPr="00ED0FD3" w:rsidRDefault="00046AB6" w:rsidP="00C00C82">
            <w:pPr>
              <w:jc w:val="center"/>
              <w:rPr>
                <w:sz w:val="22"/>
                <w:szCs w:val="22"/>
              </w:rPr>
            </w:pPr>
            <w:r w:rsidRPr="00ED0FD3">
              <w:rPr>
                <w:sz w:val="22"/>
                <w:szCs w:val="22"/>
              </w:rPr>
              <w:t>2</w:t>
            </w:r>
          </w:p>
        </w:tc>
      </w:tr>
      <w:tr w:rsidR="00046AB6" w:rsidRPr="00ED0FD3" w14:paraId="2D673C05"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28CE29" w14:textId="77777777" w:rsidR="00046AB6" w:rsidRPr="00ED0FD3" w:rsidRDefault="00046AB6" w:rsidP="00046AB6">
            <w:pPr>
              <w:rPr>
                <w:sz w:val="22"/>
                <w:szCs w:val="22"/>
              </w:rPr>
            </w:pPr>
            <w:r w:rsidRPr="00ED0FD3">
              <w:rPr>
                <w:sz w:val="22"/>
                <w:szCs w:val="22"/>
              </w:rPr>
              <w:lastRenderedPageBreak/>
              <w:t>International Comparative Management Accounting</w:t>
            </w:r>
          </w:p>
        </w:tc>
        <w:tc>
          <w:tcPr>
            <w:tcW w:w="1047" w:type="dxa"/>
            <w:tcBorders>
              <w:top w:val="single" w:sz="6" w:space="0" w:color="auto"/>
              <w:left w:val="single" w:sz="6" w:space="0" w:color="auto"/>
              <w:bottom w:val="single" w:sz="6" w:space="0" w:color="auto"/>
              <w:right w:val="single" w:sz="6" w:space="0" w:color="auto"/>
            </w:tcBorders>
            <w:vAlign w:val="center"/>
            <w:hideMark/>
          </w:tcPr>
          <w:p w14:paraId="1079D82F" w14:textId="77777777" w:rsidR="00046AB6" w:rsidRPr="00ED0FD3" w:rsidRDefault="00046AB6" w:rsidP="00C00C82">
            <w:pPr>
              <w:jc w:val="center"/>
              <w:rPr>
                <w:sz w:val="22"/>
                <w:szCs w:val="22"/>
              </w:rPr>
            </w:pPr>
            <w:r w:rsidRPr="00ED0FD3">
              <w:rPr>
                <w:sz w:val="22"/>
                <w:szCs w:val="22"/>
              </w:rPr>
              <w:t>1</w:t>
            </w:r>
          </w:p>
        </w:tc>
      </w:tr>
      <w:tr w:rsidR="00046AB6" w:rsidRPr="00ED0FD3" w14:paraId="5EC9534E" w14:textId="77777777" w:rsidTr="00C00C8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766774" w14:textId="77777777" w:rsidR="00046AB6" w:rsidRPr="00ED0FD3" w:rsidRDefault="00046AB6" w:rsidP="00046AB6">
            <w:pPr>
              <w:rPr>
                <w:sz w:val="22"/>
                <w:szCs w:val="22"/>
              </w:rPr>
            </w:pPr>
            <w:r w:rsidRPr="00ED0FD3">
              <w:rPr>
                <w:sz w:val="22"/>
                <w:szCs w:val="22"/>
              </w:rPr>
              <w:t>Management Accounting Education and History</w:t>
            </w:r>
          </w:p>
        </w:tc>
        <w:tc>
          <w:tcPr>
            <w:tcW w:w="1047" w:type="dxa"/>
            <w:tcBorders>
              <w:top w:val="single" w:sz="6" w:space="0" w:color="auto"/>
              <w:left w:val="single" w:sz="6" w:space="0" w:color="auto"/>
              <w:bottom w:val="single" w:sz="6" w:space="0" w:color="auto"/>
              <w:right w:val="single" w:sz="6" w:space="0" w:color="auto"/>
            </w:tcBorders>
            <w:vAlign w:val="center"/>
            <w:hideMark/>
          </w:tcPr>
          <w:p w14:paraId="156BAC9A" w14:textId="77777777" w:rsidR="00046AB6" w:rsidRPr="00ED0FD3" w:rsidRDefault="00046AB6" w:rsidP="00C00C82">
            <w:pPr>
              <w:jc w:val="center"/>
              <w:rPr>
                <w:sz w:val="22"/>
                <w:szCs w:val="22"/>
              </w:rPr>
            </w:pPr>
            <w:r w:rsidRPr="00ED0FD3">
              <w:rPr>
                <w:sz w:val="22"/>
                <w:szCs w:val="22"/>
              </w:rPr>
              <w:t>1</w:t>
            </w:r>
          </w:p>
        </w:tc>
      </w:tr>
    </w:tbl>
    <w:p w14:paraId="49FE57C5" w14:textId="602650CD" w:rsidR="00046AB6" w:rsidRPr="00ED0FD3" w:rsidRDefault="00D0661D" w:rsidP="00C00C82">
      <w:pPr>
        <w:spacing w:after="100" w:afterAutospacing="1"/>
      </w:pPr>
      <w:r>
        <w:rPr>
          <w:rFonts w:eastAsiaTheme="minorEastAsia"/>
          <w:b/>
          <w:bCs/>
          <w:lang w:eastAsia="ja-JP"/>
        </w:rPr>
        <w:br/>
      </w:r>
      <w:r w:rsidR="00046AB6" w:rsidRPr="00ED0FD3">
        <w:rPr>
          <w:b/>
          <w:bCs/>
        </w:rPr>
        <w:t>The reporting authors' affiliations, classified by country, were:</w:t>
      </w:r>
      <w:r w:rsidR="00ED0FD3">
        <w:rPr>
          <w:rFonts w:eastAsiaTheme="minorEastAsia"/>
          <w:b/>
          <w:bCs/>
          <w:lang w:eastAsia="ja-JP"/>
        </w:rPr>
        <w:br/>
      </w:r>
      <w:r w:rsidR="00046AB6" w:rsidRPr="00ED0FD3">
        <w:t>Japan (16), Indonesia (11), Malaysia (8), Bangladesh (4), China (4), Vietnam (4), Qatar (2), and Taiwan, Turkey, Germany, and the USA (1 each).</w:t>
      </w:r>
    </w:p>
    <w:p w14:paraId="1067795C" w14:textId="25063296" w:rsidR="00526A6D" w:rsidRPr="00ED0FD3" w:rsidRDefault="00046AB6" w:rsidP="00D0661D">
      <w:pPr>
        <w:spacing w:after="100" w:afterAutospacing="1"/>
        <w:rPr>
          <w:rFonts w:eastAsiaTheme="minorHAnsi"/>
          <w:color w:val="000000" w:themeColor="text1"/>
          <w:lang w:eastAsia="ja-JP"/>
        </w:rPr>
      </w:pPr>
      <w:r w:rsidRPr="00ED0FD3">
        <w:t>Below is a sketch of the events that took place on Day 1 (</w:t>
      </w:r>
      <w:r w:rsidR="00C00C82" w:rsidRPr="00ED0FD3">
        <w:t xml:space="preserve">including the Doctoral Colloquium) and on </w:t>
      </w:r>
      <w:r w:rsidRPr="00ED0FD3">
        <w:t>Days 2 and 3 (when the Academic Paper Sessions were held).</w:t>
      </w:r>
    </w:p>
    <w:p w14:paraId="2E32E799" w14:textId="77777777" w:rsidR="00046AB6" w:rsidRPr="00A52EDD" w:rsidRDefault="00046AB6" w:rsidP="00046AB6">
      <w:pPr>
        <w:spacing w:before="100" w:beforeAutospacing="1" w:after="100" w:afterAutospacing="1"/>
        <w:outlineLvl w:val="1"/>
        <w:rPr>
          <w:b/>
          <w:bCs/>
          <w:sz w:val="32"/>
          <w:szCs w:val="32"/>
        </w:rPr>
      </w:pPr>
      <w:r w:rsidRPr="00A52EDD">
        <w:rPr>
          <w:b/>
          <w:bCs/>
          <w:sz w:val="32"/>
          <w:szCs w:val="32"/>
        </w:rPr>
        <w:t>Day 1 of the Conference (October 24)</w:t>
      </w:r>
    </w:p>
    <w:p w14:paraId="71EBB078" w14:textId="77777777" w:rsidR="00046AB6" w:rsidRPr="00ED0FD3" w:rsidRDefault="00046AB6" w:rsidP="00046AB6">
      <w:pPr>
        <w:spacing w:before="100" w:beforeAutospacing="1" w:after="100" w:afterAutospacing="1"/>
      </w:pPr>
      <w:r w:rsidRPr="00ED0FD3">
        <w:t xml:space="preserve">On this day, approximately 80 people gathered for a buffet lunch at the SAAS Tower on the UiTM Shah Alam Campus, which served as the venue. The </w:t>
      </w:r>
      <w:r w:rsidRPr="00ED0FD3">
        <w:rPr>
          <w:b/>
          <w:bCs/>
        </w:rPr>
        <w:t>Doctoral Colloquium</w:t>
      </w:r>
      <w:r w:rsidRPr="00ED0FD3">
        <w:t xml:space="preserve"> officially commenced at 1:30 PM.</w:t>
      </w:r>
    </w:p>
    <w:p w14:paraId="79DDEE44" w14:textId="4451FA80" w:rsidR="00046AB6" w:rsidRPr="00ED0FD3" w:rsidRDefault="00046AB6" w:rsidP="00046AB6">
      <w:pPr>
        <w:spacing w:before="100" w:beforeAutospacing="1" w:after="100" w:afterAutospacing="1"/>
      </w:pPr>
      <w:r w:rsidRPr="00ED0FD3">
        <w:t xml:space="preserve">In the opening address, I, who have served for many years as the chief gatekeeper determining </w:t>
      </w:r>
      <w:r w:rsidR="00B1637A" w:rsidRPr="00ED0FD3">
        <w:t>whether submitted papers are accepted</w:t>
      </w:r>
      <w:r w:rsidRPr="00ED0FD3">
        <w:t xml:space="preserve">, emphasized the importance of thoroughly understanding the requirements of the </w:t>
      </w:r>
      <w:r w:rsidRPr="00ED0FD3">
        <w:rPr>
          <w:b/>
          <w:bCs/>
        </w:rPr>
        <w:t>Call for Papers</w:t>
      </w:r>
      <w:r w:rsidRPr="00ED0FD3">
        <w:t xml:space="preserve"> and strictly adhering to the </w:t>
      </w:r>
      <w:r w:rsidRPr="00ED0FD3">
        <w:rPr>
          <w:b/>
          <w:bCs/>
        </w:rPr>
        <w:t>formatting guidelines</w:t>
      </w:r>
      <w:r w:rsidRPr="00ED0FD3">
        <w:t>. I stressed that composing and writing a paper in compliance with the formatting guidelines is the fastest path to acceptance.</w:t>
      </w:r>
    </w:p>
    <w:p w14:paraId="520A9E83" w14:textId="77777777" w:rsidR="00046AB6" w:rsidRPr="00ED0FD3" w:rsidRDefault="00046AB6" w:rsidP="00046AB6">
      <w:pPr>
        <w:spacing w:before="100" w:beforeAutospacing="1" w:after="100" w:afterAutospacing="1"/>
      </w:pPr>
      <w:r w:rsidRPr="00ED0FD3">
        <w:t xml:space="preserve">Incidentally, APMAA's guidelines adhere to the </w:t>
      </w:r>
      <w:r w:rsidRPr="00ED0FD3">
        <w:rPr>
          <w:b/>
          <w:bCs/>
        </w:rPr>
        <w:t>American Psychological Association (APA) style</w:t>
      </w:r>
      <w:r w:rsidRPr="00ED0FD3">
        <w:t>. The APA style is an international standard that dictates general academic formatting—including citations, references, headings, tables, figures, and the structure of empirical papers. It is widely adopted in the social sciences, prioritizing clarity, conciseness, and consistency. The purpose of these standards is to ensure the reliability and transparency of research, facilitate the identification of sources, prevent plagiarism, and improve the quality of scholarly communication.</w:t>
      </w:r>
    </w:p>
    <w:p w14:paraId="7C6FF282" w14:textId="06A2AB54" w:rsidR="00046AB6" w:rsidRPr="00ED0FD3" w:rsidRDefault="00046AB6" w:rsidP="00046AB6">
      <w:pPr>
        <w:spacing w:before="100" w:beforeAutospacing="1" w:after="100" w:afterAutospacing="1"/>
      </w:pPr>
      <w:r w:rsidRPr="00ED0FD3">
        <w:t xml:space="preserve">Following the </w:t>
      </w:r>
      <w:r w:rsidR="00F1728F" w:rsidRPr="00ED0FD3">
        <w:rPr>
          <w:rFonts w:eastAsiaTheme="minorEastAsia"/>
          <w:lang w:eastAsia="ja-JP"/>
        </w:rPr>
        <w:t>o</w:t>
      </w:r>
      <w:r w:rsidRPr="00ED0FD3">
        <w:t xml:space="preserve">pening </w:t>
      </w:r>
      <w:r w:rsidR="00F1728F" w:rsidRPr="00ED0FD3">
        <w:rPr>
          <w:rFonts w:eastAsiaTheme="minorEastAsia"/>
          <w:lang w:eastAsia="ja-JP"/>
        </w:rPr>
        <w:t>address</w:t>
      </w:r>
      <w:r w:rsidRPr="00ED0FD3">
        <w:t xml:space="preserve">, a </w:t>
      </w:r>
      <w:r w:rsidRPr="00ED0FD3">
        <w:rPr>
          <w:b/>
          <w:bCs/>
        </w:rPr>
        <w:t>Doctoral Seminar</w:t>
      </w:r>
      <w:r w:rsidRPr="00ED0FD3">
        <w:t xml:space="preserve"> focusing on research methodologies was held. This was followed by the </w:t>
      </w:r>
      <w:r w:rsidRPr="00ED0FD3">
        <w:rPr>
          <w:b/>
          <w:bCs/>
        </w:rPr>
        <w:t>Doctoral Colloquium</w:t>
      </w:r>
      <w:r w:rsidRPr="00ED0FD3">
        <w:t xml:space="preserve">, </w:t>
      </w:r>
      <w:r w:rsidR="00B1637A" w:rsidRPr="00ED0FD3">
        <w:t xml:space="preserve">held in three </w:t>
      </w:r>
      <w:r w:rsidRPr="00ED0FD3">
        <w:t xml:space="preserve">classrooms, featuring presentations by Ph.D. students and guidance from mentors. A </w:t>
      </w:r>
      <w:r w:rsidRPr="00ED0FD3">
        <w:rPr>
          <w:b/>
          <w:bCs/>
        </w:rPr>
        <w:t>Poster Session</w:t>
      </w:r>
      <w:r w:rsidRPr="00ED0FD3">
        <w:t xml:space="preserve"> was also held concurrently.</w:t>
      </w:r>
    </w:p>
    <w:p w14:paraId="6DB76D25" w14:textId="25243C26" w:rsidR="00046AB6" w:rsidRPr="00ED0FD3" w:rsidRDefault="00046AB6" w:rsidP="00046AB6">
      <w:pPr>
        <w:spacing w:before="100" w:beforeAutospacing="1" w:after="100" w:afterAutospacing="1"/>
      </w:pPr>
      <w:r w:rsidRPr="00ED0FD3">
        <w:t xml:space="preserve">In the evening, a friendly </w:t>
      </w:r>
      <w:r w:rsidRPr="00ED0FD3">
        <w:rPr>
          <w:b/>
          <w:bCs/>
        </w:rPr>
        <w:t>Pre-Conference Welcome Reception</w:t>
      </w:r>
      <w:r w:rsidRPr="00ED0FD3">
        <w:t xml:space="preserve"> </w:t>
      </w:r>
      <w:r w:rsidR="00B1637A" w:rsidRPr="00ED0FD3">
        <w:t>was held in</w:t>
      </w:r>
      <w:r w:rsidRPr="00ED0FD3">
        <w:t xml:space="preserve"> the hall of the UiTM Hotel.</w:t>
      </w:r>
    </w:p>
    <w:p w14:paraId="56A2E06D" w14:textId="77777777" w:rsidR="00AF715B" w:rsidRPr="00ED0FD3" w:rsidRDefault="00AF715B" w:rsidP="00457057">
      <w:pPr>
        <w:adjustRightInd w:val="0"/>
        <w:snapToGrid w:val="0"/>
        <w:spacing w:line="240" w:lineRule="atLeast"/>
        <w:outlineLvl w:val="0"/>
        <w:rPr>
          <w:rFonts w:eastAsiaTheme="minorHAnsi"/>
          <w:b/>
          <w:bCs/>
          <w:color w:val="000000" w:themeColor="text1"/>
          <w:lang w:eastAsia="ja-JP"/>
        </w:rPr>
      </w:pPr>
    </w:p>
    <w:p w14:paraId="774511AB" w14:textId="77777777" w:rsidR="00046AB6" w:rsidRPr="00A52EDD" w:rsidRDefault="00046AB6" w:rsidP="00046AB6">
      <w:pPr>
        <w:spacing w:before="100" w:beforeAutospacing="1" w:after="100" w:afterAutospacing="1"/>
        <w:outlineLvl w:val="1"/>
        <w:rPr>
          <w:b/>
          <w:bCs/>
          <w:sz w:val="32"/>
          <w:szCs w:val="32"/>
        </w:rPr>
      </w:pPr>
      <w:bookmarkStart w:id="2" w:name="_Hlk115288418"/>
      <w:r w:rsidRPr="00A52EDD">
        <w:rPr>
          <w:b/>
          <w:bCs/>
          <w:sz w:val="32"/>
          <w:szCs w:val="32"/>
        </w:rPr>
        <w:t>Day 2 of the Conference (October 25)</w:t>
      </w:r>
    </w:p>
    <w:p w14:paraId="02A65D90" w14:textId="56903158" w:rsidR="00046AB6" w:rsidRPr="00C82E71" w:rsidRDefault="00046AB6" w:rsidP="00046AB6">
      <w:pPr>
        <w:spacing w:before="100" w:beforeAutospacing="1" w:after="100" w:afterAutospacing="1"/>
      </w:pPr>
      <w:r w:rsidRPr="00C82E71">
        <w:t xml:space="preserve">The 2025 Annual Conference officially commenced at 9:00 AM at the Mardhiyyah Hotel, Shah Alam. The proceedings began with the singing of the Malaysian National Anthem, followed by the </w:t>
      </w:r>
      <w:r w:rsidRPr="00C82E71">
        <w:lastRenderedPageBreak/>
        <w:t>Opening Address delivered by me, the Chairperson of APMAA.</w:t>
      </w:r>
      <w:r w:rsidR="00C82E71" w:rsidRPr="00C82E71">
        <w:rPr>
          <w:rFonts w:asciiTheme="minorEastAsia" w:eastAsiaTheme="minorEastAsia" w:hAnsiTheme="minorEastAsia" w:cs="Microsoft YaHei" w:hint="eastAsia"/>
          <w:lang w:eastAsia="ja-JP"/>
        </w:rPr>
        <w:t xml:space="preserve"> </w:t>
      </w:r>
      <w:r w:rsidRPr="00C82E71">
        <w:t>The morning featured two key events.</w:t>
      </w:r>
    </w:p>
    <w:p w14:paraId="573489C6" w14:textId="0AB3A8D8" w:rsidR="00046AB6" w:rsidRPr="00C82E71" w:rsidRDefault="00046AB6" w:rsidP="00ED0FD3">
      <w:pPr>
        <w:spacing w:before="100" w:beforeAutospacing="1" w:after="100" w:afterAutospacing="1"/>
        <w:outlineLvl w:val="2"/>
      </w:pPr>
      <w:r w:rsidRPr="00C82E71">
        <w:rPr>
          <w:b/>
          <w:bCs/>
        </w:rPr>
        <w:t>1. Two Talks from the Malaysian Business Community</w:t>
      </w:r>
      <w:r w:rsidR="00ED0FD3" w:rsidRPr="00C82E71">
        <w:rPr>
          <w:rFonts w:eastAsiaTheme="minorEastAsia"/>
          <w:b/>
          <w:bCs/>
          <w:lang w:eastAsia="ja-JP"/>
        </w:rPr>
        <w:br/>
      </w:r>
      <w:r w:rsidRPr="00C82E71">
        <w:t>The first event featured two invited speakers from the Malaysian business community:</w:t>
      </w:r>
    </w:p>
    <w:p w14:paraId="159644C7" w14:textId="77777777" w:rsidR="00046AB6" w:rsidRPr="00C82E71" w:rsidRDefault="00046AB6" w:rsidP="00046AB6">
      <w:pPr>
        <w:numPr>
          <w:ilvl w:val="0"/>
          <w:numId w:val="43"/>
        </w:numPr>
        <w:spacing w:before="100" w:beforeAutospacing="1" w:after="100" w:afterAutospacing="1"/>
      </w:pPr>
      <w:r w:rsidRPr="00C82E71">
        <w:rPr>
          <w:b/>
          <w:bCs/>
        </w:rPr>
        <w:t>Syed Ahmad Taufik Albar</w:t>
      </w:r>
      <w:r w:rsidRPr="00C82E71">
        <w:t xml:space="preserve">, Group CEO of Maybank (Malayan Banking Berhad), one of Malaysia's largest financial groups and a top ASEAN bank established in 1960, overseeing their Individual and SME business sector. His talk focused on the </w:t>
      </w:r>
      <w:r w:rsidRPr="00C82E71">
        <w:rPr>
          <w:b/>
          <w:bCs/>
        </w:rPr>
        <w:t>“Importance of Purpose and Value Creation in the Changing Landscape of Management Accounting.”</w:t>
      </w:r>
    </w:p>
    <w:p w14:paraId="40D94396" w14:textId="77777777" w:rsidR="00046AB6" w:rsidRPr="00C82E71" w:rsidRDefault="00046AB6" w:rsidP="00046AB6">
      <w:pPr>
        <w:numPr>
          <w:ilvl w:val="0"/>
          <w:numId w:val="43"/>
        </w:numPr>
        <w:spacing w:before="100" w:beforeAutospacing="1" w:after="100" w:afterAutospacing="1"/>
      </w:pPr>
      <w:proofErr w:type="spellStart"/>
      <w:r w:rsidRPr="00C82E71">
        <w:rPr>
          <w:b/>
          <w:bCs/>
        </w:rPr>
        <w:t>Shahrizan</w:t>
      </w:r>
      <w:proofErr w:type="spellEnd"/>
      <w:r w:rsidRPr="00C82E71">
        <w:rPr>
          <w:b/>
          <w:bCs/>
        </w:rPr>
        <w:t xml:space="preserve"> Aini Shamsul Khalil</w:t>
      </w:r>
      <w:r w:rsidRPr="00C82E71">
        <w:t xml:space="preserve">, Chief Human Resources Officer of Sime Darby Plantation Berhad, one of the world's largest palm oil producers operating in Malaysia, Indonesia, and Papua New Guinea. She spoke on </w:t>
      </w:r>
      <w:r w:rsidRPr="00C82E71">
        <w:rPr>
          <w:b/>
          <w:bCs/>
        </w:rPr>
        <w:t>“Practices for Organizational Sustainability.”</w:t>
      </w:r>
    </w:p>
    <w:p w14:paraId="010C893B" w14:textId="0E919A8E" w:rsidR="00046AB6" w:rsidRPr="00C82E71" w:rsidRDefault="00046AB6" w:rsidP="00ED0FD3">
      <w:pPr>
        <w:spacing w:before="100" w:beforeAutospacing="1" w:after="100" w:afterAutospacing="1"/>
        <w:outlineLvl w:val="2"/>
      </w:pPr>
      <w:r w:rsidRPr="00C82E71">
        <w:rPr>
          <w:b/>
          <w:bCs/>
        </w:rPr>
        <w:t>2. Panel Session: “Mind the Gap”: A Genealogy of the Literature Gap in Accounting and Business Research</w:t>
      </w:r>
      <w:r w:rsidR="00ED0FD3" w:rsidRPr="00C82E71">
        <w:rPr>
          <w:rFonts w:eastAsiaTheme="minorEastAsia"/>
          <w:b/>
          <w:bCs/>
          <w:lang w:eastAsia="ja-JP"/>
        </w:rPr>
        <w:br/>
      </w:r>
      <w:r w:rsidRPr="00C82E71">
        <w:t xml:space="preserve">The second event was a panel session coordinated by me, titled </w:t>
      </w:r>
      <w:r w:rsidRPr="00C82E71">
        <w:rPr>
          <w:b/>
          <w:bCs/>
        </w:rPr>
        <w:t>“Mind the Gap”: A Genealogy of the Literature Gap in Accounting and Business Research.</w:t>
      </w:r>
    </w:p>
    <w:p w14:paraId="58F94F02" w14:textId="77777777" w:rsidR="00046AB6" w:rsidRPr="00C82E71" w:rsidRDefault="00046AB6" w:rsidP="00046AB6">
      <w:pPr>
        <w:numPr>
          <w:ilvl w:val="0"/>
          <w:numId w:val="44"/>
        </w:numPr>
        <w:spacing w:before="100" w:beforeAutospacing="1" w:after="100" w:afterAutospacing="1"/>
      </w:pPr>
      <w:r w:rsidRPr="00C82E71">
        <w:rPr>
          <w:b/>
          <w:bCs/>
        </w:rPr>
        <w:t>Keynote Speaker:</w:t>
      </w:r>
      <w:r w:rsidRPr="00C82E71">
        <w:t xml:space="preserve"> Professor Paul Scarbrough (Brock University, Canada)</w:t>
      </w:r>
    </w:p>
    <w:p w14:paraId="6F58F0DE" w14:textId="02B6B897" w:rsidR="00046AB6" w:rsidRPr="00C82E71" w:rsidRDefault="00046AB6" w:rsidP="00046AB6">
      <w:pPr>
        <w:numPr>
          <w:ilvl w:val="0"/>
          <w:numId w:val="44"/>
        </w:numPr>
        <w:spacing w:before="100" w:beforeAutospacing="1" w:after="100" w:afterAutospacing="1"/>
      </w:pPr>
      <w:r w:rsidRPr="00C82E71">
        <w:rPr>
          <w:b/>
          <w:bCs/>
        </w:rPr>
        <w:t>Panelists:</w:t>
      </w:r>
      <w:r w:rsidRPr="00C82E71">
        <w:t xml:space="preserve"> Professor Robert Rickards (German Police University, Germany) and Professor Yutaka Kato (Professor at NUCB / Professor Emeritus at Kobe University</w:t>
      </w:r>
      <w:r w:rsidR="003E31D7">
        <w:rPr>
          <w:rFonts w:eastAsiaTheme="minorEastAsia" w:hint="eastAsia"/>
          <w:lang w:eastAsia="ja-JP"/>
        </w:rPr>
        <w:t>, Japan</w:t>
      </w:r>
      <w:r w:rsidRPr="00C82E71">
        <w:t>)</w:t>
      </w:r>
    </w:p>
    <w:p w14:paraId="421D6497" w14:textId="1A43D4D2" w:rsidR="00046AB6" w:rsidRPr="00C82E71" w:rsidRDefault="00046AB6" w:rsidP="00046AB6">
      <w:pPr>
        <w:spacing w:before="100" w:beforeAutospacing="1" w:after="100" w:afterAutospacing="1"/>
      </w:pPr>
      <w:r w:rsidRPr="00C82E71">
        <w:t xml:space="preserve">Prof. Scarbrough’s report analyzed the genealogy of the demand to “identify the literature gap” in management and accounting research. His abstract suggested that this requirement became </w:t>
      </w:r>
      <w:r w:rsidR="00F1728F" w:rsidRPr="00C82E71">
        <w:t>both a methodological standard and an epistemological constraint</w:t>
      </w:r>
      <w:r w:rsidRPr="00C82E71">
        <w:t xml:space="preserve"> for researchers in business schools following the US Carnegie Committee Reforms in the 1960s.</w:t>
      </w:r>
    </w:p>
    <w:p w14:paraId="7CA8DD14" w14:textId="77777777" w:rsidR="00046AB6" w:rsidRPr="00C82E71" w:rsidRDefault="00046AB6" w:rsidP="00046AB6">
      <w:pPr>
        <w:spacing w:before="100" w:beforeAutospacing="1" w:after="100" w:afterAutospacing="1"/>
      </w:pPr>
      <w:r w:rsidRPr="00C82E71">
        <w:t>The report traced the historical origins and institutionalization of the gap-centric model, arguing that it distorts scholarly inquiry, promotes the pursuit of short-lived conceptual fads, and devalues practical and problem-solving research.</w:t>
      </w:r>
    </w:p>
    <w:p w14:paraId="75363B81" w14:textId="6782A231" w:rsidR="00046AB6" w:rsidRPr="00C82E71" w:rsidRDefault="00046AB6" w:rsidP="00046AB6">
      <w:pPr>
        <w:spacing w:before="100" w:beforeAutospacing="1" w:after="100" w:afterAutospacing="1"/>
      </w:pPr>
      <w:r w:rsidRPr="00C82E71">
        <w:t xml:space="preserve">The literature gap, which refers to areas, perspectives, </w:t>
      </w:r>
      <w:r w:rsidR="00F1728F" w:rsidRPr="00C82E71">
        <w:t>or issues that are inadequately covered by existing papers, is essentially an absence in</w:t>
      </w:r>
      <w:r w:rsidRPr="00C82E71">
        <w:rPr>
          <w:b/>
          <w:bCs/>
        </w:rPr>
        <w:t xml:space="preserve"> the literature, not a real-world problem.</w:t>
      </w:r>
      <w:r w:rsidRPr="00C82E71">
        <w:t xml:space="preserve"> Consequently, research has become biased toward navigating between publications, stifling the pursuit of human challenges and practical concerns, and reducing theory to literary constructs confined by academic norms.</w:t>
      </w:r>
    </w:p>
    <w:p w14:paraId="3C95ABCA" w14:textId="5E261982" w:rsidR="00046AB6" w:rsidRPr="00C82E71" w:rsidRDefault="00046AB6" w:rsidP="00046AB6">
      <w:pPr>
        <w:spacing w:before="100" w:beforeAutospacing="1" w:after="100" w:afterAutospacing="1"/>
      </w:pPr>
      <w:r w:rsidRPr="00C82E71">
        <w:t xml:space="preserve">Before the reform, pioneers </w:t>
      </w:r>
      <w:r w:rsidR="00F1728F" w:rsidRPr="00C82E71">
        <w:t xml:space="preserve">such as Frederick Winslow Taylor, Mary Parker Follett, Chester Barnard, and Henri Fayol </w:t>
      </w:r>
      <w:r w:rsidRPr="00C82E71">
        <w:t xml:space="preserve">established a tradition of practical wisdom, or </w:t>
      </w:r>
      <w:r w:rsidRPr="00C82E71">
        <w:rPr>
          <w:b/>
          <w:bCs/>
        </w:rPr>
        <w:t>phronesis</w:t>
      </w:r>
      <w:r w:rsidRPr="00C82E71">
        <w:t xml:space="preserve"> (practical judgment), emphasizing narrative integration and situational discernment. The 1959 reforms created an academic void, institutionalizing the “gap” as a ritualistic hurdle, leading to mimetic knowledge production and a decline in practical relevance. He argued that this resulted in a proliferation of theories and intellectual insularity, with the “gap” functioning as an </w:t>
      </w:r>
      <w:r w:rsidRPr="00C82E71">
        <w:rPr>
          <w:b/>
          <w:bCs/>
        </w:rPr>
        <w:t>“epistemological bottleneck”</w:t>
      </w:r>
      <w:r w:rsidRPr="00C82E71">
        <w:t xml:space="preserve"> hindering world understanding.</w:t>
      </w:r>
    </w:p>
    <w:p w14:paraId="05BFE685" w14:textId="54C4A678" w:rsidR="00046AB6" w:rsidRPr="00C82E71" w:rsidRDefault="00046AB6" w:rsidP="00ED0FD3">
      <w:pPr>
        <w:spacing w:before="100" w:beforeAutospacing="1" w:after="100" w:afterAutospacing="1"/>
        <w:outlineLvl w:val="2"/>
      </w:pPr>
      <w:r w:rsidRPr="00C82E71">
        <w:rPr>
          <w:b/>
          <w:bCs/>
        </w:rPr>
        <w:lastRenderedPageBreak/>
        <w:t>Academic Paper Sessions (Afternoon)</w:t>
      </w:r>
      <w:r w:rsidR="00ED0FD3" w:rsidRPr="00C82E71">
        <w:rPr>
          <w:rFonts w:eastAsiaTheme="minorEastAsia"/>
          <w:b/>
          <w:bCs/>
          <w:lang w:eastAsia="ja-JP"/>
        </w:rPr>
        <w:br/>
      </w:r>
      <w:r w:rsidRPr="00C82E71">
        <w:t xml:space="preserve">In the afternoon, eight academic paper sessions were held across four classrooms, featuring a total of 21 research presentations. Each session comprised 2 to 3 presentations, with each slot structured as: 20 minutes for the presentation, 10 minutes for the </w:t>
      </w:r>
      <w:proofErr w:type="gramStart"/>
      <w:r w:rsidRPr="00C82E71">
        <w:t>discussant's</w:t>
      </w:r>
      <w:proofErr w:type="gramEnd"/>
      <w:r w:rsidRPr="00C82E71">
        <w:t xml:space="preserve"> comments, and 5 minutes for Q&amp;A from participants.</w:t>
      </w:r>
    </w:p>
    <w:p w14:paraId="2DFB4021" w14:textId="77777777" w:rsidR="00046AB6" w:rsidRPr="00C82E71" w:rsidRDefault="00046AB6" w:rsidP="00046AB6">
      <w:pPr>
        <w:spacing w:before="100" w:beforeAutospacing="1" w:after="100" w:afterAutospacing="1"/>
      </w:pPr>
      <w:r w:rsidRPr="00C82E71">
        <w:t>The presentations were split into two time slots: 10 papers between 1:30 PM and 3:15 PM, and 11 papers between 3:35 PM and 5:20 PM.</w:t>
      </w:r>
    </w:p>
    <w:p w14:paraId="1AD7F43A" w14:textId="77777777" w:rsidR="00046AB6" w:rsidRPr="00C82E71" w:rsidRDefault="00046AB6" w:rsidP="00046AB6">
      <w:pPr>
        <w:spacing w:before="100" w:beforeAutospacing="1" w:after="100" w:afterAutospacing="1"/>
        <w:outlineLvl w:val="3"/>
        <w:rPr>
          <w:b/>
          <w:bCs/>
        </w:rPr>
      </w:pPr>
      <w:r w:rsidRPr="00C82E71">
        <w:rPr>
          <w:b/>
          <w:bCs/>
        </w:rPr>
        <w:t>1:30 PM – 3:15 PM Sessions</w:t>
      </w:r>
    </w:p>
    <w:p w14:paraId="69C11E6C" w14:textId="53133DD9" w:rsidR="00046AB6" w:rsidRPr="00C82E71" w:rsidRDefault="00046AB6" w:rsidP="00046AB6">
      <w:pPr>
        <w:numPr>
          <w:ilvl w:val="0"/>
          <w:numId w:val="45"/>
        </w:numPr>
        <w:spacing w:before="100" w:beforeAutospacing="1" w:after="100" w:afterAutospacing="1"/>
      </w:pPr>
      <w:r w:rsidRPr="00C82E71">
        <w:rPr>
          <w:b/>
          <w:bCs/>
        </w:rPr>
        <w:t>Room 1</w:t>
      </w:r>
      <w:r w:rsidRPr="00C82E71">
        <w:t xml:space="preserve"> focused on business reporting and communication, featuring three presentations: the impact of IFRS adoption on foreign investment in the Japanese stock market (Fumiko Takeda, Keio University); a study testing the financial implications of Science-Based Targets (SBTs) adoption from the perspective of whether SBTs are symbolic or substantive (Tetiana Paientko, University of Applied Sciences, Berlin, Germany); and an analysis of the value relevance and determinants of Japanese firms' pro forma conformity to IFRS S2 climate-related disclosures (Frendy, NUCB</w:t>
      </w:r>
      <w:r w:rsidR="002908CB" w:rsidRPr="00C82E71">
        <w:rPr>
          <w:rFonts w:eastAsiaTheme="minorEastAsia"/>
          <w:lang w:eastAsia="ja-JP"/>
        </w:rPr>
        <w:t>, Japan</w:t>
      </w:r>
      <w:r w:rsidRPr="00C82E71">
        <w:t>).</w:t>
      </w:r>
    </w:p>
    <w:p w14:paraId="30B90EC5" w14:textId="297748BF" w:rsidR="00046AB6" w:rsidRPr="00C82E71" w:rsidRDefault="00046AB6" w:rsidP="00046AB6">
      <w:pPr>
        <w:spacing w:before="100" w:beforeAutospacing="1" w:after="100" w:afterAutospacing="1"/>
        <w:ind w:left="720"/>
      </w:pPr>
      <w:r w:rsidRPr="00C82E71">
        <w:rPr>
          <w:b/>
          <w:bCs/>
        </w:rPr>
        <w:t>Research Spotlight: SBTs – Symbol or Substance?</w:t>
      </w:r>
      <w:r w:rsidRPr="00C82E71">
        <w:t xml:space="preserve"> Science-Based Targets (SBTs) adoption is a critical sustainability strategy for aligning corporate Greenhouse Gas (GHG) reduction goals with international climate targets, yet its financial impact is under-explored. The research by Dr. Paientko's team (Paper ID 4) examined the impact of SBT adoption on profitability, market valuation (Tobin’s Q), and stock price volatility using a comprehensive dataset of listed companies. Employing logistic regression to analyze firm characteristics that drive SBT adoption and the Difference-in-Differences (DiD) method to estimate causal financial effects, the findings suggested that adopting firms tend to be smaller, have lower market valuation, and higher leverage, possibly engaging in SBT-aligned behavior even before adoption. Crucially, the DiD analysis found no statistically significant effect of SBT adoption on profitability, market valuation, or stock price volatility. This result raises concerns about </w:t>
      </w:r>
      <w:r w:rsidRPr="00C82E71">
        <w:rPr>
          <w:b/>
          <w:bCs/>
        </w:rPr>
        <w:t>"greenwashing,"</w:t>
      </w:r>
      <w:r w:rsidRPr="00C82E71">
        <w:t xml:space="preserve"> suggesting that SBTs may primarily serve as a formal declaration of existing efforts rather than a catalyst for substantial operational change. The study calls for rigorous accountability to ensure sustainability commitments translate into concrete outcomes for policymakers, investors, and managers. The treatment group was drawn from the SBTi </w:t>
      </w:r>
      <w:r w:rsidR="00642C68">
        <w:rPr>
          <w:rFonts w:eastAsiaTheme="minorEastAsia" w:hint="eastAsia"/>
          <w:lang w:eastAsia="ja-JP"/>
        </w:rPr>
        <w:t xml:space="preserve">(SBT initiative) </w:t>
      </w:r>
      <w:r w:rsidRPr="00C82E71">
        <w:t>list, while the control group, consisting of non-SBTi firms, was selected based on "market index."</w:t>
      </w:r>
    </w:p>
    <w:p w14:paraId="467866DF" w14:textId="77777777" w:rsidR="00046AB6" w:rsidRPr="00C82E71" w:rsidRDefault="00046AB6" w:rsidP="00046AB6">
      <w:pPr>
        <w:numPr>
          <w:ilvl w:val="0"/>
          <w:numId w:val="45"/>
        </w:numPr>
        <w:spacing w:before="100" w:beforeAutospacing="1" w:after="100" w:afterAutospacing="1"/>
      </w:pPr>
      <w:r w:rsidRPr="00C82E71">
        <w:rPr>
          <w:b/>
          <w:bCs/>
        </w:rPr>
        <w:t>Room 2</w:t>
      </w:r>
      <w:r w:rsidRPr="00C82E71">
        <w:t xml:space="preserve"> included three reports: bond default prediction using financial metrics and sentiment analysis with the </w:t>
      </w:r>
      <w:r w:rsidRPr="00C82E71">
        <w:rPr>
          <w:b/>
          <w:bCs/>
        </w:rPr>
        <w:t>LSTM (Long Short-Term Memory) model</w:t>
      </w:r>
      <w:r w:rsidRPr="00C82E71">
        <w:t xml:space="preserve"> (Paper ID 34: Yasheng Chen, Xiamen University, China); cost management through material input optimization using machine learning; and a qualitative study exploring human advantages in small and medium-sized accounting firms.</w:t>
      </w:r>
    </w:p>
    <w:p w14:paraId="140F418C" w14:textId="5FD9F298" w:rsidR="00046AB6" w:rsidRPr="00C82E71" w:rsidRDefault="00046AB6" w:rsidP="00046AB6">
      <w:pPr>
        <w:spacing w:before="100" w:beforeAutospacing="1" w:after="100" w:afterAutospacing="1"/>
        <w:ind w:left="720"/>
      </w:pPr>
      <w:r w:rsidRPr="00C82E71">
        <w:rPr>
          <w:b/>
          <w:bCs/>
        </w:rPr>
        <w:t>Research Spotlight: LSTM and Sentiment Analysis in Bond Default Prediction.</w:t>
      </w:r>
      <w:r w:rsidRPr="00C82E71">
        <w:t xml:space="preserve"> The study by </w:t>
      </w:r>
      <w:r w:rsidR="00F1728F" w:rsidRPr="00C82E71">
        <w:rPr>
          <w:rFonts w:eastAsiaTheme="minorEastAsia"/>
          <w:lang w:eastAsia="ja-JP"/>
        </w:rPr>
        <w:t>Prof</w:t>
      </w:r>
      <w:r w:rsidRPr="00C82E71">
        <w:t xml:space="preserve">. Chen's team developed an </w:t>
      </w:r>
      <w:r w:rsidR="00C57509" w:rsidRPr="00C82E71">
        <w:t>early-warning model for the Chinese bond market that integrates</w:t>
      </w:r>
      <w:r w:rsidRPr="00C82E71">
        <w:t xml:space="preserve"> financial indicators and online public opinion to address rising default risk. The model </w:t>
      </w:r>
      <w:r w:rsidR="00C57509" w:rsidRPr="00C82E71">
        <w:t xml:space="preserve">used an LSTM neural network to capture temporal dependencies, combining eight </w:t>
      </w:r>
      <w:r w:rsidR="00C57509" w:rsidRPr="00C82E71">
        <w:lastRenderedPageBreak/>
        <w:t xml:space="preserve">financial indicators from the Wind Database with sentiment data </w:t>
      </w:r>
      <w:r w:rsidRPr="00C82E71">
        <w:t xml:space="preserve">from major financial news sites. A sentiment index was constructed using the </w:t>
      </w:r>
      <w:r w:rsidRPr="00C82E71">
        <w:rPr>
          <w:b/>
          <w:bCs/>
        </w:rPr>
        <w:t>AHP (Analytic Hierarchy Process)</w:t>
      </w:r>
      <w:r w:rsidR="00C57509" w:rsidRPr="00C82E71">
        <w:t xml:space="preserve"> to reflect</w:t>
      </w:r>
      <w:r w:rsidRPr="00C82E71">
        <w:t xml:space="preserve"> the intensity, relevance, and polarity of negative media coverage. Testing the model's ability to predict default in the following year using data from 2019 to 2022 showed that Model B (including sentiment data) significantly outperformed Model A (financial metrics only) </w:t>
      </w:r>
      <w:r w:rsidR="00F1728F" w:rsidRPr="00C82E71">
        <w:t>on metrics such as</w:t>
      </w:r>
      <w:r w:rsidRPr="00C82E71">
        <w:t xml:space="preserve"> AUC (area under the ROC curve) and KS (Kolmogorov-Smirnov) score. This confirms the effectiveness of online public opinion as an early warning signal for financial distress, highlighting the potential of deep learning and alternative data in credit risk assessment.</w:t>
      </w:r>
    </w:p>
    <w:p w14:paraId="285244BE" w14:textId="77777777" w:rsidR="00046AB6" w:rsidRPr="00C82E71" w:rsidRDefault="00046AB6" w:rsidP="00046AB6">
      <w:pPr>
        <w:numPr>
          <w:ilvl w:val="0"/>
          <w:numId w:val="45"/>
        </w:numPr>
        <w:spacing w:before="100" w:beforeAutospacing="1" w:after="100" w:afterAutospacing="1"/>
      </w:pPr>
      <w:r w:rsidRPr="00C82E71">
        <w:rPr>
          <w:b/>
          <w:bCs/>
        </w:rPr>
        <w:t>Room 3</w:t>
      </w:r>
      <w:r w:rsidRPr="00C82E71">
        <w:t xml:space="preserve"> featured two reports: the influence of financial literacy on </w:t>
      </w:r>
      <w:proofErr w:type="spellStart"/>
      <w:r w:rsidRPr="00C82E71">
        <w:t>robo</w:t>
      </w:r>
      <w:proofErr w:type="spellEnd"/>
      <w:r w:rsidRPr="00C82E71">
        <w:t>-advisor adoption during an economic crisis (based on Malaysian case studies), and factors affecting the tax strategies of listed Vietnamese enterprises.</w:t>
      </w:r>
    </w:p>
    <w:p w14:paraId="7723FF4B" w14:textId="77777777" w:rsidR="00046AB6" w:rsidRPr="00C82E71" w:rsidRDefault="00046AB6" w:rsidP="00046AB6">
      <w:pPr>
        <w:numPr>
          <w:ilvl w:val="0"/>
          <w:numId w:val="45"/>
        </w:numPr>
        <w:spacing w:before="100" w:beforeAutospacing="1" w:after="100" w:afterAutospacing="1"/>
      </w:pPr>
      <w:r w:rsidRPr="00C82E71">
        <w:rPr>
          <w:b/>
          <w:bCs/>
        </w:rPr>
        <w:t>Room 4</w:t>
      </w:r>
      <w:r w:rsidRPr="00C82E71">
        <w:t xml:space="preserve"> saw </w:t>
      </w:r>
      <w:proofErr w:type="gramStart"/>
      <w:r w:rsidRPr="00C82E71">
        <w:t>presentations on</w:t>
      </w:r>
      <w:proofErr w:type="gramEnd"/>
      <w:r w:rsidRPr="00C82E71">
        <w:t xml:space="preserve"> analyzing rocket launch price factors using large language models and machine learning, and a study re-examining cultural accounting through rice farming revenue management based on Malay culture.</w:t>
      </w:r>
    </w:p>
    <w:p w14:paraId="3B05CB05" w14:textId="77777777" w:rsidR="00046AB6" w:rsidRPr="00C82E71" w:rsidRDefault="00046AB6" w:rsidP="00046AB6">
      <w:pPr>
        <w:spacing w:before="100" w:beforeAutospacing="1" w:after="100" w:afterAutospacing="1"/>
        <w:outlineLvl w:val="3"/>
        <w:rPr>
          <w:b/>
          <w:bCs/>
        </w:rPr>
      </w:pPr>
      <w:r w:rsidRPr="00C82E71">
        <w:rPr>
          <w:b/>
          <w:bCs/>
        </w:rPr>
        <w:t>3:35 PM – 5:20 PM Sessions</w:t>
      </w:r>
    </w:p>
    <w:p w14:paraId="684A5282" w14:textId="77777777" w:rsidR="00046AB6" w:rsidRPr="00C82E71" w:rsidRDefault="00046AB6" w:rsidP="00046AB6">
      <w:pPr>
        <w:numPr>
          <w:ilvl w:val="0"/>
          <w:numId w:val="46"/>
        </w:numPr>
        <w:spacing w:before="100" w:beforeAutospacing="1" w:after="100" w:afterAutospacing="1"/>
      </w:pPr>
      <w:r w:rsidRPr="00C82E71">
        <w:rPr>
          <w:b/>
          <w:bCs/>
        </w:rPr>
        <w:t>Room 2</w:t>
      </w:r>
      <w:r w:rsidRPr="00C82E71">
        <w:t xml:space="preserve"> in the later session featured three papers: an analysis of the steel sector's green transition under carbon tax initiatives (Wen-Hsien Tsai, National Central University, Taiwan); a study testing whether information asymmetry between loan originators and investors in P2P platforms is mitigated by "Skin in the Game," using Mintos data (Mohammed Elgammal, Qatar University); and research on a next-generation </w:t>
      </w:r>
      <w:r w:rsidRPr="00C82E71">
        <w:rPr>
          <w:b/>
          <w:bCs/>
        </w:rPr>
        <w:t>TDABC (Time-Driven Activity Based Costing) model</w:t>
      </w:r>
      <w:r w:rsidRPr="00C82E71">
        <w:t xml:space="preserve"> for quantifying uncertainty, verified with surgical system data (Jaewook Kim's team, Hiroshima University).</w:t>
      </w:r>
    </w:p>
    <w:p w14:paraId="064C4150" w14:textId="4C3ACF98" w:rsidR="00046AB6" w:rsidRPr="00C82E71" w:rsidRDefault="00046AB6" w:rsidP="00046AB6">
      <w:pPr>
        <w:spacing w:before="100" w:beforeAutospacing="1" w:after="100" w:afterAutospacing="1"/>
        <w:ind w:left="720"/>
      </w:pPr>
      <w:r w:rsidRPr="00C82E71">
        <w:rPr>
          <w:b/>
          <w:bCs/>
        </w:rPr>
        <w:t>Research Spotlight: Fuzzy Logic TDABC in Healthcare</w:t>
      </w:r>
      <w:r w:rsidR="00956323" w:rsidRPr="00C82E71">
        <w:rPr>
          <w:rFonts w:eastAsiaTheme="minorEastAsia"/>
          <w:b/>
          <w:bCs/>
          <w:lang w:eastAsia="ja-JP"/>
        </w:rPr>
        <w:t xml:space="preserve"> </w:t>
      </w:r>
      <w:r w:rsidR="00956323" w:rsidRPr="00C82E71">
        <w:rPr>
          <w:rFonts w:eastAsiaTheme="minorEastAsia"/>
          <w:lang w:eastAsia="ja-JP"/>
        </w:rPr>
        <w:t>(Paper ID31)</w:t>
      </w:r>
      <w:r w:rsidRPr="00C82E71">
        <w:t xml:space="preserve">. In the context of Value-Based Healthcare (VBHC), which aims to maximize patient value (outcomes/cost), there is a demand for sophisticated cost management in medical settings. Dr. Kim's team noted that the widely adopted TDABC model fails to adequately capture fluctuations in variables like surgical time and clinical ambiguity in the operating room. They proposed a </w:t>
      </w:r>
      <w:r w:rsidRPr="00C82E71">
        <w:rPr>
          <w:b/>
          <w:bCs/>
        </w:rPr>
        <w:t>Fuzzy Logic TDABC (FL-TDABC)</w:t>
      </w:r>
      <w:r w:rsidRPr="00C82E71">
        <w:t xml:space="preserve"> model by incorporating fuzzy logic. The team validated the model using data from 4,674 gastrointestinal surgical procedures performed at a hospital between 2020 and 2024. They constructed 96 fuzzy rules based on four factors (surgical index, technical difficulty, number of anesthesiologists, and urgency) and represented the uncertainty in surgical time using </w:t>
      </w:r>
      <w:r w:rsidRPr="00C82E71">
        <w:rPr>
          <w:b/>
          <w:bCs/>
        </w:rPr>
        <w:t>Triangular Fuzzy Numbers</w:t>
      </w:r>
      <w:r w:rsidRPr="00C82E71">
        <w:t xml:space="preserve">. The final variable time required for cost calculation was determined using the </w:t>
      </w:r>
      <w:r w:rsidRPr="00C82E71">
        <w:rPr>
          <w:b/>
          <w:bCs/>
        </w:rPr>
        <w:t>Centroid Method (Defuzzification)</w:t>
      </w:r>
      <w:r w:rsidRPr="00C82E71">
        <w:t xml:space="preserve">. This research offers a practical </w:t>
      </w:r>
      <w:r w:rsidR="00F1728F" w:rsidRPr="00C82E71">
        <w:t>cost-estimation method that accounts for surgical uncertainty, thereby supporting</w:t>
      </w:r>
      <w:r w:rsidRPr="00C82E71">
        <w:t xml:space="preserve"> strategic decision-making based on precise case-level information.</w:t>
      </w:r>
    </w:p>
    <w:p w14:paraId="58EA8641" w14:textId="21533173" w:rsidR="00046AB6" w:rsidRPr="00C82E71" w:rsidRDefault="00046AB6" w:rsidP="00ED0FD3">
      <w:pPr>
        <w:spacing w:before="100" w:beforeAutospacing="1" w:after="100" w:afterAutospacing="1"/>
        <w:outlineLvl w:val="2"/>
      </w:pPr>
      <w:r w:rsidRPr="00C82E71">
        <w:rPr>
          <w:b/>
          <w:bCs/>
        </w:rPr>
        <w:t>Welcome Dinner</w:t>
      </w:r>
      <w:r w:rsidR="00ED0FD3" w:rsidRPr="00C82E71">
        <w:rPr>
          <w:rFonts w:eastAsiaTheme="minorEastAsia"/>
          <w:b/>
          <w:bCs/>
          <w:lang w:eastAsia="ja-JP"/>
        </w:rPr>
        <w:br/>
      </w:r>
      <w:r w:rsidRPr="00C82E71">
        <w:t xml:space="preserve">In the evening, a </w:t>
      </w:r>
      <w:r w:rsidRPr="00C82E71">
        <w:rPr>
          <w:b/>
          <w:bCs/>
        </w:rPr>
        <w:t>Welcome Dinner</w:t>
      </w:r>
      <w:r w:rsidRPr="00C82E71">
        <w:t xml:space="preserve"> was held in the ballroom of the Mardhiyyah Hotel. The atmosphere was lively, featuring two-minute speeches by members who have made significant contributions to APMAA's activities, and songs performed by faculty members from various countries.</w:t>
      </w:r>
    </w:p>
    <w:p w14:paraId="585F5E0B" w14:textId="7D401194" w:rsidR="00046AB6" w:rsidRPr="00A52EDD" w:rsidRDefault="00A52EDD" w:rsidP="00046AB6">
      <w:pPr>
        <w:spacing w:before="100" w:beforeAutospacing="1" w:after="100" w:afterAutospacing="1"/>
        <w:outlineLvl w:val="1"/>
        <w:rPr>
          <w:b/>
          <w:bCs/>
          <w:sz w:val="32"/>
          <w:szCs w:val="32"/>
        </w:rPr>
      </w:pPr>
      <w:r>
        <w:rPr>
          <w:rFonts w:eastAsiaTheme="minorEastAsia"/>
          <w:b/>
          <w:bCs/>
          <w:sz w:val="32"/>
          <w:szCs w:val="32"/>
          <w:lang w:eastAsia="ja-JP"/>
        </w:rPr>
        <w:lastRenderedPageBreak/>
        <w:br/>
      </w:r>
      <w:r w:rsidR="00046AB6" w:rsidRPr="00A52EDD">
        <w:rPr>
          <w:b/>
          <w:bCs/>
          <w:sz w:val="32"/>
          <w:szCs w:val="32"/>
        </w:rPr>
        <w:t>Day 3 of the Conference (October 26)</w:t>
      </w:r>
    </w:p>
    <w:p w14:paraId="5DA7BE56" w14:textId="77777777" w:rsidR="00046AB6" w:rsidRPr="00437EFF" w:rsidRDefault="00046AB6" w:rsidP="00046AB6">
      <w:pPr>
        <w:spacing w:before="100" w:beforeAutospacing="1" w:after="100" w:afterAutospacing="1"/>
      </w:pPr>
      <w:r w:rsidRPr="00437EFF">
        <w:t xml:space="preserve">On the third day, the conference returned to the SAAS Tower on the UiTM Shah Alam Campus. The day began at 9:00 AM with </w:t>
      </w:r>
      <w:r w:rsidRPr="00437EFF">
        <w:rPr>
          <w:b/>
          <w:bCs/>
        </w:rPr>
        <w:t>Panel Session 2: Accounting for Impact: Integrating ESG into Management Accounting Practices.</w:t>
      </w:r>
    </w:p>
    <w:p w14:paraId="073DCA21" w14:textId="77777777" w:rsidR="00046AB6" w:rsidRPr="00437EFF" w:rsidRDefault="00046AB6" w:rsidP="00046AB6">
      <w:pPr>
        <w:spacing w:before="100" w:beforeAutospacing="1" w:after="100" w:afterAutospacing="1"/>
      </w:pPr>
      <w:r w:rsidRPr="00437EFF">
        <w:t>The panelists for this session were:</w:t>
      </w:r>
    </w:p>
    <w:p w14:paraId="68800224" w14:textId="03B801D2" w:rsidR="00046AB6" w:rsidRPr="00437EFF" w:rsidRDefault="009D4A09" w:rsidP="00046AB6">
      <w:pPr>
        <w:numPr>
          <w:ilvl w:val="0"/>
          <w:numId w:val="47"/>
        </w:numPr>
        <w:spacing w:before="100" w:beforeAutospacing="1" w:after="100" w:afterAutospacing="1"/>
      </w:pPr>
      <w:r>
        <w:rPr>
          <w:rFonts w:eastAsiaTheme="minorEastAsia" w:hint="eastAsia"/>
          <w:b/>
          <w:bCs/>
          <w:lang w:eastAsia="ja-JP"/>
        </w:rPr>
        <w:t>Dr.</w:t>
      </w:r>
      <w:r w:rsidR="00046AB6" w:rsidRPr="00437EFF">
        <w:rPr>
          <w:b/>
          <w:bCs/>
        </w:rPr>
        <w:t xml:space="preserve"> Suzana Sulaiman</w:t>
      </w:r>
      <w:r w:rsidR="00046AB6" w:rsidRPr="00437EFF">
        <w:t>, Council Member of CIMA (Chartered Institute of Management Accountants) and Faculty Member at UiTM.</w:t>
      </w:r>
    </w:p>
    <w:p w14:paraId="11DF1B16" w14:textId="00CD875D" w:rsidR="00046AB6" w:rsidRPr="00437EFF" w:rsidRDefault="00046AB6" w:rsidP="00046AB6">
      <w:pPr>
        <w:numPr>
          <w:ilvl w:val="0"/>
          <w:numId w:val="47"/>
        </w:numPr>
        <w:spacing w:before="100" w:beforeAutospacing="1" w:after="100" w:afterAutospacing="1"/>
      </w:pPr>
      <w:r w:rsidRPr="00437EFF">
        <w:rPr>
          <w:b/>
          <w:bCs/>
        </w:rPr>
        <w:t>M</w:t>
      </w:r>
      <w:r w:rsidR="00DD5DFF" w:rsidRPr="00437EFF">
        <w:rPr>
          <w:rFonts w:eastAsiaTheme="minorEastAsia"/>
          <w:b/>
          <w:bCs/>
          <w:lang w:eastAsia="ja-JP"/>
        </w:rPr>
        <w:t>s</w:t>
      </w:r>
      <w:r w:rsidRPr="00437EFF">
        <w:rPr>
          <w:b/>
          <w:bCs/>
        </w:rPr>
        <w:t>. Siew Wai San</w:t>
      </w:r>
      <w:r w:rsidRPr="00437EFF">
        <w:t>.</w:t>
      </w:r>
    </w:p>
    <w:p w14:paraId="376D1A87" w14:textId="0AF1BB29" w:rsidR="00046AB6" w:rsidRPr="00437EFF" w:rsidRDefault="00046AB6" w:rsidP="00ED0FD3">
      <w:pPr>
        <w:spacing w:before="100" w:beforeAutospacing="1" w:after="100" w:afterAutospacing="1"/>
        <w:outlineLvl w:val="2"/>
      </w:pPr>
      <w:r w:rsidRPr="00437EFF">
        <w:rPr>
          <w:b/>
          <w:bCs/>
        </w:rPr>
        <w:t>Academic Paper Sessions (Continued)</w:t>
      </w:r>
      <w:r w:rsidR="00ED0FD3" w:rsidRPr="00437EFF">
        <w:rPr>
          <w:rFonts w:eastAsiaTheme="minorEastAsia"/>
          <w:b/>
          <w:bCs/>
          <w:lang w:eastAsia="ja-JP"/>
        </w:rPr>
        <w:br/>
      </w:r>
      <w:r w:rsidRPr="00437EFF">
        <w:t xml:space="preserve">The Academic Paper Sessions continued from 10:10 AM until 5:20 PM. Across three time slots—10:10 AM – 11:55 AM, 1:30 PM – 3:15 PM, and 3:35 PM – 5:20 PM—eleven sessions were held in four classrooms, featuring a total of </w:t>
      </w:r>
      <w:r w:rsidRPr="00437EFF">
        <w:rPr>
          <w:b/>
          <w:bCs/>
        </w:rPr>
        <w:t>31 research presentations.</w:t>
      </w:r>
    </w:p>
    <w:p w14:paraId="6F9F8CA6" w14:textId="77777777" w:rsidR="00046AB6" w:rsidRPr="00437EFF" w:rsidRDefault="00046AB6" w:rsidP="00046AB6">
      <w:pPr>
        <w:spacing w:before="100" w:beforeAutospacing="1" w:after="100" w:afterAutospacing="1"/>
      </w:pPr>
      <w:r w:rsidRPr="00437EFF">
        <w:t xml:space="preserve">Focusing on the </w:t>
      </w:r>
      <w:r w:rsidRPr="00437EFF">
        <w:rPr>
          <w:b/>
          <w:bCs/>
        </w:rPr>
        <w:t>10:10 AM – 11:55 AM time slot:</w:t>
      </w:r>
    </w:p>
    <w:p w14:paraId="56E3B3D0" w14:textId="52C1CF98" w:rsidR="00046AB6" w:rsidRPr="00437EFF" w:rsidRDefault="00046AB6" w:rsidP="00046AB6">
      <w:pPr>
        <w:numPr>
          <w:ilvl w:val="0"/>
          <w:numId w:val="48"/>
        </w:numPr>
        <w:spacing w:before="100" w:beforeAutospacing="1" w:after="100" w:afterAutospacing="1"/>
      </w:pPr>
      <w:r w:rsidRPr="00437EFF">
        <w:rPr>
          <w:b/>
          <w:bCs/>
        </w:rPr>
        <w:t>Room 1 (Business Ethics and Internal Control):</w:t>
      </w:r>
      <w:r w:rsidRPr="00437EFF">
        <w:t xml:space="preserve"> Reports included a fraud detection model using structured data from Japanese firms (based on the </w:t>
      </w:r>
      <w:r w:rsidRPr="00437EFF">
        <w:rPr>
          <w:b/>
          <w:bCs/>
        </w:rPr>
        <w:t>Fraud Diamond</w:t>
      </w:r>
      <w:r w:rsidRPr="00437EFF">
        <w:t xml:space="preserve"> theory), financial statement fraud detection in Vietnam (using the </w:t>
      </w:r>
      <w:r w:rsidRPr="00437EFF">
        <w:rPr>
          <w:b/>
          <w:bCs/>
        </w:rPr>
        <w:t>Fraud Triangle</w:t>
      </w:r>
      <w:r w:rsidRPr="00437EFF">
        <w:t xml:space="preserve"> </w:t>
      </w:r>
      <w:r w:rsidR="00DD5DFF" w:rsidRPr="00437EFF">
        <w:t>model)</w:t>
      </w:r>
      <w:r w:rsidRPr="00437EFF">
        <w:t>, and a report on the effectiveness of compensation committees and governance disclosure in Canadian banks.</w:t>
      </w:r>
    </w:p>
    <w:p w14:paraId="787627F9" w14:textId="77777777" w:rsidR="00046AB6" w:rsidRPr="00437EFF" w:rsidRDefault="00046AB6" w:rsidP="00046AB6">
      <w:pPr>
        <w:numPr>
          <w:ilvl w:val="0"/>
          <w:numId w:val="48"/>
        </w:numPr>
        <w:spacing w:before="100" w:beforeAutospacing="1" w:after="100" w:afterAutospacing="1"/>
      </w:pPr>
      <w:r w:rsidRPr="00437EFF">
        <w:rPr>
          <w:b/>
          <w:bCs/>
        </w:rPr>
        <w:t>Room 2 (Management Accounting for the Public and Non-Profit Sector):</w:t>
      </w:r>
      <w:r w:rsidRPr="00437EFF">
        <w:t xml:space="preserve"> Presentations covered a case study of Guam Memorial Hospital focused on balancing public mission with financial sustainability, ethical challenges in budget execution within the Indonesian public sector, and the latest trends in environmental management among Japanese firms (in response to SDGs).</w:t>
      </w:r>
    </w:p>
    <w:p w14:paraId="67E86D7F" w14:textId="77777777" w:rsidR="00046AB6" w:rsidRPr="00437EFF" w:rsidRDefault="00046AB6" w:rsidP="00046AB6">
      <w:pPr>
        <w:numPr>
          <w:ilvl w:val="0"/>
          <w:numId w:val="48"/>
        </w:numPr>
        <w:spacing w:before="100" w:beforeAutospacing="1" w:after="100" w:afterAutospacing="1"/>
      </w:pPr>
      <w:r w:rsidRPr="00437EFF">
        <w:rPr>
          <w:b/>
          <w:bCs/>
        </w:rPr>
        <w:t>Room 3 (Sustainability Management and Behavioral Accounting):</w:t>
      </w:r>
      <w:r w:rsidRPr="00437EFF">
        <w:t xml:space="preserve"> This room featured a literature review on the </w:t>
      </w:r>
      <w:r w:rsidRPr="00437EFF">
        <w:rPr>
          <w:b/>
          <w:bCs/>
        </w:rPr>
        <w:t>Sustainability Balanced Scorecard (SBSC)</w:t>
      </w:r>
      <w:r w:rsidRPr="00437EFF">
        <w:t>, and a study on the impact of professional competency on risk assessment and audit judgment (using Indonesian case studies).</w:t>
      </w:r>
    </w:p>
    <w:p w14:paraId="5ABD8CA8" w14:textId="56591E3D" w:rsidR="00046AB6" w:rsidRPr="00437EFF" w:rsidRDefault="00046AB6" w:rsidP="00046AB6">
      <w:pPr>
        <w:numPr>
          <w:ilvl w:val="0"/>
          <w:numId w:val="48"/>
        </w:numPr>
        <w:spacing w:before="100" w:beforeAutospacing="1" w:after="100" w:afterAutospacing="1"/>
      </w:pPr>
      <w:r w:rsidRPr="00437EFF">
        <w:rPr>
          <w:b/>
          <w:bCs/>
        </w:rPr>
        <w:t>Room 4 (Online, Governance, and Psychological Factors):</w:t>
      </w:r>
      <w:r w:rsidRPr="00437EFF">
        <w:t xml:space="preserve"> Reports included the effect of CEO duality </w:t>
      </w:r>
      <w:r w:rsidR="00132981" w:rsidRPr="00437EFF">
        <w:rPr>
          <w:rFonts w:eastAsiaTheme="minorEastAsia"/>
          <w:lang w:eastAsia="ja-JP"/>
        </w:rPr>
        <w:t xml:space="preserve">(holding </w:t>
      </w:r>
      <w:r w:rsidR="00132981" w:rsidRPr="00437EFF">
        <w:t xml:space="preserve">both the positions of Chief Executive Officer and </w:t>
      </w:r>
      <w:r w:rsidR="00953236">
        <w:rPr>
          <w:rFonts w:eastAsiaTheme="minorEastAsia" w:hint="eastAsia"/>
          <w:lang w:eastAsia="ja-JP"/>
        </w:rPr>
        <w:t>C</w:t>
      </w:r>
      <w:r w:rsidR="00132981" w:rsidRPr="00437EFF">
        <w:t xml:space="preserve">hair of the </w:t>
      </w:r>
      <w:r w:rsidR="00953236">
        <w:rPr>
          <w:rFonts w:eastAsiaTheme="minorEastAsia" w:hint="eastAsia"/>
          <w:lang w:eastAsia="ja-JP"/>
        </w:rPr>
        <w:t>B</w:t>
      </w:r>
      <w:r w:rsidR="00132981" w:rsidRPr="00437EFF">
        <w:t>oard</w:t>
      </w:r>
      <w:r w:rsidR="00132981" w:rsidRPr="00437EFF">
        <w:rPr>
          <w:rFonts w:eastAsiaTheme="minorEastAsia"/>
          <w:lang w:eastAsia="ja-JP"/>
        </w:rPr>
        <w:t xml:space="preserve">) </w:t>
      </w:r>
      <w:r w:rsidRPr="00437EFF">
        <w:t>on corporate profitability</w:t>
      </w:r>
      <w:r w:rsidR="00770E7D" w:rsidRPr="00437EFF">
        <w:rPr>
          <w:rFonts w:eastAsiaTheme="minorEastAsia"/>
          <w:lang w:eastAsia="ja-JP"/>
        </w:rPr>
        <w:t xml:space="preserve"> and management dynamics</w:t>
      </w:r>
      <w:r w:rsidRPr="00437EFF">
        <w:t xml:space="preserve"> (Turkish case study), financial performance, governance factors, and audit delay (Indonesian chemical firms), and a study on consumer value perception and time pressure on time-constrained platforms.</w:t>
      </w:r>
    </w:p>
    <w:p w14:paraId="43D44B5C" w14:textId="502F0112" w:rsidR="00046AB6" w:rsidRPr="00437EFF" w:rsidRDefault="00046AB6" w:rsidP="00ED0FD3">
      <w:pPr>
        <w:spacing w:before="100" w:beforeAutospacing="1" w:after="100" w:afterAutospacing="1"/>
        <w:outlineLvl w:val="2"/>
      </w:pPr>
      <w:r w:rsidRPr="00437EFF">
        <w:rPr>
          <w:b/>
          <w:bCs/>
        </w:rPr>
        <w:t>Closing Ceremony and Farewell</w:t>
      </w:r>
      <w:r w:rsidR="00ED0FD3" w:rsidRPr="00437EFF">
        <w:rPr>
          <w:rFonts w:eastAsiaTheme="minorEastAsia"/>
          <w:b/>
          <w:bCs/>
          <w:lang w:eastAsia="ja-JP"/>
        </w:rPr>
        <w:br/>
      </w:r>
      <w:r w:rsidRPr="00437EFF">
        <w:t xml:space="preserve">The </w:t>
      </w:r>
      <w:r w:rsidRPr="00437EFF">
        <w:rPr>
          <w:b/>
          <w:bCs/>
        </w:rPr>
        <w:t>Closing Ceremony</w:t>
      </w:r>
      <w:r w:rsidRPr="00437EFF">
        <w:t xml:space="preserve"> began at 5:20 PM. Following the closing address delivered by me, there was a promotional presentation for the next Annual Conference, </w:t>
      </w:r>
      <w:r w:rsidRPr="00437EFF">
        <w:rPr>
          <w:b/>
          <w:bCs/>
        </w:rPr>
        <w:t>APMAA 2026</w:t>
      </w:r>
      <w:r w:rsidRPr="00437EFF">
        <w:t>, by Professor Shoichiro Hosomi of Tokyo Metropolitan University, the designated host institution.</w:t>
      </w:r>
    </w:p>
    <w:p w14:paraId="425BE256" w14:textId="77777777" w:rsidR="00046AB6" w:rsidRPr="00437EFF" w:rsidRDefault="00046AB6" w:rsidP="00046AB6">
      <w:pPr>
        <w:spacing w:before="100" w:beforeAutospacing="1" w:after="100" w:afterAutospacing="1"/>
      </w:pPr>
      <w:r w:rsidRPr="00437EFF">
        <w:t xml:space="preserve">In the evening, a </w:t>
      </w:r>
      <w:r w:rsidRPr="00437EFF">
        <w:rPr>
          <w:b/>
          <w:bCs/>
        </w:rPr>
        <w:t>Farewell Reception</w:t>
      </w:r>
      <w:r w:rsidRPr="00437EFF">
        <w:t xml:space="preserve"> was held at the Shah Alam Club, attended by over 80 people.</w:t>
      </w:r>
    </w:p>
    <w:p w14:paraId="5BE1EAAA" w14:textId="035DD687" w:rsidR="00046AB6" w:rsidRPr="00A52EDD" w:rsidRDefault="00A52EDD" w:rsidP="00046AB6">
      <w:pPr>
        <w:spacing w:before="100" w:beforeAutospacing="1" w:after="100" w:afterAutospacing="1"/>
        <w:outlineLvl w:val="1"/>
        <w:rPr>
          <w:b/>
          <w:bCs/>
          <w:sz w:val="32"/>
          <w:szCs w:val="32"/>
        </w:rPr>
      </w:pPr>
      <w:r w:rsidRPr="00437EFF">
        <w:rPr>
          <w:rFonts w:eastAsiaTheme="minorEastAsia"/>
          <w:b/>
          <w:bCs/>
          <w:lang w:eastAsia="ja-JP"/>
        </w:rPr>
        <w:lastRenderedPageBreak/>
        <w:br/>
      </w:r>
      <w:r w:rsidR="00046AB6" w:rsidRPr="00A52EDD">
        <w:rPr>
          <w:b/>
          <w:bCs/>
          <w:sz w:val="32"/>
          <w:szCs w:val="32"/>
        </w:rPr>
        <w:t>Conclusion</w:t>
      </w:r>
    </w:p>
    <w:p w14:paraId="04F474EC" w14:textId="77777777" w:rsidR="00046AB6" w:rsidRPr="00ED0FD3" w:rsidRDefault="00046AB6" w:rsidP="00046AB6">
      <w:pPr>
        <w:spacing w:before="100" w:beforeAutospacing="1" w:after="100" w:afterAutospacing="1"/>
      </w:pPr>
      <w:r w:rsidRPr="00ED0FD3">
        <w:t>As mentioned above, the 2026 Conference will be organized by Professor Shoichiro Hosomi of Tokyo Metropolitan University. It has been eight years since the last conference was held in Japan (the Tokyo Conference at Waseda University at the end of October 2018).</w:t>
      </w:r>
    </w:p>
    <w:p w14:paraId="31362A32" w14:textId="40E540A2" w:rsidR="00046AB6" w:rsidRPr="00ED0FD3" w:rsidRDefault="00046AB6" w:rsidP="00046AB6">
      <w:pPr>
        <w:spacing w:before="100" w:beforeAutospacing="1" w:after="100" w:afterAutospacing="1"/>
      </w:pPr>
      <w:r w:rsidRPr="00ED0FD3">
        <w:t xml:space="preserve">With the upcoming conference returning to Japan, we deliberately intended to have many Japanese professors </w:t>
      </w:r>
      <w:r w:rsidR="00DD5DFF" w:rsidRPr="00ED0FD3">
        <w:t>serve as Moderators</w:t>
      </w:r>
      <w:r w:rsidRPr="00ED0FD3">
        <w:t xml:space="preserve"> for the academic paper sessions this year to gain experience. Japanese professors accepted four out of the eight session moderator roles on Day 2, and six out of the eleven roles on Day 3.</w:t>
      </w:r>
    </w:p>
    <w:p w14:paraId="05FD9D4E" w14:textId="77777777" w:rsidR="00046AB6" w:rsidRPr="00ED0FD3" w:rsidRDefault="00046AB6" w:rsidP="00046AB6">
      <w:pPr>
        <w:spacing w:before="100" w:beforeAutospacing="1" w:after="100" w:afterAutospacing="1"/>
      </w:pPr>
      <w:r w:rsidRPr="00ED0FD3">
        <w:t xml:space="preserve">For the </w:t>
      </w:r>
      <w:r w:rsidRPr="00ED0FD3">
        <w:rPr>
          <w:b/>
          <w:bCs/>
        </w:rPr>
        <w:t>APMAA 2026 Conference in Japan</w:t>
      </w:r>
      <w:r w:rsidRPr="00ED0FD3">
        <w:t>, we intend to meticulously prepare in collaboration with both domestic and international APMAA members, aiming to ensure the participation of as many professors as possible.</w:t>
      </w:r>
    </w:p>
    <w:p w14:paraId="6D886458" w14:textId="4DF533D1" w:rsidR="00046AB6" w:rsidRPr="00A52EDD" w:rsidRDefault="00046AB6" w:rsidP="00046AB6">
      <w:pPr>
        <w:spacing w:before="100" w:beforeAutospacing="1" w:after="100" w:afterAutospacing="1"/>
        <w:rPr>
          <w:rFonts w:eastAsiaTheme="minorEastAsia"/>
          <w:lang w:eastAsia="ja-JP"/>
        </w:rPr>
      </w:pPr>
      <w:r w:rsidRPr="00ED0FD3">
        <w:t>(Written on December 14, 2025)</w:t>
      </w:r>
      <w:r w:rsidR="00A52EDD">
        <w:rPr>
          <w:rFonts w:eastAsiaTheme="minorEastAsia"/>
          <w:lang w:eastAsia="ja-JP"/>
        </w:rPr>
        <w:br/>
      </w:r>
    </w:p>
    <w:p w14:paraId="2062CE9E" w14:textId="77777777" w:rsidR="00046AB6" w:rsidRPr="00A52EDD" w:rsidRDefault="00046AB6" w:rsidP="00046AB6">
      <w:pPr>
        <w:spacing w:before="100" w:beforeAutospacing="1" w:after="100" w:afterAutospacing="1"/>
        <w:outlineLvl w:val="2"/>
        <w:rPr>
          <w:b/>
          <w:bCs/>
          <w:sz w:val="32"/>
          <w:szCs w:val="32"/>
        </w:rPr>
      </w:pPr>
      <w:r w:rsidRPr="00A52EDD">
        <w:rPr>
          <w:b/>
          <w:bCs/>
          <w:sz w:val="32"/>
          <w:szCs w:val="32"/>
        </w:rPr>
        <w:t>References</w:t>
      </w:r>
    </w:p>
    <w:p w14:paraId="099D54A0" w14:textId="44E4D274" w:rsidR="00046AB6" w:rsidRPr="00ED0FD3" w:rsidRDefault="00046AB6" w:rsidP="00DD5DFF">
      <w:pPr>
        <w:spacing w:before="100" w:beforeAutospacing="1" w:after="100" w:afterAutospacing="1"/>
      </w:pPr>
      <w:r w:rsidRPr="00ED0FD3">
        <w:t xml:space="preserve">APMAA (2025). </w:t>
      </w:r>
      <w:r w:rsidRPr="00ED0FD3">
        <w:rPr>
          <w:b/>
          <w:bCs/>
        </w:rPr>
        <w:t>Program</w:t>
      </w:r>
      <w:r w:rsidRPr="00ED0FD3">
        <w:t>, APMAA 2025 Annual Conference in Malaysia (Official website). [</w:t>
      </w:r>
      <w:hyperlink r:id="rId9" w:tgtFrame="_blank" w:history="1">
        <w:r w:rsidRPr="00ED0FD3">
          <w:rPr>
            <w:color w:val="0000FF"/>
            <w:u w:val="single"/>
          </w:rPr>
          <w:t>https://s-ueno.sakura.ne.jp/APMAA</w:t>
        </w:r>
      </w:hyperlink>
      <w:r w:rsidRPr="00ED0FD3">
        <w:t>_asia/APMAA2025_Malaysia_Conference.htm].</w:t>
      </w:r>
      <w:r w:rsidR="00953236" w:rsidRPr="00ED0FD3">
        <w:t xml:space="preserve">(Accessed on December </w:t>
      </w:r>
      <w:r w:rsidR="00953236">
        <w:rPr>
          <w:rFonts w:eastAsiaTheme="minorEastAsia" w:hint="eastAsia"/>
          <w:lang w:eastAsia="ja-JP"/>
        </w:rPr>
        <w:t>1</w:t>
      </w:r>
      <w:r w:rsidR="00953236" w:rsidRPr="00ED0FD3">
        <w:t xml:space="preserve">, 2025). </w:t>
      </w:r>
    </w:p>
    <w:p w14:paraId="73C42DB4" w14:textId="196A7E7D" w:rsidR="00046AB6" w:rsidRPr="00ED0FD3" w:rsidRDefault="00046AB6" w:rsidP="00DD5DFF">
      <w:pPr>
        <w:spacing w:before="100" w:beforeAutospacing="1" w:after="100" w:afterAutospacing="1"/>
      </w:pPr>
      <w:r w:rsidRPr="00ED0FD3">
        <w:t xml:space="preserve">APMAA (2025). </w:t>
      </w:r>
      <w:r w:rsidRPr="00ED0FD3">
        <w:rPr>
          <w:b/>
          <w:bCs/>
        </w:rPr>
        <w:t>Book of Abstracts</w:t>
      </w:r>
      <w:r w:rsidRPr="00ED0FD3">
        <w:t>, APMAA 2025 Annual Conference in Malaysia (Official website). [</w:t>
      </w:r>
      <w:hyperlink r:id="rId10" w:tgtFrame="_blank" w:history="1">
        <w:r w:rsidRPr="00ED0FD3">
          <w:rPr>
            <w:color w:val="0000FF"/>
            <w:u w:val="single"/>
          </w:rPr>
          <w:t>https://s-ueno.sakura.ne.jp/APMAA</w:t>
        </w:r>
      </w:hyperlink>
      <w:r w:rsidRPr="00ED0FD3">
        <w:t xml:space="preserve">_asia/APMAA2025_Malaysia_Conference.htm]. </w:t>
      </w:r>
      <w:bookmarkStart w:id="3" w:name="_Hlk216615256"/>
      <w:r w:rsidRPr="00ED0FD3">
        <w:t xml:space="preserve">(Accessed on December 1, 2025). </w:t>
      </w:r>
      <w:bookmarkEnd w:id="3"/>
      <w:r w:rsidRPr="00ED0FD3">
        <w:t>(No password required for access)</w:t>
      </w:r>
    </w:p>
    <w:p w14:paraId="481A3958" w14:textId="25834CCA" w:rsidR="00046AB6" w:rsidRPr="00ED0FD3" w:rsidRDefault="00046AB6" w:rsidP="00DD5DFF">
      <w:pPr>
        <w:spacing w:before="100" w:beforeAutospacing="1" w:after="100" w:afterAutospacing="1"/>
      </w:pPr>
      <w:r w:rsidRPr="00ED0FD3">
        <w:t xml:space="preserve">APMAA (2025). </w:t>
      </w:r>
      <w:r w:rsidRPr="00ED0FD3">
        <w:rPr>
          <w:b/>
          <w:bCs/>
        </w:rPr>
        <w:t>Proceedings</w:t>
      </w:r>
      <w:r w:rsidRPr="00ED0FD3">
        <w:t>, APMAA 2025 Annual Conference in Malaysia (Official website). [</w:t>
      </w:r>
      <w:hyperlink r:id="rId11" w:tgtFrame="_blank" w:history="1">
        <w:r w:rsidRPr="00ED0FD3">
          <w:rPr>
            <w:color w:val="0000FF"/>
            <w:u w:val="single"/>
          </w:rPr>
          <w:t>https://s-ueno.sakura.ne.jp/APMAA</w:t>
        </w:r>
      </w:hyperlink>
      <w:r w:rsidRPr="00ED0FD3">
        <w:t>_asia/APMAA2025_Malaysia_Conference.htm]. (Accessed on December 1, 2025). (Password required for access)</w:t>
      </w:r>
    </w:p>
    <w:p w14:paraId="3FF6E38E" w14:textId="77777777" w:rsidR="00A52EDD" w:rsidRDefault="00A52EDD" w:rsidP="00650E3F">
      <w:pPr>
        <w:adjustRightInd w:val="0"/>
        <w:snapToGrid w:val="0"/>
        <w:spacing w:line="240" w:lineRule="atLeast"/>
        <w:rPr>
          <w:rFonts w:eastAsiaTheme="majorHAnsi"/>
          <w:b/>
          <w:bCs/>
          <w:color w:val="000000" w:themeColor="text1"/>
          <w:sz w:val="32"/>
          <w:szCs w:val="32"/>
          <w:shd w:val="clear" w:color="auto" w:fill="FFFFFF"/>
          <w:lang w:eastAsia="ja-JP"/>
        </w:rPr>
      </w:pPr>
    </w:p>
    <w:p w14:paraId="10F549FC" w14:textId="77777777" w:rsidR="00FB30E0" w:rsidRDefault="00FB30E0" w:rsidP="00650E3F">
      <w:pPr>
        <w:adjustRightInd w:val="0"/>
        <w:snapToGrid w:val="0"/>
        <w:spacing w:line="240" w:lineRule="atLeast"/>
        <w:rPr>
          <w:rFonts w:eastAsiaTheme="majorHAnsi"/>
          <w:b/>
          <w:bCs/>
          <w:color w:val="000000" w:themeColor="text1"/>
          <w:sz w:val="32"/>
          <w:szCs w:val="32"/>
          <w:shd w:val="clear" w:color="auto" w:fill="FFFFFF"/>
          <w:lang w:eastAsia="ja-JP"/>
        </w:rPr>
      </w:pPr>
    </w:p>
    <w:p w14:paraId="59F560FB" w14:textId="77777777" w:rsidR="00550DDA" w:rsidRDefault="00550DDA" w:rsidP="00650E3F">
      <w:pPr>
        <w:adjustRightInd w:val="0"/>
        <w:snapToGrid w:val="0"/>
        <w:spacing w:line="240" w:lineRule="atLeast"/>
        <w:rPr>
          <w:rFonts w:eastAsiaTheme="majorHAnsi"/>
          <w:b/>
          <w:bCs/>
          <w:color w:val="000000" w:themeColor="text1"/>
          <w:sz w:val="32"/>
          <w:szCs w:val="32"/>
          <w:shd w:val="clear" w:color="auto" w:fill="FFFFFF"/>
          <w:lang w:eastAsia="ja-JP"/>
        </w:rPr>
      </w:pPr>
    </w:p>
    <w:p w14:paraId="3646FA4D" w14:textId="4063548B" w:rsidR="00C11318" w:rsidRPr="00550DDA" w:rsidRDefault="00DD5DFF" w:rsidP="00650E3F">
      <w:pPr>
        <w:adjustRightInd w:val="0"/>
        <w:snapToGrid w:val="0"/>
        <w:spacing w:line="240" w:lineRule="atLeast"/>
        <w:rPr>
          <w:rFonts w:eastAsiaTheme="majorHAnsi"/>
          <w:b/>
          <w:bCs/>
          <w:color w:val="EE0000"/>
          <w:sz w:val="32"/>
          <w:szCs w:val="32"/>
          <w:shd w:val="clear" w:color="auto" w:fill="FFFFFF"/>
          <w:lang w:eastAsia="ja-JP"/>
        </w:rPr>
      </w:pPr>
      <w:r w:rsidRPr="00550DDA">
        <w:rPr>
          <w:rFonts w:eastAsiaTheme="majorHAnsi"/>
          <w:b/>
          <w:bCs/>
          <w:color w:val="EE0000"/>
          <w:sz w:val="32"/>
          <w:szCs w:val="32"/>
          <w:shd w:val="clear" w:color="auto" w:fill="FFFFFF"/>
          <w:lang w:eastAsia="ja-JP"/>
        </w:rPr>
        <w:t>Statistics</w:t>
      </w:r>
    </w:p>
    <w:p w14:paraId="5BFD3F67" w14:textId="77777777" w:rsidR="00C11318" w:rsidRPr="00ED0FD3" w:rsidRDefault="00C11318" w:rsidP="00650E3F">
      <w:pPr>
        <w:adjustRightInd w:val="0"/>
        <w:snapToGrid w:val="0"/>
        <w:spacing w:line="240" w:lineRule="atLeast"/>
        <w:rPr>
          <w:rFonts w:eastAsiaTheme="majorHAnsi"/>
          <w:color w:val="000000" w:themeColor="text1"/>
          <w:shd w:val="clear" w:color="auto" w:fill="FFFFFF"/>
          <w:lang w:eastAsia="ja-JP"/>
        </w:rPr>
      </w:pPr>
    </w:p>
    <w:tbl>
      <w:tblPr>
        <w:tblStyle w:val="TableGrid"/>
        <w:tblW w:w="0" w:type="auto"/>
        <w:jc w:val="center"/>
        <w:tblLook w:val="04A0" w:firstRow="1" w:lastRow="0" w:firstColumn="1" w:lastColumn="0" w:noHBand="0" w:noVBand="1"/>
      </w:tblPr>
      <w:tblGrid>
        <w:gridCol w:w="4500"/>
        <w:gridCol w:w="3145"/>
        <w:gridCol w:w="1890"/>
      </w:tblGrid>
      <w:tr w:rsidR="00C11318" w:rsidRPr="00ED0FD3" w14:paraId="10CCFA98" w14:textId="77777777" w:rsidTr="00401742">
        <w:trPr>
          <w:jc w:val="center"/>
        </w:trPr>
        <w:tc>
          <w:tcPr>
            <w:tcW w:w="4500" w:type="dxa"/>
          </w:tcPr>
          <w:p w14:paraId="1D762DAF" w14:textId="77777777" w:rsidR="00C11318" w:rsidRPr="00ED0FD3" w:rsidRDefault="00C11318" w:rsidP="00873F17">
            <w:pPr>
              <w:adjustRightInd w:val="0"/>
              <w:snapToGrid w:val="0"/>
              <w:spacing w:line="240" w:lineRule="atLeast"/>
              <w:ind w:left="144"/>
              <w:jc w:val="center"/>
              <w:rPr>
                <w:b/>
                <w:color w:val="FF0000"/>
                <w:szCs w:val="21"/>
              </w:rPr>
            </w:pPr>
          </w:p>
          <w:p w14:paraId="59C34F31" w14:textId="77777777" w:rsidR="00C11318" w:rsidRPr="00ED0FD3" w:rsidRDefault="00C11318" w:rsidP="00873F17">
            <w:pPr>
              <w:adjustRightInd w:val="0"/>
              <w:snapToGrid w:val="0"/>
              <w:spacing w:line="240" w:lineRule="atLeast"/>
              <w:ind w:left="144"/>
              <w:jc w:val="center"/>
              <w:rPr>
                <w:b/>
                <w:bCs/>
                <w:szCs w:val="21"/>
              </w:rPr>
            </w:pPr>
            <w:r w:rsidRPr="00ED0FD3">
              <w:rPr>
                <w:b/>
                <w:bCs/>
                <w:szCs w:val="21"/>
              </w:rPr>
              <w:t>2025 CMT Submission</w:t>
            </w:r>
          </w:p>
        </w:tc>
        <w:tc>
          <w:tcPr>
            <w:tcW w:w="3145" w:type="dxa"/>
          </w:tcPr>
          <w:p w14:paraId="34C1E29E" w14:textId="77777777" w:rsidR="00C11318" w:rsidRPr="00ED0FD3" w:rsidRDefault="00C11318" w:rsidP="00873F17">
            <w:pPr>
              <w:adjustRightInd w:val="0"/>
              <w:snapToGrid w:val="0"/>
              <w:spacing w:line="240" w:lineRule="atLeast"/>
              <w:ind w:left="144"/>
              <w:jc w:val="center"/>
              <w:rPr>
                <w:bCs/>
                <w:color w:val="000000" w:themeColor="text1"/>
                <w:szCs w:val="21"/>
              </w:rPr>
            </w:pPr>
            <w:r w:rsidRPr="00ED0FD3">
              <w:rPr>
                <w:bCs/>
                <w:color w:val="000000" w:themeColor="text1"/>
                <w:szCs w:val="21"/>
              </w:rPr>
              <w:t xml:space="preserve">Accepted for Presentation (As of </w:t>
            </w:r>
            <w:r w:rsidRPr="00ED0FD3">
              <w:rPr>
                <w:rFonts w:eastAsiaTheme="minorEastAsia"/>
                <w:bCs/>
                <w:color w:val="000000" w:themeColor="text1"/>
                <w:szCs w:val="21"/>
              </w:rPr>
              <w:t>Aug</w:t>
            </w:r>
            <w:r w:rsidRPr="00ED0FD3">
              <w:rPr>
                <w:bCs/>
                <w:color w:val="000000" w:themeColor="text1"/>
                <w:szCs w:val="21"/>
              </w:rPr>
              <w:t>.</w:t>
            </w:r>
            <w:r w:rsidRPr="00ED0FD3">
              <w:rPr>
                <w:rFonts w:eastAsiaTheme="minorEastAsia"/>
                <w:bCs/>
                <w:color w:val="000000" w:themeColor="text1"/>
                <w:szCs w:val="21"/>
              </w:rPr>
              <w:t>1</w:t>
            </w:r>
            <w:r w:rsidRPr="00ED0FD3">
              <w:rPr>
                <w:bCs/>
                <w:color w:val="000000" w:themeColor="text1"/>
                <w:szCs w:val="21"/>
              </w:rPr>
              <w:t>6)</w:t>
            </w:r>
          </w:p>
        </w:tc>
        <w:tc>
          <w:tcPr>
            <w:tcW w:w="1890" w:type="dxa"/>
          </w:tcPr>
          <w:p w14:paraId="0D1F9CBF" w14:textId="77777777" w:rsidR="00C11318" w:rsidRPr="00ED0FD3" w:rsidRDefault="00C11318" w:rsidP="00873F17">
            <w:pPr>
              <w:adjustRightInd w:val="0"/>
              <w:snapToGrid w:val="0"/>
              <w:spacing w:line="240" w:lineRule="atLeast"/>
              <w:ind w:left="144"/>
              <w:jc w:val="center"/>
              <w:rPr>
                <w:bCs/>
                <w:szCs w:val="21"/>
              </w:rPr>
            </w:pPr>
            <w:r w:rsidRPr="00ED0FD3">
              <w:rPr>
                <w:bCs/>
                <w:szCs w:val="21"/>
              </w:rPr>
              <w:t>Submissions</w:t>
            </w:r>
          </w:p>
        </w:tc>
      </w:tr>
      <w:tr w:rsidR="00C11318" w:rsidRPr="00ED0FD3" w14:paraId="5A8B5817" w14:textId="77777777" w:rsidTr="00401742">
        <w:trPr>
          <w:jc w:val="center"/>
        </w:trPr>
        <w:tc>
          <w:tcPr>
            <w:tcW w:w="4500" w:type="dxa"/>
          </w:tcPr>
          <w:p w14:paraId="22B65D55" w14:textId="77777777" w:rsidR="00C11318" w:rsidRPr="00ED0FD3" w:rsidRDefault="00C11318" w:rsidP="00873F17">
            <w:pPr>
              <w:adjustRightInd w:val="0"/>
              <w:snapToGrid w:val="0"/>
              <w:spacing w:line="240" w:lineRule="atLeast"/>
              <w:ind w:left="144"/>
              <w:rPr>
                <w:rFonts w:eastAsia="游ゴシック"/>
                <w:bCs/>
                <w:szCs w:val="21"/>
                <w:lang w:val="id-ID"/>
              </w:rPr>
            </w:pPr>
            <w:r w:rsidRPr="00ED0FD3">
              <w:rPr>
                <w:rFonts w:eastAsia="游ゴシック"/>
                <w:bCs/>
                <w:szCs w:val="21"/>
                <w:lang w:val="id-ID"/>
              </w:rPr>
              <w:t>A</w:t>
            </w:r>
            <w:r w:rsidRPr="00ED0FD3">
              <w:rPr>
                <w:rFonts w:eastAsia="SimSun"/>
                <w:bCs/>
                <w:szCs w:val="21"/>
                <w:lang w:val="id-ID"/>
              </w:rPr>
              <w:t>cademic</w:t>
            </w:r>
            <w:r w:rsidRPr="00ED0FD3">
              <w:rPr>
                <w:rFonts w:eastAsia="游ゴシック"/>
                <w:bCs/>
                <w:szCs w:val="21"/>
                <w:lang w:val="id-ID"/>
              </w:rPr>
              <w:t xml:space="preserve"> Paper Sessions</w:t>
            </w:r>
            <w:r w:rsidRPr="00ED0FD3">
              <w:rPr>
                <w:szCs w:val="21"/>
              </w:rPr>
              <w:t xml:space="preserve"> (Days 2 &amp; 3)</w:t>
            </w:r>
          </w:p>
        </w:tc>
        <w:tc>
          <w:tcPr>
            <w:tcW w:w="3145" w:type="dxa"/>
          </w:tcPr>
          <w:p w14:paraId="49273DA0" w14:textId="77777777" w:rsidR="00C11318" w:rsidRPr="00ED0FD3" w:rsidRDefault="00C11318" w:rsidP="00873F17">
            <w:pPr>
              <w:adjustRightInd w:val="0"/>
              <w:snapToGrid w:val="0"/>
              <w:spacing w:line="240" w:lineRule="atLeast"/>
              <w:ind w:left="144"/>
              <w:jc w:val="center"/>
              <w:rPr>
                <w:bCs/>
                <w:szCs w:val="21"/>
              </w:rPr>
            </w:pPr>
            <w:r w:rsidRPr="00ED0FD3">
              <w:rPr>
                <w:rFonts w:eastAsiaTheme="minorEastAsia"/>
                <w:bCs/>
                <w:szCs w:val="21"/>
              </w:rPr>
              <w:t>53</w:t>
            </w:r>
          </w:p>
        </w:tc>
        <w:tc>
          <w:tcPr>
            <w:tcW w:w="1890" w:type="dxa"/>
          </w:tcPr>
          <w:p w14:paraId="0174025D" w14:textId="77777777" w:rsidR="00C11318" w:rsidRPr="00ED0FD3" w:rsidRDefault="00C11318" w:rsidP="00873F17">
            <w:pPr>
              <w:adjustRightInd w:val="0"/>
              <w:snapToGrid w:val="0"/>
              <w:spacing w:line="240" w:lineRule="atLeast"/>
              <w:ind w:left="144"/>
              <w:jc w:val="center"/>
              <w:rPr>
                <w:bCs/>
                <w:szCs w:val="21"/>
              </w:rPr>
            </w:pPr>
            <w:r w:rsidRPr="00ED0FD3">
              <w:rPr>
                <w:rFonts w:eastAsiaTheme="minorEastAsia"/>
                <w:bCs/>
                <w:color w:val="000000" w:themeColor="text1"/>
                <w:szCs w:val="21"/>
              </w:rPr>
              <w:t>72</w:t>
            </w:r>
          </w:p>
        </w:tc>
      </w:tr>
      <w:tr w:rsidR="00C11318" w:rsidRPr="00ED0FD3" w14:paraId="4F3CA435" w14:textId="77777777" w:rsidTr="00401742">
        <w:trPr>
          <w:trHeight w:val="177"/>
          <w:jc w:val="center"/>
        </w:trPr>
        <w:tc>
          <w:tcPr>
            <w:tcW w:w="4500" w:type="dxa"/>
          </w:tcPr>
          <w:p w14:paraId="2EBF4DF0" w14:textId="77777777" w:rsidR="00C11318" w:rsidRPr="00ED0FD3" w:rsidRDefault="00C11318" w:rsidP="00873F17">
            <w:pPr>
              <w:adjustRightInd w:val="0"/>
              <w:snapToGrid w:val="0"/>
              <w:spacing w:line="240" w:lineRule="atLeast"/>
              <w:ind w:left="144"/>
              <w:rPr>
                <w:bCs/>
              </w:rPr>
            </w:pPr>
            <w:r w:rsidRPr="00ED0FD3">
              <w:rPr>
                <w:bCs/>
              </w:rPr>
              <w:t>Doctoral Colloquium Sessions</w:t>
            </w:r>
          </w:p>
        </w:tc>
        <w:tc>
          <w:tcPr>
            <w:tcW w:w="3145" w:type="dxa"/>
          </w:tcPr>
          <w:p w14:paraId="7C1DBE7C" w14:textId="77777777" w:rsidR="00C11318" w:rsidRPr="00ED0FD3" w:rsidRDefault="00C11318" w:rsidP="00873F17">
            <w:pPr>
              <w:adjustRightInd w:val="0"/>
              <w:snapToGrid w:val="0"/>
              <w:spacing w:line="240" w:lineRule="atLeast"/>
              <w:ind w:left="144"/>
              <w:jc w:val="center"/>
              <w:rPr>
                <w:rFonts w:eastAsiaTheme="minorEastAsia"/>
                <w:bCs/>
                <w:szCs w:val="21"/>
              </w:rPr>
            </w:pPr>
            <w:r w:rsidRPr="00ED0FD3">
              <w:rPr>
                <w:rFonts w:eastAsiaTheme="minorEastAsia"/>
                <w:bCs/>
                <w:szCs w:val="21"/>
              </w:rPr>
              <w:t>8</w:t>
            </w:r>
          </w:p>
        </w:tc>
        <w:tc>
          <w:tcPr>
            <w:tcW w:w="1890" w:type="dxa"/>
          </w:tcPr>
          <w:p w14:paraId="1C219422" w14:textId="77777777" w:rsidR="00C11318" w:rsidRPr="00ED0FD3" w:rsidRDefault="00C11318" w:rsidP="00873F17">
            <w:pPr>
              <w:adjustRightInd w:val="0"/>
              <w:snapToGrid w:val="0"/>
              <w:spacing w:line="240" w:lineRule="atLeast"/>
              <w:ind w:left="144"/>
              <w:jc w:val="center"/>
              <w:rPr>
                <w:rFonts w:eastAsiaTheme="minorEastAsia"/>
                <w:bCs/>
                <w:szCs w:val="21"/>
              </w:rPr>
            </w:pPr>
            <w:r w:rsidRPr="00ED0FD3">
              <w:rPr>
                <w:rFonts w:eastAsiaTheme="minorEastAsia"/>
                <w:bCs/>
                <w:szCs w:val="21"/>
              </w:rPr>
              <w:t>15</w:t>
            </w:r>
          </w:p>
        </w:tc>
      </w:tr>
      <w:tr w:rsidR="00C11318" w:rsidRPr="00ED0FD3" w14:paraId="7E08DB24" w14:textId="77777777" w:rsidTr="00401742">
        <w:trPr>
          <w:trHeight w:val="177"/>
          <w:jc w:val="center"/>
        </w:trPr>
        <w:tc>
          <w:tcPr>
            <w:tcW w:w="4500" w:type="dxa"/>
          </w:tcPr>
          <w:p w14:paraId="64746682" w14:textId="77777777" w:rsidR="00C11318" w:rsidRPr="00ED0FD3" w:rsidRDefault="00C11318" w:rsidP="00873F17">
            <w:pPr>
              <w:adjustRightInd w:val="0"/>
              <w:snapToGrid w:val="0"/>
              <w:spacing w:line="240" w:lineRule="atLeast"/>
              <w:ind w:left="144"/>
              <w:rPr>
                <w:rFonts w:eastAsiaTheme="minorEastAsia"/>
                <w:bCs/>
              </w:rPr>
            </w:pPr>
            <w:r w:rsidRPr="00ED0FD3">
              <w:rPr>
                <w:rFonts w:eastAsiaTheme="minorEastAsia"/>
                <w:bCs/>
              </w:rPr>
              <w:t>Talk, Panel Session, and Seminar</w:t>
            </w:r>
          </w:p>
        </w:tc>
        <w:tc>
          <w:tcPr>
            <w:tcW w:w="3145" w:type="dxa"/>
          </w:tcPr>
          <w:p w14:paraId="608D8096" w14:textId="77777777" w:rsidR="00C11318" w:rsidRPr="00ED0FD3" w:rsidRDefault="00C11318" w:rsidP="00873F17">
            <w:pPr>
              <w:adjustRightInd w:val="0"/>
              <w:snapToGrid w:val="0"/>
              <w:spacing w:line="240" w:lineRule="atLeast"/>
              <w:ind w:left="144"/>
              <w:jc w:val="center"/>
              <w:rPr>
                <w:rFonts w:eastAsiaTheme="minorEastAsia"/>
                <w:bCs/>
                <w:szCs w:val="21"/>
              </w:rPr>
            </w:pPr>
            <w:r w:rsidRPr="00ED0FD3">
              <w:rPr>
                <w:rFonts w:eastAsiaTheme="minorEastAsia"/>
                <w:bCs/>
                <w:szCs w:val="21"/>
              </w:rPr>
              <w:t>2</w:t>
            </w:r>
          </w:p>
        </w:tc>
        <w:tc>
          <w:tcPr>
            <w:tcW w:w="1890" w:type="dxa"/>
          </w:tcPr>
          <w:p w14:paraId="2F8AE1E5" w14:textId="77777777" w:rsidR="00C11318" w:rsidRPr="00ED0FD3" w:rsidRDefault="00C11318" w:rsidP="00873F17">
            <w:pPr>
              <w:adjustRightInd w:val="0"/>
              <w:snapToGrid w:val="0"/>
              <w:spacing w:line="240" w:lineRule="atLeast"/>
              <w:ind w:left="144"/>
              <w:jc w:val="center"/>
              <w:rPr>
                <w:rFonts w:eastAsiaTheme="minorEastAsia"/>
                <w:bCs/>
                <w:szCs w:val="21"/>
              </w:rPr>
            </w:pPr>
            <w:r w:rsidRPr="00ED0FD3">
              <w:rPr>
                <w:rFonts w:eastAsiaTheme="minorEastAsia"/>
                <w:bCs/>
                <w:szCs w:val="21"/>
              </w:rPr>
              <w:t xml:space="preserve"> 2</w:t>
            </w:r>
          </w:p>
        </w:tc>
      </w:tr>
      <w:tr w:rsidR="00C11318" w:rsidRPr="00ED0FD3" w14:paraId="4871158B" w14:textId="77777777" w:rsidTr="00401742">
        <w:trPr>
          <w:jc w:val="center"/>
        </w:trPr>
        <w:tc>
          <w:tcPr>
            <w:tcW w:w="4500" w:type="dxa"/>
          </w:tcPr>
          <w:p w14:paraId="34CBE2D3" w14:textId="77777777" w:rsidR="00C11318" w:rsidRPr="00ED0FD3" w:rsidRDefault="00C11318" w:rsidP="00401742">
            <w:pPr>
              <w:adjustRightInd w:val="0"/>
              <w:snapToGrid w:val="0"/>
              <w:spacing w:line="240" w:lineRule="atLeast"/>
              <w:ind w:left="144"/>
              <w:jc w:val="center"/>
              <w:rPr>
                <w:szCs w:val="21"/>
              </w:rPr>
            </w:pPr>
            <w:r w:rsidRPr="00ED0FD3">
              <w:rPr>
                <w:szCs w:val="21"/>
              </w:rPr>
              <w:t>Total</w:t>
            </w:r>
          </w:p>
        </w:tc>
        <w:tc>
          <w:tcPr>
            <w:tcW w:w="3145" w:type="dxa"/>
          </w:tcPr>
          <w:p w14:paraId="0CC97E1D" w14:textId="77777777" w:rsidR="00C11318" w:rsidRPr="00ED0FD3" w:rsidRDefault="00C11318" w:rsidP="00873F17">
            <w:pPr>
              <w:adjustRightInd w:val="0"/>
              <w:snapToGrid w:val="0"/>
              <w:spacing w:line="240" w:lineRule="atLeast"/>
              <w:ind w:left="144"/>
              <w:jc w:val="center"/>
              <w:rPr>
                <w:bCs/>
                <w:szCs w:val="21"/>
              </w:rPr>
            </w:pPr>
            <w:r w:rsidRPr="00ED0FD3">
              <w:rPr>
                <w:rFonts w:eastAsiaTheme="minorEastAsia"/>
                <w:bCs/>
                <w:szCs w:val="21"/>
              </w:rPr>
              <w:t>63</w:t>
            </w:r>
          </w:p>
        </w:tc>
        <w:tc>
          <w:tcPr>
            <w:tcW w:w="1890" w:type="dxa"/>
          </w:tcPr>
          <w:p w14:paraId="28F7E0A0" w14:textId="77777777" w:rsidR="00C11318" w:rsidRPr="00ED0FD3" w:rsidRDefault="00C11318" w:rsidP="00873F17">
            <w:pPr>
              <w:adjustRightInd w:val="0"/>
              <w:snapToGrid w:val="0"/>
              <w:spacing w:line="240" w:lineRule="atLeast"/>
              <w:ind w:left="144"/>
              <w:jc w:val="center"/>
              <w:rPr>
                <w:bCs/>
                <w:szCs w:val="21"/>
              </w:rPr>
            </w:pPr>
            <w:r w:rsidRPr="00ED0FD3">
              <w:rPr>
                <w:rFonts w:eastAsiaTheme="minorEastAsia"/>
                <w:bCs/>
                <w:szCs w:val="21"/>
              </w:rPr>
              <w:t>89</w:t>
            </w:r>
          </w:p>
        </w:tc>
      </w:tr>
    </w:tbl>
    <w:p w14:paraId="355450E9" w14:textId="77777777" w:rsidR="00C11318" w:rsidRPr="00ED0FD3" w:rsidRDefault="00C11318" w:rsidP="00650E3F">
      <w:pPr>
        <w:adjustRightInd w:val="0"/>
        <w:snapToGrid w:val="0"/>
        <w:spacing w:line="240" w:lineRule="atLeast"/>
        <w:rPr>
          <w:rFonts w:eastAsiaTheme="majorHAnsi"/>
          <w:color w:val="000000" w:themeColor="text1"/>
          <w:shd w:val="clear" w:color="auto" w:fill="FFFFFF"/>
          <w:lang w:eastAsia="ja-JP"/>
        </w:rPr>
      </w:pPr>
    </w:p>
    <w:p w14:paraId="7EB0C532" w14:textId="77777777" w:rsidR="00C11318" w:rsidRPr="00ED0FD3" w:rsidRDefault="00C11318" w:rsidP="00650E3F">
      <w:pPr>
        <w:adjustRightInd w:val="0"/>
        <w:snapToGrid w:val="0"/>
        <w:spacing w:line="240" w:lineRule="atLeast"/>
        <w:rPr>
          <w:rFonts w:eastAsiaTheme="majorHAnsi"/>
          <w:color w:val="4472C4" w:themeColor="accent1"/>
          <w:lang w:eastAsia="ja-JP"/>
        </w:rPr>
      </w:pPr>
    </w:p>
    <w:tbl>
      <w:tblPr>
        <w:tblStyle w:val="TableGrid"/>
        <w:tblpPr w:leftFromText="180" w:rightFromText="180" w:vertAnchor="text" w:horzAnchor="margin" w:tblpY="121"/>
        <w:tblW w:w="0" w:type="auto"/>
        <w:tblLook w:val="04A0" w:firstRow="1" w:lastRow="0" w:firstColumn="1" w:lastColumn="0" w:noHBand="0" w:noVBand="1"/>
      </w:tblPr>
      <w:tblGrid>
        <w:gridCol w:w="2168"/>
        <w:gridCol w:w="1964"/>
        <w:gridCol w:w="1916"/>
        <w:gridCol w:w="1916"/>
        <w:gridCol w:w="1772"/>
      </w:tblGrid>
      <w:tr w:rsidR="00C11318" w:rsidRPr="00ED0FD3" w14:paraId="6FF28CAF" w14:textId="77777777" w:rsidTr="002D2066">
        <w:tc>
          <w:tcPr>
            <w:tcW w:w="9742" w:type="dxa"/>
            <w:gridSpan w:val="5"/>
            <w:shd w:val="clear" w:color="auto" w:fill="EDEDED" w:themeFill="accent3" w:themeFillTint="33"/>
          </w:tcPr>
          <w:p w14:paraId="5E8A051A" w14:textId="77777777" w:rsidR="00C11318" w:rsidRPr="00ED0FD3" w:rsidRDefault="00C11318" w:rsidP="002D2066">
            <w:pPr>
              <w:adjustRightInd w:val="0"/>
              <w:snapToGrid w:val="0"/>
              <w:spacing w:line="240" w:lineRule="atLeast"/>
              <w:rPr>
                <w:rFonts w:eastAsiaTheme="minorEastAsia"/>
                <w:bCs/>
                <w:lang w:val="id-ID"/>
              </w:rPr>
            </w:pPr>
            <w:r w:rsidRPr="00ED0FD3">
              <w:rPr>
                <w:rFonts w:eastAsiaTheme="minorEastAsia"/>
                <w:bCs/>
                <w:lang w:val="id-ID" w:eastAsia="ja-JP"/>
              </w:rPr>
              <w:br/>
            </w:r>
            <w:r w:rsidRPr="00ED0FD3">
              <w:rPr>
                <w:bCs/>
                <w:lang w:val="id-ID"/>
              </w:rPr>
              <w:t>(</w:t>
            </w:r>
            <w:r w:rsidRPr="00ED0FD3">
              <w:rPr>
                <w:rFonts w:eastAsiaTheme="minorEastAsia"/>
                <w:bCs/>
                <w:lang w:val="id-ID"/>
              </w:rPr>
              <w:t>As of October 4</w:t>
            </w:r>
            <w:r w:rsidRPr="00ED0FD3">
              <w:rPr>
                <w:bCs/>
                <w:lang w:val="id-ID"/>
              </w:rPr>
              <w:t xml:space="preserve">) </w:t>
            </w:r>
            <w:r w:rsidRPr="00ED0FD3">
              <w:rPr>
                <w:rFonts w:eastAsiaTheme="minorEastAsia"/>
                <w:bCs/>
                <w:lang w:val="id-ID"/>
              </w:rPr>
              <w:t xml:space="preserve">  </w:t>
            </w:r>
            <w:r w:rsidRPr="00ED0FD3">
              <w:rPr>
                <w:b/>
                <w:lang w:val="id-ID"/>
              </w:rPr>
              <w:t>APMAA 202</w:t>
            </w:r>
            <w:r w:rsidRPr="00ED0FD3">
              <w:rPr>
                <w:rFonts w:eastAsiaTheme="minorEastAsia"/>
                <w:b/>
                <w:lang w:val="id-ID"/>
              </w:rPr>
              <w:t>5</w:t>
            </w:r>
            <w:r w:rsidRPr="00ED0FD3">
              <w:rPr>
                <w:b/>
                <w:lang w:val="id-ID"/>
              </w:rPr>
              <w:t xml:space="preserve"> </w:t>
            </w:r>
            <w:r w:rsidRPr="00ED0FD3">
              <w:rPr>
                <w:rFonts w:eastAsiaTheme="minorEastAsia"/>
                <w:b/>
                <w:lang w:val="id-ID"/>
              </w:rPr>
              <w:t xml:space="preserve">Academic Paper </w:t>
            </w:r>
            <w:r w:rsidRPr="00ED0FD3">
              <w:rPr>
                <w:b/>
                <w:lang w:val="id-ID"/>
              </w:rPr>
              <w:t xml:space="preserve">Presentation Schedule </w:t>
            </w:r>
            <w:r w:rsidRPr="00ED0FD3">
              <w:rPr>
                <w:rFonts w:eastAsiaTheme="minorEastAsia"/>
                <w:b/>
                <w:lang w:val="id-ID"/>
              </w:rPr>
              <w:br/>
            </w:r>
            <w:r w:rsidRPr="00ED0FD3">
              <w:rPr>
                <w:b/>
                <w:bCs/>
                <w:lang w:val="id-ID"/>
              </w:rPr>
              <w:t xml:space="preserve">    </w:t>
            </w:r>
          </w:p>
        </w:tc>
      </w:tr>
      <w:tr w:rsidR="00C11318" w:rsidRPr="00ED0FD3" w14:paraId="4B0916B3" w14:textId="77777777" w:rsidTr="002D2066">
        <w:tc>
          <w:tcPr>
            <w:tcW w:w="2170" w:type="dxa"/>
          </w:tcPr>
          <w:p w14:paraId="470C1866" w14:textId="77777777" w:rsidR="00C11318" w:rsidRPr="00A52EDD" w:rsidRDefault="00C11318" w:rsidP="002D2066">
            <w:pPr>
              <w:tabs>
                <w:tab w:val="left" w:pos="1890"/>
              </w:tabs>
              <w:adjustRightInd w:val="0"/>
              <w:snapToGrid w:val="0"/>
              <w:spacing w:line="240" w:lineRule="atLeast"/>
              <w:rPr>
                <w:b/>
                <w:lang w:val="id-ID"/>
              </w:rPr>
            </w:pPr>
            <w:r w:rsidRPr="00A52EDD">
              <w:rPr>
                <w:b/>
                <w:lang w:val="id-ID"/>
              </w:rPr>
              <w:t>Session</w:t>
            </w:r>
          </w:p>
        </w:tc>
        <w:tc>
          <w:tcPr>
            <w:tcW w:w="1965" w:type="dxa"/>
            <w:shd w:val="clear" w:color="auto" w:fill="FFFFCC"/>
          </w:tcPr>
          <w:p w14:paraId="3610E097" w14:textId="77777777" w:rsidR="00C11318" w:rsidRPr="00A52EDD" w:rsidRDefault="00C11318" w:rsidP="002D2066">
            <w:pPr>
              <w:tabs>
                <w:tab w:val="left" w:pos="1890"/>
              </w:tabs>
              <w:adjustRightInd w:val="0"/>
              <w:snapToGrid w:val="0"/>
              <w:spacing w:line="240" w:lineRule="atLeast"/>
              <w:rPr>
                <w:rFonts w:eastAsiaTheme="minorEastAsia"/>
                <w:b/>
                <w:lang w:val="id-ID"/>
              </w:rPr>
            </w:pPr>
            <w:r w:rsidRPr="00A52EDD">
              <w:rPr>
                <w:b/>
                <w:lang w:val="id-ID"/>
              </w:rPr>
              <w:t xml:space="preserve">Room 1 </w:t>
            </w:r>
            <w:r w:rsidRPr="00A52EDD">
              <w:rPr>
                <w:bCs/>
                <w:lang w:val="id-ID"/>
              </w:rPr>
              <w:t>(IDs)</w:t>
            </w:r>
            <w:r w:rsidRPr="00A52EDD">
              <w:rPr>
                <w:rFonts w:eastAsiaTheme="minorEastAsia"/>
                <w:bCs/>
                <w:lang w:val="id-ID"/>
              </w:rPr>
              <w:br/>
              <w:t>Onsite</w:t>
            </w:r>
          </w:p>
        </w:tc>
        <w:tc>
          <w:tcPr>
            <w:tcW w:w="1917" w:type="dxa"/>
            <w:shd w:val="clear" w:color="auto" w:fill="FFFFCC"/>
          </w:tcPr>
          <w:p w14:paraId="4084CB09" w14:textId="77777777" w:rsidR="00C11318" w:rsidRPr="00A52EDD" w:rsidRDefault="00C11318" w:rsidP="002D2066">
            <w:pPr>
              <w:tabs>
                <w:tab w:val="left" w:pos="1890"/>
              </w:tabs>
              <w:adjustRightInd w:val="0"/>
              <w:snapToGrid w:val="0"/>
              <w:spacing w:line="240" w:lineRule="atLeast"/>
              <w:rPr>
                <w:rFonts w:eastAsiaTheme="minorEastAsia"/>
                <w:b/>
                <w:lang w:val="id-ID"/>
              </w:rPr>
            </w:pPr>
            <w:r w:rsidRPr="00A52EDD">
              <w:rPr>
                <w:b/>
                <w:lang w:val="id-ID"/>
              </w:rPr>
              <w:t>Room 2</w:t>
            </w:r>
            <w:r w:rsidRPr="00A52EDD">
              <w:rPr>
                <w:rFonts w:eastAsiaTheme="minorEastAsia"/>
                <w:b/>
                <w:lang w:val="id-ID"/>
              </w:rPr>
              <w:t xml:space="preserve"> </w:t>
            </w:r>
            <w:r w:rsidRPr="00A52EDD">
              <w:rPr>
                <w:bCs/>
                <w:lang w:val="id-ID"/>
              </w:rPr>
              <w:t>(IDs)</w:t>
            </w:r>
            <w:r w:rsidRPr="00A52EDD">
              <w:rPr>
                <w:rFonts w:eastAsiaTheme="minorEastAsia"/>
                <w:bCs/>
                <w:lang w:val="id-ID"/>
              </w:rPr>
              <w:br/>
              <w:t>Onsite</w:t>
            </w:r>
          </w:p>
        </w:tc>
        <w:tc>
          <w:tcPr>
            <w:tcW w:w="1917" w:type="dxa"/>
            <w:shd w:val="clear" w:color="auto" w:fill="FFFFCC"/>
          </w:tcPr>
          <w:p w14:paraId="416DEB5E" w14:textId="77777777" w:rsidR="00C11318" w:rsidRPr="00A52EDD" w:rsidRDefault="00C11318" w:rsidP="002D2066">
            <w:pPr>
              <w:tabs>
                <w:tab w:val="left" w:pos="1890"/>
              </w:tabs>
              <w:adjustRightInd w:val="0"/>
              <w:snapToGrid w:val="0"/>
              <w:spacing w:line="240" w:lineRule="atLeast"/>
              <w:rPr>
                <w:rFonts w:eastAsiaTheme="minorEastAsia"/>
                <w:b/>
                <w:lang w:val="id-ID"/>
              </w:rPr>
            </w:pPr>
            <w:r w:rsidRPr="00A52EDD">
              <w:rPr>
                <w:b/>
                <w:lang w:val="id-ID"/>
              </w:rPr>
              <w:t>Room 3</w:t>
            </w:r>
            <w:r w:rsidRPr="00A52EDD">
              <w:rPr>
                <w:rFonts w:eastAsiaTheme="minorEastAsia"/>
                <w:b/>
                <w:lang w:val="id-ID"/>
              </w:rPr>
              <w:t xml:space="preserve"> </w:t>
            </w:r>
            <w:r w:rsidRPr="00A52EDD">
              <w:rPr>
                <w:bCs/>
                <w:lang w:val="id-ID"/>
              </w:rPr>
              <w:t>(IDs)</w:t>
            </w:r>
            <w:r w:rsidRPr="00A52EDD">
              <w:rPr>
                <w:rFonts w:eastAsiaTheme="minorEastAsia"/>
                <w:bCs/>
                <w:lang w:val="id-ID"/>
              </w:rPr>
              <w:br/>
              <w:t>Onsite</w:t>
            </w:r>
          </w:p>
        </w:tc>
        <w:tc>
          <w:tcPr>
            <w:tcW w:w="1773" w:type="dxa"/>
            <w:shd w:val="clear" w:color="auto" w:fill="E2EFD9" w:themeFill="accent6" w:themeFillTint="33"/>
          </w:tcPr>
          <w:p w14:paraId="30EB397C" w14:textId="77777777" w:rsidR="00C11318" w:rsidRPr="00A52EDD" w:rsidRDefault="00C11318" w:rsidP="002D2066">
            <w:pPr>
              <w:tabs>
                <w:tab w:val="left" w:pos="1890"/>
              </w:tabs>
              <w:adjustRightInd w:val="0"/>
              <w:snapToGrid w:val="0"/>
              <w:spacing w:line="240" w:lineRule="atLeast"/>
              <w:rPr>
                <w:rFonts w:eastAsiaTheme="minorEastAsia"/>
                <w:b/>
                <w:lang w:val="id-ID"/>
              </w:rPr>
            </w:pPr>
            <w:r w:rsidRPr="00A52EDD">
              <w:rPr>
                <w:b/>
                <w:lang w:val="id-ID"/>
              </w:rPr>
              <w:t xml:space="preserve">Room </w:t>
            </w:r>
            <w:r w:rsidRPr="00A52EDD">
              <w:rPr>
                <w:rFonts w:eastAsiaTheme="minorEastAsia"/>
                <w:b/>
                <w:lang w:val="id-ID"/>
              </w:rPr>
              <w:t>4</w:t>
            </w:r>
            <w:r w:rsidRPr="00A52EDD">
              <w:rPr>
                <w:b/>
                <w:lang w:val="id-ID"/>
              </w:rPr>
              <w:t xml:space="preserve"> </w:t>
            </w:r>
            <w:r w:rsidRPr="00A52EDD">
              <w:rPr>
                <w:lang w:val="id-ID"/>
              </w:rPr>
              <w:t>(IDs)</w:t>
            </w:r>
            <w:r w:rsidRPr="00A52EDD">
              <w:rPr>
                <w:rFonts w:eastAsiaTheme="minorEastAsia"/>
                <w:lang w:val="id-ID"/>
              </w:rPr>
              <w:br/>
              <w:t>Online</w:t>
            </w:r>
          </w:p>
        </w:tc>
      </w:tr>
      <w:tr w:rsidR="00C11318" w:rsidRPr="00ED0FD3" w14:paraId="578ADE3A" w14:textId="77777777" w:rsidTr="002D2066">
        <w:trPr>
          <w:trHeight w:val="130"/>
        </w:trPr>
        <w:tc>
          <w:tcPr>
            <w:tcW w:w="2170" w:type="dxa"/>
          </w:tcPr>
          <w:p w14:paraId="36B8A3E6" w14:textId="77777777" w:rsidR="00C11318" w:rsidRPr="00ED0FD3" w:rsidRDefault="00C11318" w:rsidP="002D2066">
            <w:pPr>
              <w:adjustRightInd w:val="0"/>
              <w:snapToGrid w:val="0"/>
              <w:spacing w:line="240" w:lineRule="atLeast"/>
              <w:rPr>
                <w:b/>
                <w:lang w:val="id-ID"/>
              </w:rPr>
            </w:pPr>
            <w:r w:rsidRPr="00ED0FD3">
              <w:rPr>
                <w:b/>
                <w:bCs/>
                <w:lang w:val="id-ID"/>
              </w:rPr>
              <w:t>2-1</w:t>
            </w:r>
            <w:r w:rsidRPr="00ED0FD3">
              <w:rPr>
                <w:lang w:val="id-ID"/>
              </w:rPr>
              <w:t xml:space="preserve">: </w:t>
            </w:r>
            <w:r w:rsidRPr="00ED0FD3">
              <w:rPr>
                <w:lang w:val="id-ID" w:eastAsia="en-US"/>
              </w:rPr>
              <w:t>13</w:t>
            </w:r>
            <w:r w:rsidRPr="00ED0FD3">
              <w:rPr>
                <w:cs/>
                <w:lang w:val="id-ID" w:eastAsia="en-US" w:bidi="th-TH"/>
              </w:rPr>
              <w:t>.</w:t>
            </w:r>
            <w:r w:rsidRPr="00ED0FD3">
              <w:rPr>
                <w:rFonts w:eastAsiaTheme="minorEastAsia"/>
                <w:lang w:val="id-ID" w:bidi="th-TH"/>
              </w:rPr>
              <w:t>3</w:t>
            </w:r>
            <w:r w:rsidRPr="00ED0FD3">
              <w:rPr>
                <w:lang w:val="id-ID" w:eastAsia="en-US"/>
              </w:rPr>
              <w:t xml:space="preserve">0 </w:t>
            </w:r>
            <w:r w:rsidRPr="00ED0FD3">
              <w:rPr>
                <w:cs/>
                <w:lang w:val="id-ID" w:eastAsia="en-US" w:bidi="th-TH"/>
              </w:rPr>
              <w:t xml:space="preserve">- </w:t>
            </w:r>
            <w:r w:rsidRPr="00ED0FD3">
              <w:rPr>
                <w:lang w:val="id-ID" w:eastAsia="en-US"/>
              </w:rPr>
              <w:t>1</w:t>
            </w:r>
            <w:r w:rsidRPr="00ED0FD3">
              <w:rPr>
                <w:lang w:val="id-ID"/>
              </w:rPr>
              <w:t>5</w:t>
            </w:r>
            <w:r w:rsidRPr="00ED0FD3">
              <w:rPr>
                <w:cs/>
                <w:lang w:val="id-ID" w:eastAsia="en-US" w:bidi="th-TH"/>
              </w:rPr>
              <w:t>.</w:t>
            </w:r>
            <w:r w:rsidRPr="00ED0FD3">
              <w:rPr>
                <w:rFonts w:eastAsiaTheme="minorEastAsia"/>
                <w:lang w:val="id-ID" w:bidi="th-TH"/>
              </w:rPr>
              <w:t>15</w:t>
            </w:r>
            <w:r w:rsidRPr="00ED0FD3">
              <w:rPr>
                <w:cs/>
                <w:lang w:eastAsia="en-US" w:bidi="th-TH"/>
              </w:rPr>
              <w:t xml:space="preserve"> </w:t>
            </w:r>
          </w:p>
        </w:tc>
        <w:tc>
          <w:tcPr>
            <w:tcW w:w="1965" w:type="dxa"/>
          </w:tcPr>
          <w:p w14:paraId="64748458"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3, 4, 9</w:t>
            </w:r>
          </w:p>
        </w:tc>
        <w:tc>
          <w:tcPr>
            <w:tcW w:w="1917" w:type="dxa"/>
          </w:tcPr>
          <w:p w14:paraId="65062358"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34, 36, 37</w:t>
            </w:r>
          </w:p>
        </w:tc>
        <w:tc>
          <w:tcPr>
            <w:tcW w:w="1917" w:type="dxa"/>
          </w:tcPr>
          <w:p w14:paraId="3786DF14"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8, 12</w:t>
            </w:r>
          </w:p>
        </w:tc>
        <w:tc>
          <w:tcPr>
            <w:tcW w:w="1773" w:type="dxa"/>
          </w:tcPr>
          <w:p w14:paraId="4C28E29F"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 xml:space="preserve">15, 88 </w:t>
            </w:r>
          </w:p>
        </w:tc>
      </w:tr>
      <w:tr w:rsidR="00C11318" w:rsidRPr="00ED0FD3" w14:paraId="180A54EF" w14:textId="77777777" w:rsidTr="002D2066">
        <w:trPr>
          <w:trHeight w:val="50"/>
        </w:trPr>
        <w:tc>
          <w:tcPr>
            <w:tcW w:w="2170" w:type="dxa"/>
          </w:tcPr>
          <w:p w14:paraId="057C4991" w14:textId="77777777" w:rsidR="00C11318" w:rsidRPr="00ED0FD3" w:rsidRDefault="00C11318" w:rsidP="002D2066">
            <w:pPr>
              <w:adjustRightInd w:val="0"/>
              <w:snapToGrid w:val="0"/>
              <w:spacing w:line="240" w:lineRule="atLeast"/>
              <w:rPr>
                <w:b/>
                <w:lang w:val="id-ID"/>
              </w:rPr>
            </w:pPr>
            <w:r w:rsidRPr="00ED0FD3">
              <w:rPr>
                <w:b/>
                <w:bCs/>
                <w:lang w:val="id-ID"/>
              </w:rPr>
              <w:t>2-2</w:t>
            </w:r>
            <w:r w:rsidRPr="00ED0FD3">
              <w:rPr>
                <w:lang w:val="id-ID"/>
              </w:rPr>
              <w:t xml:space="preserve">: </w:t>
            </w:r>
            <w:r w:rsidRPr="00ED0FD3">
              <w:rPr>
                <w:lang w:val="id-ID" w:eastAsia="en-US"/>
              </w:rPr>
              <w:t>1</w:t>
            </w:r>
            <w:r w:rsidRPr="00ED0FD3">
              <w:rPr>
                <w:lang w:val="id-ID"/>
              </w:rPr>
              <w:t>5</w:t>
            </w:r>
            <w:r w:rsidRPr="00ED0FD3">
              <w:rPr>
                <w:cs/>
                <w:lang w:val="id-ID" w:eastAsia="en-US" w:bidi="th-TH"/>
              </w:rPr>
              <w:t>.</w:t>
            </w:r>
            <w:r w:rsidRPr="00ED0FD3">
              <w:rPr>
                <w:rFonts w:eastAsiaTheme="minorEastAsia"/>
                <w:lang w:val="id-ID" w:bidi="th-TH"/>
              </w:rPr>
              <w:t>35</w:t>
            </w:r>
            <w:r w:rsidRPr="00ED0FD3">
              <w:rPr>
                <w:lang w:val="id-ID"/>
              </w:rPr>
              <w:t xml:space="preserve"> </w:t>
            </w:r>
            <w:r w:rsidRPr="00ED0FD3">
              <w:rPr>
                <w:cs/>
                <w:lang w:val="id-ID" w:eastAsia="en-US" w:bidi="th-TH"/>
              </w:rPr>
              <w:t>-</w:t>
            </w:r>
            <w:r w:rsidRPr="00ED0FD3">
              <w:rPr>
                <w:lang w:val="id-ID" w:bidi="th-TH"/>
              </w:rPr>
              <w:t xml:space="preserve"> </w:t>
            </w:r>
            <w:r w:rsidRPr="00ED0FD3">
              <w:rPr>
                <w:lang w:val="id-ID" w:eastAsia="en-US"/>
              </w:rPr>
              <w:t>1</w:t>
            </w:r>
            <w:r w:rsidRPr="00ED0FD3">
              <w:rPr>
                <w:lang w:val="id-ID"/>
              </w:rPr>
              <w:t>7</w:t>
            </w:r>
            <w:r w:rsidRPr="00ED0FD3">
              <w:rPr>
                <w:cs/>
                <w:lang w:val="id-ID" w:eastAsia="en-US" w:bidi="th-TH"/>
              </w:rPr>
              <w:t>.</w:t>
            </w:r>
            <w:r w:rsidRPr="00ED0FD3">
              <w:rPr>
                <w:rFonts w:eastAsiaTheme="minorEastAsia"/>
                <w:lang w:val="id-ID" w:bidi="th-TH"/>
              </w:rPr>
              <w:t>2</w:t>
            </w:r>
            <w:r w:rsidRPr="00ED0FD3">
              <w:rPr>
                <w:lang w:val="id-ID" w:eastAsia="en-US"/>
              </w:rPr>
              <w:t>0</w:t>
            </w:r>
          </w:p>
        </w:tc>
        <w:tc>
          <w:tcPr>
            <w:tcW w:w="1965" w:type="dxa"/>
          </w:tcPr>
          <w:p w14:paraId="0C1EE1C6"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62, 91, 93</w:t>
            </w:r>
          </w:p>
        </w:tc>
        <w:tc>
          <w:tcPr>
            <w:tcW w:w="1917" w:type="dxa"/>
          </w:tcPr>
          <w:p w14:paraId="17C80ED9"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 xml:space="preserve">6, </w:t>
            </w:r>
            <w:r w:rsidRPr="00ED0FD3">
              <w:rPr>
                <w:rFonts w:eastAsiaTheme="minorEastAsia"/>
                <w:b/>
                <w:lang w:val="id-ID"/>
              </w:rPr>
              <w:t>7</w:t>
            </w:r>
            <w:r w:rsidRPr="00ED0FD3">
              <w:rPr>
                <w:rFonts w:eastAsiaTheme="minorEastAsia"/>
                <w:bCs/>
                <w:lang w:val="id-ID"/>
              </w:rPr>
              <w:t>, 31</w:t>
            </w:r>
          </w:p>
        </w:tc>
        <w:tc>
          <w:tcPr>
            <w:tcW w:w="1917" w:type="dxa"/>
          </w:tcPr>
          <w:p w14:paraId="70EE4ADC"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18, 28, 24</w:t>
            </w:r>
          </w:p>
        </w:tc>
        <w:tc>
          <w:tcPr>
            <w:tcW w:w="1773" w:type="dxa"/>
          </w:tcPr>
          <w:p w14:paraId="00BAC453"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 xml:space="preserve">16, 35, </w:t>
            </w:r>
          </w:p>
        </w:tc>
      </w:tr>
      <w:tr w:rsidR="00C11318" w:rsidRPr="00ED0FD3" w14:paraId="2AD9ACCD" w14:textId="77777777" w:rsidTr="002D2066">
        <w:trPr>
          <w:trHeight w:val="341"/>
        </w:trPr>
        <w:tc>
          <w:tcPr>
            <w:tcW w:w="2170" w:type="dxa"/>
          </w:tcPr>
          <w:p w14:paraId="5F6911D1" w14:textId="77777777" w:rsidR="00C11318" w:rsidRPr="00ED0FD3" w:rsidRDefault="00C11318" w:rsidP="002D2066">
            <w:pPr>
              <w:adjustRightInd w:val="0"/>
              <w:snapToGrid w:val="0"/>
              <w:spacing w:line="240" w:lineRule="atLeast"/>
              <w:rPr>
                <w:b/>
                <w:lang w:val="id-ID"/>
              </w:rPr>
            </w:pPr>
            <w:r w:rsidRPr="00ED0FD3">
              <w:rPr>
                <w:rFonts w:eastAsia="游ゴシック"/>
                <w:b/>
                <w:bCs/>
                <w:lang w:val="id-ID"/>
              </w:rPr>
              <w:t>3-1:</w:t>
            </w:r>
            <w:r w:rsidRPr="00ED0FD3">
              <w:rPr>
                <w:rFonts w:eastAsia="游ゴシック"/>
                <w:lang w:val="id-ID"/>
              </w:rPr>
              <w:t xml:space="preserve"> 10</w:t>
            </w:r>
            <w:r w:rsidRPr="00ED0FD3">
              <w:rPr>
                <w:rFonts w:eastAsia="游ゴシック"/>
                <w:cs/>
                <w:lang w:eastAsia="en-US" w:bidi="th-TH"/>
              </w:rPr>
              <w:t>.</w:t>
            </w:r>
            <w:r w:rsidRPr="00ED0FD3">
              <w:rPr>
                <w:rFonts w:eastAsia="游ゴシック"/>
                <w:lang w:bidi="th-TH"/>
              </w:rPr>
              <w:t>1</w:t>
            </w:r>
            <w:r w:rsidRPr="00ED0FD3">
              <w:rPr>
                <w:rFonts w:eastAsia="游ゴシック"/>
                <w:lang w:val="id-ID" w:eastAsia="en-US"/>
              </w:rPr>
              <w:t xml:space="preserve">0 </w:t>
            </w:r>
            <w:r w:rsidRPr="00ED0FD3">
              <w:rPr>
                <w:rFonts w:eastAsia="游ゴシック"/>
                <w:lang w:val="id-ID"/>
              </w:rPr>
              <w:t>-</w:t>
            </w:r>
            <w:r w:rsidRPr="00ED0FD3">
              <w:rPr>
                <w:rFonts w:eastAsia="游ゴシック"/>
                <w:cs/>
                <w:lang w:eastAsia="en-US" w:bidi="th-TH"/>
              </w:rPr>
              <w:t xml:space="preserve"> </w:t>
            </w:r>
            <w:r w:rsidRPr="00ED0FD3">
              <w:rPr>
                <w:rFonts w:eastAsia="游ゴシック"/>
                <w:lang w:bidi="th-TH"/>
              </w:rPr>
              <w:t>11</w:t>
            </w:r>
            <w:r w:rsidRPr="00ED0FD3">
              <w:rPr>
                <w:rFonts w:eastAsia="游ゴシック"/>
                <w:cs/>
                <w:lang w:eastAsia="en-US" w:bidi="th-TH"/>
              </w:rPr>
              <w:t>.</w:t>
            </w:r>
            <w:r w:rsidRPr="00ED0FD3">
              <w:rPr>
                <w:rFonts w:eastAsia="游ゴシック"/>
                <w:lang w:bidi="th-TH"/>
              </w:rPr>
              <w:t>55</w:t>
            </w:r>
          </w:p>
        </w:tc>
        <w:tc>
          <w:tcPr>
            <w:tcW w:w="1965" w:type="dxa"/>
          </w:tcPr>
          <w:p w14:paraId="5CDD5EB8"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69, 71, 73</w:t>
            </w:r>
          </w:p>
        </w:tc>
        <w:tc>
          <w:tcPr>
            <w:tcW w:w="1917" w:type="dxa"/>
          </w:tcPr>
          <w:p w14:paraId="3387AEA2"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5,13, 39</w:t>
            </w:r>
          </w:p>
        </w:tc>
        <w:tc>
          <w:tcPr>
            <w:tcW w:w="1917" w:type="dxa"/>
          </w:tcPr>
          <w:p w14:paraId="77434501"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55, 60</w:t>
            </w:r>
          </w:p>
        </w:tc>
        <w:tc>
          <w:tcPr>
            <w:tcW w:w="1773" w:type="dxa"/>
          </w:tcPr>
          <w:p w14:paraId="6ABB347E"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 xml:space="preserve">10, 54, 57 </w:t>
            </w:r>
          </w:p>
        </w:tc>
      </w:tr>
      <w:tr w:rsidR="00C11318" w:rsidRPr="00ED0FD3" w14:paraId="56E499F7" w14:textId="77777777" w:rsidTr="002D2066">
        <w:tc>
          <w:tcPr>
            <w:tcW w:w="2170" w:type="dxa"/>
          </w:tcPr>
          <w:p w14:paraId="7BC704F1" w14:textId="77777777" w:rsidR="00C11318" w:rsidRPr="00ED0FD3" w:rsidRDefault="00C11318" w:rsidP="002D2066">
            <w:pPr>
              <w:tabs>
                <w:tab w:val="left" w:pos="1890"/>
              </w:tabs>
              <w:adjustRightInd w:val="0"/>
              <w:snapToGrid w:val="0"/>
              <w:spacing w:line="240" w:lineRule="atLeast"/>
              <w:rPr>
                <w:b/>
                <w:lang w:val="id-ID"/>
              </w:rPr>
            </w:pPr>
            <w:r w:rsidRPr="00ED0FD3">
              <w:rPr>
                <w:rFonts w:eastAsia="游ゴシック"/>
                <w:b/>
                <w:bCs/>
                <w:lang w:val="id-ID"/>
              </w:rPr>
              <w:t>3-2:</w:t>
            </w:r>
            <w:r w:rsidRPr="00ED0FD3">
              <w:rPr>
                <w:rFonts w:eastAsia="游ゴシック"/>
                <w:lang w:val="id-ID"/>
              </w:rPr>
              <w:t xml:space="preserve"> </w:t>
            </w:r>
            <w:r w:rsidRPr="00ED0FD3">
              <w:rPr>
                <w:rFonts w:eastAsia="游ゴシック"/>
                <w:lang w:val="id-ID" w:eastAsia="en-US"/>
              </w:rPr>
              <w:t>13</w:t>
            </w:r>
            <w:r w:rsidRPr="00ED0FD3">
              <w:rPr>
                <w:rFonts w:eastAsia="游ゴシック"/>
                <w:cs/>
                <w:lang w:val="id-ID" w:eastAsia="en-US" w:bidi="th-TH"/>
              </w:rPr>
              <w:t>.</w:t>
            </w:r>
            <w:r w:rsidRPr="00ED0FD3">
              <w:rPr>
                <w:rFonts w:eastAsia="游ゴシック"/>
                <w:lang w:val="id-ID" w:bidi="th-TH"/>
              </w:rPr>
              <w:t>3</w:t>
            </w:r>
            <w:r w:rsidRPr="00ED0FD3">
              <w:rPr>
                <w:rFonts w:eastAsia="游ゴシック"/>
                <w:lang w:val="id-ID" w:eastAsia="en-US"/>
              </w:rPr>
              <w:t xml:space="preserve">0 </w:t>
            </w:r>
            <w:r w:rsidRPr="00ED0FD3">
              <w:rPr>
                <w:rFonts w:eastAsia="游ゴシック"/>
                <w:lang w:val="id-ID"/>
              </w:rPr>
              <w:t>-</w:t>
            </w:r>
            <w:r w:rsidRPr="00ED0FD3">
              <w:rPr>
                <w:rFonts w:eastAsia="游ゴシック"/>
                <w:cs/>
                <w:lang w:val="id-ID" w:eastAsia="en-US" w:bidi="th-TH"/>
              </w:rPr>
              <w:t xml:space="preserve"> </w:t>
            </w:r>
            <w:r w:rsidRPr="00ED0FD3">
              <w:rPr>
                <w:rFonts w:eastAsia="游ゴシック"/>
                <w:lang w:val="id-ID" w:eastAsia="en-US"/>
              </w:rPr>
              <w:t>1</w:t>
            </w:r>
            <w:r w:rsidRPr="00ED0FD3">
              <w:rPr>
                <w:rFonts w:eastAsia="游ゴシック"/>
                <w:lang w:val="id-ID"/>
              </w:rPr>
              <w:t>5</w:t>
            </w:r>
            <w:r w:rsidRPr="00ED0FD3">
              <w:rPr>
                <w:rFonts w:eastAsia="游ゴシック"/>
                <w:cs/>
                <w:lang w:val="id-ID" w:eastAsia="en-US" w:bidi="th-TH"/>
              </w:rPr>
              <w:t>.</w:t>
            </w:r>
            <w:r w:rsidRPr="00ED0FD3">
              <w:rPr>
                <w:rFonts w:eastAsia="游ゴシック"/>
                <w:lang w:val="id-ID" w:bidi="th-TH"/>
              </w:rPr>
              <w:t>15</w:t>
            </w:r>
          </w:p>
        </w:tc>
        <w:tc>
          <w:tcPr>
            <w:tcW w:w="1965" w:type="dxa"/>
          </w:tcPr>
          <w:p w14:paraId="1D1594E7"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22, 42, 64</w:t>
            </w:r>
          </w:p>
        </w:tc>
        <w:tc>
          <w:tcPr>
            <w:tcW w:w="1917" w:type="dxa"/>
          </w:tcPr>
          <w:p w14:paraId="5FFE256D"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32, 33, 47</w:t>
            </w:r>
          </w:p>
        </w:tc>
        <w:tc>
          <w:tcPr>
            <w:tcW w:w="1917" w:type="dxa"/>
          </w:tcPr>
          <w:p w14:paraId="33EEB9B0"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27, 53, 78</w:t>
            </w:r>
          </w:p>
        </w:tc>
        <w:tc>
          <w:tcPr>
            <w:tcW w:w="1773" w:type="dxa"/>
          </w:tcPr>
          <w:p w14:paraId="68566EC6" w14:textId="77777777" w:rsidR="00C11318" w:rsidRPr="00ED0FD3" w:rsidRDefault="00C11318" w:rsidP="002D2066">
            <w:pPr>
              <w:tabs>
                <w:tab w:val="left" w:pos="1890"/>
              </w:tabs>
              <w:adjustRightInd w:val="0"/>
              <w:snapToGrid w:val="0"/>
              <w:spacing w:line="240" w:lineRule="atLeast"/>
              <w:rPr>
                <w:rFonts w:eastAsiaTheme="minorEastAsia"/>
                <w:bCs/>
                <w:lang w:val="id-ID"/>
              </w:rPr>
            </w:pPr>
          </w:p>
        </w:tc>
      </w:tr>
      <w:tr w:rsidR="00C11318" w:rsidRPr="00ED0FD3" w14:paraId="57BC6C78" w14:textId="77777777" w:rsidTr="002D2066">
        <w:trPr>
          <w:trHeight w:val="50"/>
        </w:trPr>
        <w:tc>
          <w:tcPr>
            <w:tcW w:w="2170" w:type="dxa"/>
          </w:tcPr>
          <w:p w14:paraId="1AF3721F" w14:textId="77777777" w:rsidR="00C11318" w:rsidRPr="00ED0FD3" w:rsidRDefault="00C11318" w:rsidP="002D2066">
            <w:pPr>
              <w:tabs>
                <w:tab w:val="left" w:pos="1890"/>
              </w:tabs>
              <w:adjustRightInd w:val="0"/>
              <w:snapToGrid w:val="0"/>
              <w:spacing w:line="240" w:lineRule="atLeast"/>
              <w:rPr>
                <w:b/>
                <w:lang w:val="id-ID"/>
              </w:rPr>
            </w:pPr>
            <w:r w:rsidRPr="00ED0FD3">
              <w:rPr>
                <w:rFonts w:eastAsia="游ゴシック"/>
                <w:b/>
                <w:bCs/>
                <w:lang w:val="id-ID"/>
              </w:rPr>
              <w:t>3-3:</w:t>
            </w:r>
            <w:r w:rsidRPr="00ED0FD3">
              <w:rPr>
                <w:rFonts w:eastAsia="游ゴシック"/>
                <w:lang w:val="id-ID"/>
              </w:rPr>
              <w:t xml:space="preserve"> 15</w:t>
            </w:r>
            <w:r w:rsidRPr="00ED0FD3">
              <w:rPr>
                <w:rFonts w:eastAsia="游ゴシック"/>
                <w:cs/>
                <w:lang w:val="id-ID" w:eastAsia="en-US" w:bidi="th-TH"/>
              </w:rPr>
              <w:t>.</w:t>
            </w:r>
            <w:r w:rsidRPr="00ED0FD3">
              <w:rPr>
                <w:rFonts w:eastAsia="游ゴシック"/>
                <w:lang w:val="id-ID" w:bidi="th-TH"/>
              </w:rPr>
              <w:t>35</w:t>
            </w:r>
            <w:r w:rsidRPr="00ED0FD3">
              <w:rPr>
                <w:rFonts w:eastAsia="游ゴシック"/>
                <w:lang w:val="id-ID"/>
              </w:rPr>
              <w:t xml:space="preserve"> </w:t>
            </w:r>
            <w:r w:rsidRPr="00ED0FD3">
              <w:rPr>
                <w:rFonts w:eastAsia="游ゴシック"/>
                <w:cs/>
                <w:lang w:val="id-ID" w:eastAsia="en-US" w:bidi="th-TH"/>
              </w:rPr>
              <w:t>-</w:t>
            </w:r>
            <w:r w:rsidRPr="00ED0FD3">
              <w:rPr>
                <w:rFonts w:eastAsia="游ゴシック"/>
                <w:lang w:val="id-ID" w:bidi="th-TH"/>
              </w:rPr>
              <w:t xml:space="preserve"> </w:t>
            </w:r>
            <w:r w:rsidRPr="00ED0FD3">
              <w:rPr>
                <w:rFonts w:eastAsia="游ゴシック"/>
                <w:lang w:val="id-ID"/>
              </w:rPr>
              <w:t>17.20</w:t>
            </w:r>
          </w:p>
        </w:tc>
        <w:tc>
          <w:tcPr>
            <w:tcW w:w="1965" w:type="dxa"/>
          </w:tcPr>
          <w:p w14:paraId="086DDD7E"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11, 14, 44</w:t>
            </w:r>
          </w:p>
        </w:tc>
        <w:tc>
          <w:tcPr>
            <w:tcW w:w="1917" w:type="dxa"/>
          </w:tcPr>
          <w:p w14:paraId="79D6D029"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26, 52, 76</w:t>
            </w:r>
          </w:p>
        </w:tc>
        <w:tc>
          <w:tcPr>
            <w:tcW w:w="1917" w:type="dxa"/>
          </w:tcPr>
          <w:p w14:paraId="40FCA73C"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1, 51, 56</w:t>
            </w:r>
          </w:p>
        </w:tc>
        <w:tc>
          <w:tcPr>
            <w:tcW w:w="1773" w:type="dxa"/>
          </w:tcPr>
          <w:p w14:paraId="37A889D4" w14:textId="77777777" w:rsidR="00C11318" w:rsidRPr="00ED0FD3" w:rsidRDefault="00C11318" w:rsidP="002D2066">
            <w:pPr>
              <w:tabs>
                <w:tab w:val="left" w:pos="1890"/>
              </w:tabs>
              <w:adjustRightInd w:val="0"/>
              <w:snapToGrid w:val="0"/>
              <w:spacing w:line="240" w:lineRule="atLeast"/>
              <w:rPr>
                <w:rFonts w:eastAsiaTheme="minorEastAsia"/>
                <w:bCs/>
                <w:lang w:val="id-ID"/>
              </w:rPr>
            </w:pPr>
            <w:r w:rsidRPr="00ED0FD3">
              <w:rPr>
                <w:rFonts w:eastAsiaTheme="minorEastAsia"/>
                <w:bCs/>
                <w:lang w:val="id-ID"/>
              </w:rPr>
              <w:t>41, 48,70</w:t>
            </w:r>
          </w:p>
        </w:tc>
      </w:tr>
    </w:tbl>
    <w:p w14:paraId="1F7E3440" w14:textId="77777777" w:rsidR="00C11318" w:rsidRPr="00ED0FD3" w:rsidRDefault="00C11318" w:rsidP="009E1C80">
      <w:pPr>
        <w:adjustRightInd w:val="0"/>
        <w:snapToGrid w:val="0"/>
        <w:spacing w:line="240" w:lineRule="atLeast"/>
        <w:rPr>
          <w:color w:val="202122"/>
          <w:shd w:val="clear" w:color="auto" w:fill="FFFFFF"/>
        </w:rPr>
      </w:pPr>
    </w:p>
    <w:tbl>
      <w:tblPr>
        <w:tblStyle w:val="TableGrid"/>
        <w:tblW w:w="0" w:type="auto"/>
        <w:tblLook w:val="04A0" w:firstRow="1" w:lastRow="0" w:firstColumn="1" w:lastColumn="0" w:noHBand="0" w:noVBand="1"/>
      </w:tblPr>
      <w:tblGrid>
        <w:gridCol w:w="4852"/>
        <w:gridCol w:w="4884"/>
      </w:tblGrid>
      <w:tr w:rsidR="00C11318" w:rsidRPr="00ED0FD3" w14:paraId="786FB0EC" w14:textId="77777777" w:rsidTr="00876F4F">
        <w:tc>
          <w:tcPr>
            <w:tcW w:w="9742" w:type="dxa"/>
            <w:gridSpan w:val="2"/>
          </w:tcPr>
          <w:p w14:paraId="47A74E32" w14:textId="77777777" w:rsidR="00C11318" w:rsidRPr="00ED0FD3" w:rsidRDefault="00C11318" w:rsidP="00876F4F">
            <w:pPr>
              <w:adjustRightInd w:val="0"/>
              <w:snapToGrid w:val="0"/>
              <w:spacing w:line="240" w:lineRule="atLeast"/>
              <w:rPr>
                <w:b/>
                <w:bCs/>
              </w:rPr>
            </w:pPr>
            <w:r w:rsidRPr="00FB30E0">
              <w:rPr>
                <w:rFonts w:eastAsiaTheme="minorEastAsia"/>
                <w:b/>
                <w:bCs/>
              </w:rPr>
              <w:t xml:space="preserve">2025 </w:t>
            </w:r>
            <w:r w:rsidRPr="00ED0FD3">
              <w:rPr>
                <w:b/>
                <w:bCs/>
              </w:rPr>
              <w:t xml:space="preserve">Academic Papers Session's Presentations by Country </w:t>
            </w:r>
            <w:r w:rsidRPr="00ED0FD3">
              <w:t xml:space="preserve">(Paper </w:t>
            </w:r>
            <w:proofErr w:type="gramStart"/>
            <w:r w:rsidRPr="00ED0FD3">
              <w:t xml:space="preserve">ID)  </w:t>
            </w:r>
            <w:r w:rsidRPr="00ED0FD3">
              <w:rPr>
                <w:rFonts w:eastAsiaTheme="minorEastAsia"/>
              </w:rPr>
              <w:t xml:space="preserve"> </w:t>
            </w:r>
            <w:proofErr w:type="gramEnd"/>
            <w:r w:rsidRPr="00ED0FD3">
              <w:rPr>
                <w:rFonts w:eastAsiaTheme="minorEastAsia"/>
              </w:rPr>
              <w:t xml:space="preserve">         </w:t>
            </w:r>
            <w:r w:rsidRPr="00ED0FD3">
              <w:rPr>
                <w:rFonts w:eastAsiaTheme="minorEastAsia"/>
                <w:b/>
                <w:bCs/>
              </w:rPr>
              <w:t>53</w:t>
            </w:r>
            <w:r w:rsidRPr="00ED0FD3">
              <w:rPr>
                <w:b/>
                <w:bCs/>
              </w:rPr>
              <w:t xml:space="preserve"> papers</w:t>
            </w:r>
            <w:r w:rsidRPr="00ED0FD3">
              <w:t xml:space="preserve"> </w:t>
            </w:r>
          </w:p>
        </w:tc>
      </w:tr>
      <w:tr w:rsidR="00C11318" w:rsidRPr="00ED0FD3" w14:paraId="7D740A77" w14:textId="77777777" w:rsidTr="00876F4F">
        <w:tc>
          <w:tcPr>
            <w:tcW w:w="9742" w:type="dxa"/>
            <w:gridSpan w:val="2"/>
          </w:tcPr>
          <w:p w14:paraId="6FE348FD" w14:textId="77777777" w:rsidR="00C11318" w:rsidRPr="00ED0FD3" w:rsidRDefault="00C11318" w:rsidP="00876F4F">
            <w:pPr>
              <w:adjustRightInd w:val="0"/>
              <w:snapToGrid w:val="0"/>
              <w:spacing w:line="240" w:lineRule="atLeast"/>
              <w:rPr>
                <w:rFonts w:eastAsiaTheme="minorEastAsia"/>
              </w:rPr>
            </w:pPr>
            <w:r w:rsidRPr="00ED0FD3">
              <w:t>Japan</w:t>
            </w:r>
            <w:r w:rsidRPr="00ED0FD3">
              <w:rPr>
                <w:rFonts w:eastAsiaTheme="minorEastAsia"/>
              </w:rPr>
              <w:t xml:space="preserve"> (16 papers)</w:t>
            </w:r>
            <w:r w:rsidRPr="00ED0FD3">
              <w:t xml:space="preserve">: </w:t>
            </w:r>
            <w:r w:rsidRPr="00ED0FD3">
              <w:rPr>
                <w:rFonts w:eastAsiaTheme="minorEastAsia"/>
              </w:rPr>
              <w:t>3, 9, 26, 28, 31, 32, 33, 37, 39, 42, 44, 55, 57, 62, 69, 91</w:t>
            </w:r>
          </w:p>
        </w:tc>
      </w:tr>
      <w:tr w:rsidR="00C11318" w:rsidRPr="00ED0FD3" w14:paraId="2BEDDDBE" w14:textId="77777777" w:rsidTr="00876F4F">
        <w:trPr>
          <w:trHeight w:val="348"/>
        </w:trPr>
        <w:tc>
          <w:tcPr>
            <w:tcW w:w="9742" w:type="dxa"/>
            <w:gridSpan w:val="2"/>
          </w:tcPr>
          <w:p w14:paraId="67C28179" w14:textId="77777777" w:rsidR="00C11318" w:rsidRPr="00ED0FD3" w:rsidRDefault="00C11318" w:rsidP="00876F4F">
            <w:pPr>
              <w:adjustRightInd w:val="0"/>
              <w:snapToGrid w:val="0"/>
              <w:spacing w:line="240" w:lineRule="atLeast"/>
              <w:rPr>
                <w:rFonts w:eastAsiaTheme="minorEastAsia"/>
              </w:rPr>
            </w:pPr>
            <w:r w:rsidRPr="00ED0FD3">
              <w:t>Indonesia</w:t>
            </w:r>
            <w:r w:rsidRPr="00ED0FD3">
              <w:rPr>
                <w:rFonts w:eastAsiaTheme="minorEastAsia"/>
              </w:rPr>
              <w:t xml:space="preserve"> (11 papers)</w:t>
            </w:r>
            <w:r w:rsidRPr="00ED0FD3">
              <w:t>:</w:t>
            </w:r>
            <w:r w:rsidRPr="00ED0FD3">
              <w:rPr>
                <w:rFonts w:eastAsiaTheme="minorEastAsia"/>
              </w:rPr>
              <w:t xml:space="preserve"> 1, 13, 14, 16, 35, 48, 51, 52, 53, 54, 64</w:t>
            </w:r>
          </w:p>
        </w:tc>
      </w:tr>
      <w:tr w:rsidR="00C11318" w:rsidRPr="00ED0FD3" w14:paraId="16FDADD5" w14:textId="77777777" w:rsidTr="00876F4F">
        <w:tc>
          <w:tcPr>
            <w:tcW w:w="9742" w:type="dxa"/>
            <w:gridSpan w:val="2"/>
          </w:tcPr>
          <w:p w14:paraId="5F60933E" w14:textId="77777777" w:rsidR="00C11318" w:rsidRPr="00ED0FD3" w:rsidRDefault="00C11318" w:rsidP="00876F4F">
            <w:pPr>
              <w:adjustRightInd w:val="0"/>
              <w:snapToGrid w:val="0"/>
              <w:spacing w:line="240" w:lineRule="atLeast"/>
              <w:rPr>
                <w:rFonts w:eastAsiaTheme="minorEastAsia"/>
              </w:rPr>
            </w:pPr>
            <w:r w:rsidRPr="00ED0FD3">
              <w:t>Malaysia</w:t>
            </w:r>
            <w:r w:rsidRPr="00ED0FD3">
              <w:rPr>
                <w:rFonts w:eastAsiaTheme="minorEastAsia"/>
              </w:rPr>
              <w:t xml:space="preserve"> (8 papers): 8, 11, 27, 35, 56, 60, 70, 88</w:t>
            </w:r>
          </w:p>
        </w:tc>
      </w:tr>
      <w:tr w:rsidR="00C11318" w:rsidRPr="00ED0FD3" w14:paraId="04C8B9B1" w14:textId="77777777" w:rsidTr="00876F4F">
        <w:tc>
          <w:tcPr>
            <w:tcW w:w="4855" w:type="dxa"/>
          </w:tcPr>
          <w:p w14:paraId="1D0284F8" w14:textId="77777777" w:rsidR="00C11318" w:rsidRPr="00ED0FD3" w:rsidRDefault="00C11318" w:rsidP="00876F4F">
            <w:pPr>
              <w:adjustRightInd w:val="0"/>
              <w:snapToGrid w:val="0"/>
              <w:spacing w:line="240" w:lineRule="atLeast"/>
              <w:rPr>
                <w:rFonts w:eastAsiaTheme="minorEastAsia"/>
              </w:rPr>
            </w:pPr>
            <w:r w:rsidRPr="00ED0FD3">
              <w:t>Bangladesh:</w:t>
            </w:r>
            <w:r w:rsidRPr="00ED0FD3">
              <w:rPr>
                <w:rFonts w:eastAsiaTheme="minorEastAsia"/>
              </w:rPr>
              <w:t xml:space="preserve"> 24, 56, 73, 78</w:t>
            </w:r>
          </w:p>
        </w:tc>
        <w:tc>
          <w:tcPr>
            <w:tcW w:w="4887" w:type="dxa"/>
          </w:tcPr>
          <w:p w14:paraId="04B3E79A" w14:textId="77777777" w:rsidR="00C11318" w:rsidRPr="00ED0FD3" w:rsidRDefault="00C11318" w:rsidP="00876F4F">
            <w:pPr>
              <w:adjustRightInd w:val="0"/>
              <w:snapToGrid w:val="0"/>
              <w:spacing w:line="240" w:lineRule="atLeast"/>
              <w:rPr>
                <w:rFonts w:eastAsiaTheme="minorEastAsia"/>
              </w:rPr>
            </w:pPr>
            <w:r w:rsidRPr="00ED0FD3">
              <w:rPr>
                <w:rFonts w:eastAsiaTheme="minorEastAsia"/>
              </w:rPr>
              <w:t xml:space="preserve">China: 15, 18, 34, 36   </w:t>
            </w:r>
          </w:p>
        </w:tc>
      </w:tr>
      <w:tr w:rsidR="00C11318" w:rsidRPr="00ED0FD3" w14:paraId="46647F11" w14:textId="77777777" w:rsidTr="00876F4F">
        <w:tc>
          <w:tcPr>
            <w:tcW w:w="9742" w:type="dxa"/>
            <w:gridSpan w:val="2"/>
          </w:tcPr>
          <w:p w14:paraId="23887E5D" w14:textId="77777777" w:rsidR="00C11318" w:rsidRPr="00ED0FD3" w:rsidRDefault="00C11318" w:rsidP="00876F4F">
            <w:pPr>
              <w:adjustRightInd w:val="0"/>
              <w:snapToGrid w:val="0"/>
              <w:spacing w:line="240" w:lineRule="atLeast"/>
            </w:pPr>
            <w:r w:rsidRPr="00ED0FD3">
              <w:t>Vietnam:</w:t>
            </w:r>
            <w:r w:rsidRPr="00ED0FD3">
              <w:rPr>
                <w:rFonts w:eastAsiaTheme="minorEastAsia"/>
              </w:rPr>
              <w:t xml:space="preserve"> 12, 71, 76, 93   Qatar: 7, 22    Germany </w:t>
            </w:r>
            <w:r w:rsidRPr="00ED0FD3">
              <w:t>Taiwan:</w:t>
            </w:r>
            <w:r w:rsidRPr="00ED0FD3">
              <w:rPr>
                <w:rFonts w:eastAsiaTheme="minorEastAsia"/>
              </w:rPr>
              <w:t xml:space="preserve"> 6</w:t>
            </w:r>
            <w:r w:rsidRPr="00ED0FD3">
              <w:t xml:space="preserve">   </w:t>
            </w:r>
            <w:r w:rsidRPr="00ED0FD3">
              <w:rPr>
                <w:rFonts w:eastAsiaTheme="minorEastAsia"/>
              </w:rPr>
              <w:t xml:space="preserve"> Turkey: 10   USA: 5</w:t>
            </w:r>
            <w:r w:rsidRPr="00ED0FD3">
              <w:t xml:space="preserve">  </w:t>
            </w:r>
          </w:p>
        </w:tc>
      </w:tr>
    </w:tbl>
    <w:p w14:paraId="6E6907A9" w14:textId="77777777" w:rsidR="00C11318" w:rsidRDefault="00C11318" w:rsidP="009E1C80">
      <w:pPr>
        <w:adjustRightInd w:val="0"/>
        <w:snapToGrid w:val="0"/>
        <w:spacing w:line="240" w:lineRule="atLeast"/>
        <w:rPr>
          <w:rFonts w:eastAsiaTheme="minorEastAsia"/>
          <w:color w:val="202122"/>
          <w:shd w:val="clear" w:color="auto" w:fill="FFFFFF"/>
          <w:lang w:eastAsia="ja-JP"/>
        </w:rPr>
      </w:pPr>
    </w:p>
    <w:p w14:paraId="59C79A8D" w14:textId="77777777" w:rsidR="00113B69" w:rsidRPr="00113B69" w:rsidRDefault="00113B69" w:rsidP="009E1C80">
      <w:pPr>
        <w:adjustRightInd w:val="0"/>
        <w:snapToGrid w:val="0"/>
        <w:spacing w:line="240" w:lineRule="atLeast"/>
        <w:rPr>
          <w:rFonts w:eastAsiaTheme="minorEastAsia"/>
          <w:color w:val="202122"/>
          <w:shd w:val="clear" w:color="auto" w:fill="FFFFFF"/>
          <w:lang w:eastAsia="ja-JP"/>
        </w:rPr>
      </w:pPr>
    </w:p>
    <w:tbl>
      <w:tblPr>
        <w:tblStyle w:val="TableGrid"/>
        <w:tblW w:w="0" w:type="auto"/>
        <w:tblLook w:val="04A0" w:firstRow="1" w:lastRow="0" w:firstColumn="1" w:lastColumn="0" w:noHBand="0" w:noVBand="1"/>
      </w:tblPr>
      <w:tblGrid>
        <w:gridCol w:w="7645"/>
        <w:gridCol w:w="1026"/>
        <w:gridCol w:w="1044"/>
      </w:tblGrid>
      <w:tr w:rsidR="00C11318" w:rsidRPr="00ED0FD3" w14:paraId="0BD396A1" w14:textId="77777777" w:rsidTr="00876F4F">
        <w:tc>
          <w:tcPr>
            <w:tcW w:w="7645" w:type="dxa"/>
            <w:vMerge w:val="restart"/>
          </w:tcPr>
          <w:p w14:paraId="4E57CCEA" w14:textId="253AE359" w:rsidR="00C11318" w:rsidRPr="00ED0FD3" w:rsidRDefault="00C11318" w:rsidP="00876F4F">
            <w:pPr>
              <w:adjustRightInd w:val="0"/>
              <w:snapToGrid w:val="0"/>
              <w:spacing w:line="240" w:lineRule="atLeast"/>
              <w:rPr>
                <w:rFonts w:eastAsiaTheme="minorHAnsi"/>
                <w:b/>
                <w:lang w:eastAsia="ja-JP"/>
              </w:rPr>
            </w:pPr>
            <w:r w:rsidRPr="00ED0FD3">
              <w:rPr>
                <w:rFonts w:eastAsiaTheme="minorHAnsi"/>
                <w:b/>
              </w:rPr>
              <w:t>Accepted Papers by Subject Areas</w:t>
            </w:r>
          </w:p>
        </w:tc>
        <w:tc>
          <w:tcPr>
            <w:tcW w:w="1026" w:type="dxa"/>
          </w:tcPr>
          <w:p w14:paraId="195D03DA" w14:textId="29385844" w:rsidR="00C11318" w:rsidRPr="00401742" w:rsidRDefault="00C11318" w:rsidP="00876F4F">
            <w:pPr>
              <w:adjustRightInd w:val="0"/>
              <w:snapToGrid w:val="0"/>
              <w:spacing w:line="240" w:lineRule="atLeast"/>
              <w:rPr>
                <w:rFonts w:eastAsiaTheme="minorHAnsi"/>
                <w:b/>
                <w:bCs/>
              </w:rPr>
            </w:pPr>
            <w:r w:rsidRPr="00401742">
              <w:rPr>
                <w:rFonts w:eastAsiaTheme="minorHAnsi"/>
                <w:b/>
                <w:bCs/>
              </w:rPr>
              <w:t>2025</w:t>
            </w:r>
          </w:p>
        </w:tc>
        <w:tc>
          <w:tcPr>
            <w:tcW w:w="1044" w:type="dxa"/>
          </w:tcPr>
          <w:p w14:paraId="206989AE" w14:textId="719EDE93" w:rsidR="00C11318" w:rsidRPr="00401742" w:rsidRDefault="00C11318" w:rsidP="00876F4F">
            <w:pPr>
              <w:adjustRightInd w:val="0"/>
              <w:snapToGrid w:val="0"/>
              <w:spacing w:line="240" w:lineRule="atLeast"/>
              <w:rPr>
                <w:rFonts w:eastAsiaTheme="minorHAnsi"/>
                <w:b/>
                <w:bCs/>
              </w:rPr>
            </w:pPr>
            <w:r w:rsidRPr="00401742">
              <w:rPr>
                <w:rFonts w:eastAsiaTheme="minorHAnsi"/>
                <w:b/>
                <w:bCs/>
              </w:rPr>
              <w:t>2024</w:t>
            </w:r>
          </w:p>
        </w:tc>
      </w:tr>
      <w:tr w:rsidR="00C11318" w:rsidRPr="00ED0FD3" w14:paraId="7AF7FD41" w14:textId="77777777" w:rsidTr="00876F4F">
        <w:trPr>
          <w:trHeight w:val="233"/>
        </w:trPr>
        <w:tc>
          <w:tcPr>
            <w:tcW w:w="7645" w:type="dxa"/>
            <w:vMerge/>
          </w:tcPr>
          <w:p w14:paraId="4F465DBA" w14:textId="77777777" w:rsidR="00C11318" w:rsidRPr="00ED0FD3" w:rsidRDefault="00C11318" w:rsidP="00876F4F">
            <w:pPr>
              <w:adjustRightInd w:val="0"/>
              <w:snapToGrid w:val="0"/>
              <w:spacing w:line="240" w:lineRule="atLeast"/>
              <w:rPr>
                <w:rFonts w:eastAsiaTheme="minorHAnsi"/>
              </w:rPr>
            </w:pPr>
          </w:p>
        </w:tc>
        <w:tc>
          <w:tcPr>
            <w:tcW w:w="1026" w:type="dxa"/>
          </w:tcPr>
          <w:p w14:paraId="59868E19" w14:textId="1EB1C4DF" w:rsidR="00C11318" w:rsidRPr="00ED0FD3" w:rsidRDefault="00C11318" w:rsidP="00876F4F">
            <w:pPr>
              <w:adjustRightInd w:val="0"/>
              <w:snapToGrid w:val="0"/>
              <w:spacing w:line="240" w:lineRule="atLeast"/>
              <w:rPr>
                <w:rFonts w:eastAsiaTheme="minorHAnsi"/>
                <w:lang w:eastAsia="ja-JP"/>
              </w:rPr>
            </w:pPr>
            <w:r w:rsidRPr="00ED0FD3">
              <w:rPr>
                <w:rFonts w:eastAsiaTheme="minorHAnsi"/>
              </w:rPr>
              <w:t>53</w:t>
            </w:r>
            <w:r w:rsidR="00401742">
              <w:rPr>
                <w:rFonts w:eastAsiaTheme="minorHAnsi" w:hint="eastAsia"/>
                <w:lang w:eastAsia="ja-JP"/>
              </w:rPr>
              <w:t xml:space="preserve"> papers</w:t>
            </w:r>
          </w:p>
        </w:tc>
        <w:tc>
          <w:tcPr>
            <w:tcW w:w="1044" w:type="dxa"/>
          </w:tcPr>
          <w:p w14:paraId="1A0633A5" w14:textId="779EFC0C" w:rsidR="00C11318" w:rsidRPr="00ED0FD3" w:rsidRDefault="00C11318" w:rsidP="00876F4F">
            <w:pPr>
              <w:adjustRightInd w:val="0"/>
              <w:snapToGrid w:val="0"/>
              <w:spacing w:line="240" w:lineRule="atLeast"/>
              <w:rPr>
                <w:rFonts w:eastAsiaTheme="minorHAnsi"/>
                <w:lang w:eastAsia="ja-JP"/>
              </w:rPr>
            </w:pPr>
            <w:r w:rsidRPr="00ED0FD3">
              <w:rPr>
                <w:rFonts w:eastAsiaTheme="minorHAnsi"/>
              </w:rPr>
              <w:t>42</w:t>
            </w:r>
            <w:r w:rsidR="00401742">
              <w:rPr>
                <w:rFonts w:eastAsiaTheme="minorHAnsi" w:hint="eastAsia"/>
                <w:lang w:eastAsia="ja-JP"/>
              </w:rPr>
              <w:t xml:space="preserve"> papers</w:t>
            </w:r>
          </w:p>
        </w:tc>
      </w:tr>
      <w:tr w:rsidR="00C11318" w:rsidRPr="00ED0FD3" w14:paraId="211D2C99" w14:textId="77777777" w:rsidTr="00876F4F">
        <w:tc>
          <w:tcPr>
            <w:tcW w:w="7645" w:type="dxa"/>
          </w:tcPr>
          <w:p w14:paraId="16BBAF49" w14:textId="59A4161D" w:rsidR="00C11318" w:rsidRPr="00ED0FD3" w:rsidRDefault="00C11318" w:rsidP="00876F4F">
            <w:pPr>
              <w:adjustRightInd w:val="0"/>
              <w:snapToGrid w:val="0"/>
              <w:spacing w:line="240" w:lineRule="atLeast"/>
              <w:rPr>
                <w:rFonts w:eastAsiaTheme="minorHAnsi"/>
              </w:rPr>
            </w:pPr>
            <w:r w:rsidRPr="00ED0FD3">
              <w:rPr>
                <w:rFonts w:eastAsiaTheme="minorHAnsi"/>
                <w:b/>
                <w:bCs/>
                <w:color w:val="000000"/>
                <w:lang w:eastAsia="ja-JP"/>
              </w:rPr>
              <w:t>01.</w:t>
            </w:r>
            <w:r w:rsidRPr="00ED0FD3">
              <w:rPr>
                <w:rFonts w:eastAsiaTheme="minorHAnsi"/>
                <w:color w:val="000000"/>
                <w:lang w:eastAsia="ja-JP"/>
              </w:rPr>
              <w:t xml:space="preserve"> </w:t>
            </w:r>
            <w:r w:rsidRPr="00ED0FD3">
              <w:rPr>
                <w:rFonts w:eastAsiaTheme="minorHAnsi"/>
                <w:color w:val="222222"/>
                <w:shd w:val="clear" w:color="auto" w:fill="FFFFFF"/>
              </w:rPr>
              <w:t>Management Accounting in Dynamic and Changing Business Landscapes</w:t>
            </w:r>
          </w:p>
        </w:tc>
        <w:tc>
          <w:tcPr>
            <w:tcW w:w="1026" w:type="dxa"/>
          </w:tcPr>
          <w:p w14:paraId="394042FC"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8</w:t>
            </w:r>
          </w:p>
        </w:tc>
        <w:tc>
          <w:tcPr>
            <w:tcW w:w="1044" w:type="dxa"/>
          </w:tcPr>
          <w:p w14:paraId="7156919D"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7</w:t>
            </w:r>
          </w:p>
        </w:tc>
      </w:tr>
      <w:tr w:rsidR="00C11318" w:rsidRPr="00ED0FD3" w14:paraId="26870011" w14:textId="77777777" w:rsidTr="00876F4F">
        <w:tc>
          <w:tcPr>
            <w:tcW w:w="7645" w:type="dxa"/>
          </w:tcPr>
          <w:p w14:paraId="7744A718" w14:textId="06F13FD0" w:rsidR="00C11318" w:rsidRPr="00ED0FD3" w:rsidRDefault="00C11318" w:rsidP="00876F4F">
            <w:pPr>
              <w:adjustRightInd w:val="0"/>
              <w:snapToGrid w:val="0"/>
              <w:spacing w:line="240" w:lineRule="atLeast"/>
              <w:rPr>
                <w:rFonts w:eastAsiaTheme="minorHAnsi"/>
                <w:b/>
                <w:bCs/>
              </w:rPr>
            </w:pPr>
            <w:r w:rsidRPr="00ED0FD3">
              <w:rPr>
                <w:rFonts w:eastAsiaTheme="minorHAnsi"/>
                <w:b/>
                <w:bCs/>
                <w:color w:val="000000"/>
              </w:rPr>
              <w:t>02</w:t>
            </w:r>
            <w:r w:rsidRPr="00ED0FD3">
              <w:rPr>
                <w:rFonts w:eastAsiaTheme="minorHAnsi"/>
                <w:color w:val="000000"/>
              </w:rPr>
              <w:t>. Cost Management and Manufacturing Industries</w:t>
            </w:r>
          </w:p>
        </w:tc>
        <w:tc>
          <w:tcPr>
            <w:tcW w:w="1026" w:type="dxa"/>
          </w:tcPr>
          <w:p w14:paraId="1FCB48CB"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2</w:t>
            </w:r>
          </w:p>
        </w:tc>
        <w:tc>
          <w:tcPr>
            <w:tcW w:w="1044" w:type="dxa"/>
          </w:tcPr>
          <w:p w14:paraId="54B45E00"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3</w:t>
            </w:r>
          </w:p>
        </w:tc>
      </w:tr>
      <w:tr w:rsidR="00C11318" w:rsidRPr="00ED0FD3" w14:paraId="07BD3456" w14:textId="77777777" w:rsidTr="00876F4F">
        <w:tc>
          <w:tcPr>
            <w:tcW w:w="7645" w:type="dxa"/>
          </w:tcPr>
          <w:p w14:paraId="241A4C64" w14:textId="7029C9E7" w:rsidR="00C11318" w:rsidRPr="00ED0FD3" w:rsidRDefault="00C11318" w:rsidP="00876F4F">
            <w:pPr>
              <w:adjustRightInd w:val="0"/>
              <w:snapToGrid w:val="0"/>
              <w:spacing w:line="240" w:lineRule="atLeast"/>
              <w:rPr>
                <w:rFonts w:eastAsiaTheme="minorHAnsi"/>
              </w:rPr>
            </w:pPr>
            <w:r w:rsidRPr="00ED0FD3">
              <w:rPr>
                <w:rFonts w:eastAsiaTheme="minorHAnsi"/>
                <w:b/>
                <w:bCs/>
                <w:color w:val="000000"/>
              </w:rPr>
              <w:t>03</w:t>
            </w:r>
            <w:r w:rsidRPr="00ED0FD3">
              <w:rPr>
                <w:rFonts w:eastAsiaTheme="minorHAnsi"/>
                <w:color w:val="000000"/>
              </w:rPr>
              <w:t>. Performance Management</w:t>
            </w:r>
          </w:p>
        </w:tc>
        <w:tc>
          <w:tcPr>
            <w:tcW w:w="1026" w:type="dxa"/>
          </w:tcPr>
          <w:p w14:paraId="1FF1655B"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5</w:t>
            </w:r>
          </w:p>
        </w:tc>
        <w:tc>
          <w:tcPr>
            <w:tcW w:w="1044" w:type="dxa"/>
          </w:tcPr>
          <w:p w14:paraId="0ACA2369"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3</w:t>
            </w:r>
          </w:p>
        </w:tc>
      </w:tr>
      <w:tr w:rsidR="00C11318" w:rsidRPr="00ED0FD3" w14:paraId="54A4CF7F" w14:textId="77777777" w:rsidTr="00876F4F">
        <w:tc>
          <w:tcPr>
            <w:tcW w:w="7645" w:type="dxa"/>
          </w:tcPr>
          <w:p w14:paraId="008D7BC5" w14:textId="0E339DBB" w:rsidR="00C11318" w:rsidRPr="00ED0FD3" w:rsidRDefault="00C11318" w:rsidP="00876F4F">
            <w:pPr>
              <w:adjustRightInd w:val="0"/>
              <w:snapToGrid w:val="0"/>
              <w:spacing w:line="240" w:lineRule="atLeast"/>
              <w:rPr>
                <w:rFonts w:eastAsiaTheme="minorHAnsi"/>
              </w:rPr>
            </w:pPr>
            <w:r w:rsidRPr="00ED0FD3">
              <w:rPr>
                <w:rFonts w:eastAsiaTheme="minorHAnsi"/>
                <w:b/>
                <w:bCs/>
                <w:color w:val="000000"/>
              </w:rPr>
              <w:t>04</w:t>
            </w:r>
            <w:r w:rsidRPr="00ED0FD3">
              <w:rPr>
                <w:rFonts w:eastAsiaTheme="minorHAnsi"/>
                <w:color w:val="000000"/>
                <w:cs/>
                <w:lang w:bidi="th-TH"/>
              </w:rPr>
              <w:t>.</w:t>
            </w:r>
            <w:r w:rsidRPr="00ED0FD3">
              <w:rPr>
                <w:rFonts w:eastAsiaTheme="minorHAnsi"/>
                <w:color w:val="000000"/>
              </w:rPr>
              <w:t> Strategic Management Accounting</w:t>
            </w:r>
          </w:p>
        </w:tc>
        <w:tc>
          <w:tcPr>
            <w:tcW w:w="1026" w:type="dxa"/>
          </w:tcPr>
          <w:p w14:paraId="4ED1F4B4"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4</w:t>
            </w:r>
          </w:p>
        </w:tc>
        <w:tc>
          <w:tcPr>
            <w:tcW w:w="1044" w:type="dxa"/>
          </w:tcPr>
          <w:p w14:paraId="67A589D0"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4</w:t>
            </w:r>
          </w:p>
        </w:tc>
      </w:tr>
      <w:tr w:rsidR="00C11318" w:rsidRPr="00ED0FD3" w14:paraId="736632E0" w14:textId="77777777" w:rsidTr="00876F4F">
        <w:tc>
          <w:tcPr>
            <w:tcW w:w="7645" w:type="dxa"/>
          </w:tcPr>
          <w:p w14:paraId="51B91A4B" w14:textId="6D36B751" w:rsidR="00C11318" w:rsidRPr="00ED0FD3" w:rsidRDefault="00C11318" w:rsidP="00876F4F">
            <w:pPr>
              <w:adjustRightInd w:val="0"/>
              <w:snapToGrid w:val="0"/>
              <w:spacing w:line="240" w:lineRule="atLeast"/>
              <w:rPr>
                <w:rFonts w:eastAsiaTheme="minorHAnsi"/>
              </w:rPr>
            </w:pPr>
            <w:r w:rsidRPr="00ED0FD3">
              <w:rPr>
                <w:rFonts w:eastAsiaTheme="minorHAnsi"/>
                <w:b/>
                <w:bCs/>
                <w:color w:val="000000"/>
              </w:rPr>
              <w:t>05</w:t>
            </w:r>
            <w:r w:rsidRPr="00ED0FD3">
              <w:rPr>
                <w:rFonts w:eastAsiaTheme="minorHAnsi"/>
                <w:color w:val="000000"/>
                <w:cs/>
                <w:lang w:bidi="th-TH"/>
              </w:rPr>
              <w:t>.</w:t>
            </w:r>
            <w:r w:rsidRPr="00ED0FD3">
              <w:rPr>
                <w:rFonts w:eastAsiaTheme="minorHAnsi"/>
                <w:color w:val="000000"/>
              </w:rPr>
              <w:t> Management Accounting for Multinational Enterprises</w:t>
            </w:r>
          </w:p>
        </w:tc>
        <w:tc>
          <w:tcPr>
            <w:tcW w:w="1026" w:type="dxa"/>
          </w:tcPr>
          <w:p w14:paraId="4532A34F"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2</w:t>
            </w:r>
          </w:p>
        </w:tc>
        <w:tc>
          <w:tcPr>
            <w:tcW w:w="1044" w:type="dxa"/>
          </w:tcPr>
          <w:p w14:paraId="42AFF566"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2</w:t>
            </w:r>
          </w:p>
        </w:tc>
      </w:tr>
      <w:tr w:rsidR="00C11318" w:rsidRPr="00ED0FD3" w14:paraId="607DD53C" w14:textId="77777777" w:rsidTr="00876F4F">
        <w:tc>
          <w:tcPr>
            <w:tcW w:w="7645" w:type="dxa"/>
          </w:tcPr>
          <w:p w14:paraId="32BAC000" w14:textId="37133B30" w:rsidR="00C11318" w:rsidRPr="00ED0FD3" w:rsidRDefault="00C11318" w:rsidP="00876F4F">
            <w:pPr>
              <w:adjustRightInd w:val="0"/>
              <w:snapToGrid w:val="0"/>
              <w:spacing w:line="240" w:lineRule="atLeast"/>
              <w:rPr>
                <w:rFonts w:eastAsiaTheme="minorHAnsi"/>
              </w:rPr>
            </w:pPr>
            <w:r w:rsidRPr="00ED0FD3">
              <w:rPr>
                <w:rFonts w:eastAsiaTheme="minorHAnsi"/>
                <w:b/>
                <w:bCs/>
                <w:color w:val="000000"/>
                <w:lang w:eastAsia="ja-JP"/>
              </w:rPr>
              <w:t>06</w:t>
            </w:r>
            <w:r w:rsidRPr="00ED0FD3">
              <w:rPr>
                <w:rFonts w:eastAsiaTheme="minorHAnsi"/>
                <w:color w:val="000000"/>
                <w:cs/>
                <w:lang w:bidi="th-TH"/>
              </w:rPr>
              <w:t>.</w:t>
            </w:r>
            <w:r w:rsidRPr="00ED0FD3">
              <w:rPr>
                <w:rFonts w:eastAsiaTheme="minorHAnsi"/>
                <w:color w:val="000000"/>
                <w:lang w:eastAsia="ja-JP"/>
              </w:rPr>
              <w:t> </w:t>
            </w:r>
            <w:r w:rsidRPr="00ED0FD3">
              <w:rPr>
                <w:rFonts w:eastAsiaTheme="minorHAnsi"/>
                <w:color w:val="000000"/>
              </w:rPr>
              <w:t>Management Accounting for State</w:t>
            </w:r>
            <w:r w:rsidRPr="00ED0FD3">
              <w:rPr>
                <w:rFonts w:eastAsiaTheme="minorHAnsi"/>
                <w:color w:val="000000"/>
                <w:cs/>
                <w:lang w:bidi="th-TH"/>
              </w:rPr>
              <w:t>-</w:t>
            </w:r>
            <w:r w:rsidRPr="00ED0FD3">
              <w:rPr>
                <w:rFonts w:eastAsiaTheme="minorHAnsi"/>
                <w:color w:val="000000"/>
              </w:rPr>
              <w:t>owned Companies, Public Sector, and Non</w:t>
            </w:r>
            <w:r w:rsidRPr="00ED0FD3">
              <w:rPr>
                <w:rFonts w:eastAsiaTheme="minorHAnsi"/>
                <w:color w:val="000000"/>
                <w:cs/>
                <w:lang w:bidi="th-TH"/>
              </w:rPr>
              <w:t>-</w:t>
            </w:r>
            <w:r w:rsidRPr="00ED0FD3">
              <w:rPr>
                <w:rFonts w:eastAsiaTheme="minorHAnsi"/>
                <w:color w:val="000000"/>
              </w:rPr>
              <w:t>profit Organizations</w:t>
            </w:r>
            <w:r w:rsidRPr="00ED0FD3">
              <w:rPr>
                <w:rFonts w:eastAsiaTheme="minorHAnsi"/>
                <w:color w:val="000000"/>
                <w:lang w:bidi="th-TH"/>
              </w:rPr>
              <w:t> </w:t>
            </w:r>
            <w:r w:rsidRPr="00ED0FD3">
              <w:rPr>
                <w:rFonts w:eastAsiaTheme="minorHAnsi"/>
                <w:color w:val="000000"/>
                <w:cs/>
                <w:lang w:bidi="th-TH"/>
              </w:rPr>
              <w:t>(</w:t>
            </w:r>
            <w:r w:rsidRPr="00ED0FD3">
              <w:rPr>
                <w:rFonts w:eastAsiaTheme="minorHAnsi"/>
                <w:color w:val="000000"/>
              </w:rPr>
              <w:t>NPOs</w:t>
            </w:r>
            <w:r w:rsidRPr="00ED0FD3">
              <w:rPr>
                <w:rFonts w:eastAsiaTheme="minorHAnsi"/>
                <w:color w:val="000000"/>
                <w:cs/>
                <w:lang w:bidi="th-TH"/>
              </w:rPr>
              <w:t>)</w:t>
            </w:r>
          </w:p>
        </w:tc>
        <w:tc>
          <w:tcPr>
            <w:tcW w:w="1026" w:type="dxa"/>
          </w:tcPr>
          <w:p w14:paraId="416486F5"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3</w:t>
            </w:r>
          </w:p>
        </w:tc>
        <w:tc>
          <w:tcPr>
            <w:tcW w:w="1044" w:type="dxa"/>
          </w:tcPr>
          <w:p w14:paraId="489A3F5E"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2</w:t>
            </w:r>
          </w:p>
        </w:tc>
      </w:tr>
      <w:tr w:rsidR="00C11318" w:rsidRPr="00ED0FD3" w14:paraId="63EA9751" w14:textId="77777777" w:rsidTr="00876F4F">
        <w:tc>
          <w:tcPr>
            <w:tcW w:w="7645" w:type="dxa"/>
          </w:tcPr>
          <w:p w14:paraId="566A41B4" w14:textId="720AA5F5" w:rsidR="00C11318" w:rsidRPr="00ED0FD3" w:rsidRDefault="00C11318" w:rsidP="00876F4F">
            <w:pPr>
              <w:adjustRightInd w:val="0"/>
              <w:snapToGrid w:val="0"/>
              <w:spacing w:line="240" w:lineRule="atLeast"/>
              <w:rPr>
                <w:rFonts w:eastAsiaTheme="minorHAnsi"/>
              </w:rPr>
            </w:pPr>
            <w:r w:rsidRPr="00ED0FD3">
              <w:rPr>
                <w:rFonts w:eastAsiaTheme="minorHAnsi"/>
                <w:b/>
                <w:bCs/>
                <w:color w:val="000000"/>
                <w:lang w:eastAsia="ja-JP"/>
              </w:rPr>
              <w:t>07</w:t>
            </w:r>
            <w:r w:rsidRPr="00ED0FD3">
              <w:rPr>
                <w:rFonts w:eastAsiaTheme="minorHAnsi"/>
                <w:color w:val="000000"/>
                <w:cs/>
                <w:lang w:bidi="th-TH"/>
              </w:rPr>
              <w:t>.</w:t>
            </w:r>
            <w:r w:rsidRPr="00ED0FD3">
              <w:rPr>
                <w:rFonts w:eastAsiaTheme="minorHAnsi"/>
                <w:color w:val="000000"/>
                <w:lang w:eastAsia="ja-JP"/>
              </w:rPr>
              <w:t> </w:t>
            </w:r>
            <w:r w:rsidRPr="00ED0FD3">
              <w:rPr>
                <w:rFonts w:eastAsiaTheme="minorHAnsi"/>
                <w:color w:val="000000"/>
              </w:rPr>
              <w:t>Management Accounting for SMEs and Family Businesses</w:t>
            </w:r>
          </w:p>
        </w:tc>
        <w:tc>
          <w:tcPr>
            <w:tcW w:w="1026" w:type="dxa"/>
          </w:tcPr>
          <w:p w14:paraId="4567673D"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3</w:t>
            </w:r>
          </w:p>
        </w:tc>
        <w:tc>
          <w:tcPr>
            <w:tcW w:w="1044" w:type="dxa"/>
          </w:tcPr>
          <w:p w14:paraId="2AF068A0"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2</w:t>
            </w:r>
          </w:p>
        </w:tc>
      </w:tr>
      <w:tr w:rsidR="00C11318" w:rsidRPr="00ED0FD3" w14:paraId="1F09DBA0" w14:textId="77777777" w:rsidTr="00876F4F">
        <w:tc>
          <w:tcPr>
            <w:tcW w:w="7645" w:type="dxa"/>
          </w:tcPr>
          <w:p w14:paraId="39BBEC6C" w14:textId="1D8DACA1" w:rsidR="00C11318" w:rsidRPr="00ED0FD3" w:rsidRDefault="00C11318" w:rsidP="00876F4F">
            <w:pPr>
              <w:adjustRightInd w:val="0"/>
              <w:snapToGrid w:val="0"/>
              <w:spacing w:line="240" w:lineRule="atLeast"/>
              <w:rPr>
                <w:rFonts w:eastAsiaTheme="minorHAnsi"/>
                <w:color w:val="000000"/>
              </w:rPr>
            </w:pPr>
            <w:r w:rsidRPr="00ED0FD3">
              <w:rPr>
                <w:rFonts w:eastAsiaTheme="minorHAnsi"/>
                <w:b/>
                <w:bCs/>
                <w:color w:val="000000"/>
                <w:lang w:eastAsia="ja-JP"/>
              </w:rPr>
              <w:t>08</w:t>
            </w:r>
            <w:r w:rsidRPr="00ED0FD3">
              <w:rPr>
                <w:rFonts w:eastAsiaTheme="minorHAnsi"/>
                <w:color w:val="000000"/>
                <w:cs/>
                <w:lang w:bidi="th-TH"/>
              </w:rPr>
              <w:t>.</w:t>
            </w:r>
            <w:r w:rsidRPr="00ED0FD3">
              <w:rPr>
                <w:rFonts w:eastAsiaTheme="minorHAnsi"/>
                <w:color w:val="000000"/>
                <w:lang w:eastAsia="ja-JP"/>
              </w:rPr>
              <w:t> </w:t>
            </w:r>
            <w:r w:rsidRPr="00ED0FD3">
              <w:rPr>
                <w:rFonts w:eastAsiaTheme="minorHAnsi"/>
                <w:color w:val="000000"/>
              </w:rPr>
              <w:t>Business Reporting and Communication</w:t>
            </w:r>
          </w:p>
        </w:tc>
        <w:tc>
          <w:tcPr>
            <w:tcW w:w="1026" w:type="dxa"/>
          </w:tcPr>
          <w:p w14:paraId="7969B795"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10</w:t>
            </w:r>
          </w:p>
        </w:tc>
        <w:tc>
          <w:tcPr>
            <w:tcW w:w="1044" w:type="dxa"/>
          </w:tcPr>
          <w:p w14:paraId="67B4D2DA"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5</w:t>
            </w:r>
          </w:p>
        </w:tc>
      </w:tr>
      <w:tr w:rsidR="00C11318" w:rsidRPr="00ED0FD3" w14:paraId="00D04A0A" w14:textId="77777777" w:rsidTr="00876F4F">
        <w:tc>
          <w:tcPr>
            <w:tcW w:w="7645" w:type="dxa"/>
          </w:tcPr>
          <w:p w14:paraId="583B4837" w14:textId="5F246372" w:rsidR="00C11318" w:rsidRPr="00ED0FD3" w:rsidRDefault="00C11318" w:rsidP="00876F4F">
            <w:pPr>
              <w:adjustRightInd w:val="0"/>
              <w:snapToGrid w:val="0"/>
              <w:spacing w:line="240" w:lineRule="atLeast"/>
              <w:rPr>
                <w:rFonts w:eastAsiaTheme="minorHAnsi"/>
              </w:rPr>
            </w:pPr>
            <w:r w:rsidRPr="00ED0FD3">
              <w:rPr>
                <w:rFonts w:eastAsiaTheme="minorHAnsi"/>
                <w:b/>
                <w:bCs/>
                <w:color w:val="000000"/>
              </w:rPr>
              <w:t>09</w:t>
            </w:r>
            <w:r w:rsidRPr="00ED0FD3">
              <w:rPr>
                <w:rFonts w:eastAsiaTheme="minorHAnsi"/>
                <w:b/>
                <w:bCs/>
                <w:color w:val="000000"/>
                <w:cs/>
                <w:lang w:bidi="th-TH"/>
              </w:rPr>
              <w:t>.</w:t>
            </w:r>
            <w:r w:rsidRPr="00ED0FD3">
              <w:rPr>
                <w:rFonts w:eastAsiaTheme="minorHAnsi"/>
                <w:color w:val="000000"/>
              </w:rPr>
              <w:t> Business Ethics and Internal Control</w:t>
            </w:r>
          </w:p>
        </w:tc>
        <w:tc>
          <w:tcPr>
            <w:tcW w:w="1026" w:type="dxa"/>
          </w:tcPr>
          <w:p w14:paraId="754E3D92"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10</w:t>
            </w:r>
          </w:p>
        </w:tc>
        <w:tc>
          <w:tcPr>
            <w:tcW w:w="1044" w:type="dxa"/>
          </w:tcPr>
          <w:p w14:paraId="559CF0D7"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7</w:t>
            </w:r>
          </w:p>
        </w:tc>
      </w:tr>
      <w:tr w:rsidR="00C11318" w:rsidRPr="00ED0FD3" w14:paraId="49B52B55" w14:textId="77777777" w:rsidTr="00876F4F">
        <w:tc>
          <w:tcPr>
            <w:tcW w:w="7645" w:type="dxa"/>
          </w:tcPr>
          <w:p w14:paraId="51B5249E" w14:textId="1207E6C8" w:rsidR="00C11318" w:rsidRPr="00ED0FD3" w:rsidRDefault="00C11318" w:rsidP="00876F4F">
            <w:pPr>
              <w:adjustRightInd w:val="0"/>
              <w:snapToGrid w:val="0"/>
              <w:spacing w:line="240" w:lineRule="atLeast"/>
              <w:rPr>
                <w:rFonts w:eastAsiaTheme="minorHAnsi"/>
              </w:rPr>
            </w:pPr>
            <w:r w:rsidRPr="00ED0FD3">
              <w:rPr>
                <w:rFonts w:eastAsiaTheme="minorHAnsi"/>
                <w:b/>
                <w:bCs/>
                <w:color w:val="222222"/>
                <w:shd w:val="clear" w:color="auto" w:fill="FFFFFF"/>
                <w:lang w:eastAsia="ja-JP"/>
              </w:rPr>
              <w:t>10.</w:t>
            </w:r>
            <w:r w:rsidRPr="00ED0FD3">
              <w:rPr>
                <w:rFonts w:eastAsiaTheme="minorHAnsi"/>
                <w:color w:val="222222"/>
                <w:shd w:val="clear" w:color="auto" w:fill="FFFFFF"/>
                <w:lang w:eastAsia="ja-JP"/>
              </w:rPr>
              <w:t xml:space="preserve"> </w:t>
            </w:r>
            <w:r w:rsidRPr="00ED0FD3">
              <w:rPr>
                <w:rFonts w:eastAsiaTheme="minorHAnsi"/>
                <w:color w:val="222222"/>
                <w:shd w:val="clear" w:color="auto" w:fill="FFFFFF"/>
              </w:rPr>
              <w:t>Mathematical Models in Accounting</w:t>
            </w:r>
          </w:p>
        </w:tc>
        <w:tc>
          <w:tcPr>
            <w:tcW w:w="1026" w:type="dxa"/>
          </w:tcPr>
          <w:p w14:paraId="2D4AAA13"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2</w:t>
            </w:r>
          </w:p>
        </w:tc>
        <w:tc>
          <w:tcPr>
            <w:tcW w:w="1044" w:type="dxa"/>
          </w:tcPr>
          <w:p w14:paraId="246B76B1" w14:textId="77777777" w:rsidR="00C11318" w:rsidRPr="00ED0FD3" w:rsidRDefault="00C11318" w:rsidP="00876F4F">
            <w:pPr>
              <w:adjustRightInd w:val="0"/>
              <w:snapToGrid w:val="0"/>
              <w:spacing w:line="240" w:lineRule="atLeast"/>
              <w:rPr>
                <w:rFonts w:eastAsiaTheme="minorHAnsi"/>
              </w:rPr>
            </w:pPr>
          </w:p>
        </w:tc>
      </w:tr>
      <w:tr w:rsidR="00C11318" w:rsidRPr="00ED0FD3" w14:paraId="70195C8B" w14:textId="77777777" w:rsidTr="00876F4F">
        <w:tc>
          <w:tcPr>
            <w:tcW w:w="7645" w:type="dxa"/>
          </w:tcPr>
          <w:p w14:paraId="464C3D36" w14:textId="542D3C61" w:rsidR="00C11318" w:rsidRPr="00ED0FD3" w:rsidRDefault="00C11318" w:rsidP="00876F4F">
            <w:pPr>
              <w:adjustRightInd w:val="0"/>
              <w:snapToGrid w:val="0"/>
              <w:spacing w:line="240" w:lineRule="atLeast"/>
              <w:rPr>
                <w:rFonts w:eastAsiaTheme="minorHAnsi"/>
              </w:rPr>
            </w:pPr>
            <w:r w:rsidRPr="00ED0FD3">
              <w:rPr>
                <w:rFonts w:eastAsiaTheme="minorHAnsi"/>
                <w:b/>
                <w:bCs/>
                <w:color w:val="222222"/>
                <w:shd w:val="clear" w:color="auto" w:fill="FFFFFF"/>
              </w:rPr>
              <w:t>11</w:t>
            </w:r>
            <w:r w:rsidRPr="00ED0FD3">
              <w:rPr>
                <w:rFonts w:eastAsiaTheme="minorHAnsi"/>
                <w:color w:val="222222"/>
                <w:shd w:val="clear" w:color="auto" w:fill="FFFFFF"/>
              </w:rPr>
              <w:t>. Comparative Management Accounting</w:t>
            </w:r>
          </w:p>
        </w:tc>
        <w:tc>
          <w:tcPr>
            <w:tcW w:w="1026" w:type="dxa"/>
          </w:tcPr>
          <w:p w14:paraId="75D51894"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1</w:t>
            </w:r>
          </w:p>
        </w:tc>
        <w:tc>
          <w:tcPr>
            <w:tcW w:w="1044" w:type="dxa"/>
          </w:tcPr>
          <w:p w14:paraId="0B1CEF6A" w14:textId="77777777" w:rsidR="00C11318" w:rsidRPr="00ED0FD3" w:rsidRDefault="00C11318" w:rsidP="00876F4F">
            <w:pPr>
              <w:adjustRightInd w:val="0"/>
              <w:snapToGrid w:val="0"/>
              <w:spacing w:line="240" w:lineRule="atLeast"/>
              <w:rPr>
                <w:rFonts w:eastAsiaTheme="minorHAnsi"/>
              </w:rPr>
            </w:pPr>
          </w:p>
        </w:tc>
      </w:tr>
      <w:tr w:rsidR="00C11318" w:rsidRPr="00ED0FD3" w14:paraId="4F84C12E" w14:textId="77777777" w:rsidTr="00876F4F">
        <w:tc>
          <w:tcPr>
            <w:tcW w:w="7645" w:type="dxa"/>
          </w:tcPr>
          <w:p w14:paraId="180032B1" w14:textId="66723824" w:rsidR="00C11318" w:rsidRPr="00ED0FD3" w:rsidRDefault="00C11318" w:rsidP="00876F4F">
            <w:pPr>
              <w:adjustRightInd w:val="0"/>
              <w:snapToGrid w:val="0"/>
              <w:spacing w:line="240" w:lineRule="atLeast"/>
              <w:rPr>
                <w:rFonts w:eastAsiaTheme="minorHAnsi"/>
              </w:rPr>
            </w:pPr>
            <w:r w:rsidRPr="00ED0FD3">
              <w:rPr>
                <w:rFonts w:eastAsiaTheme="minorHAnsi"/>
                <w:b/>
                <w:bCs/>
                <w:color w:val="222222"/>
                <w:shd w:val="clear" w:color="auto" w:fill="FFFFFF"/>
                <w:lang w:eastAsia="ja-JP"/>
              </w:rPr>
              <w:t>12</w:t>
            </w:r>
            <w:r w:rsidRPr="00ED0FD3">
              <w:rPr>
                <w:rFonts w:eastAsiaTheme="minorHAnsi"/>
                <w:color w:val="222222"/>
                <w:shd w:val="clear" w:color="auto" w:fill="FFFFFF"/>
                <w:lang w:eastAsia="ja-JP"/>
              </w:rPr>
              <w:t xml:space="preserve">. </w:t>
            </w:r>
            <w:r w:rsidRPr="00ED0FD3">
              <w:rPr>
                <w:rFonts w:eastAsiaTheme="minorHAnsi"/>
                <w:color w:val="222222"/>
                <w:shd w:val="clear" w:color="auto" w:fill="FFFFFF"/>
              </w:rPr>
              <w:t>Management Accounting of Islamic Business</w:t>
            </w:r>
          </w:p>
        </w:tc>
        <w:tc>
          <w:tcPr>
            <w:tcW w:w="1026" w:type="dxa"/>
          </w:tcPr>
          <w:p w14:paraId="5AA55CE2" w14:textId="77777777" w:rsidR="00C11318" w:rsidRPr="00ED0FD3" w:rsidRDefault="00C11318" w:rsidP="00876F4F">
            <w:pPr>
              <w:adjustRightInd w:val="0"/>
              <w:snapToGrid w:val="0"/>
              <w:spacing w:line="240" w:lineRule="atLeast"/>
              <w:rPr>
                <w:rFonts w:eastAsiaTheme="minorHAnsi"/>
              </w:rPr>
            </w:pPr>
          </w:p>
        </w:tc>
        <w:tc>
          <w:tcPr>
            <w:tcW w:w="1044" w:type="dxa"/>
          </w:tcPr>
          <w:p w14:paraId="14E926DE" w14:textId="77777777" w:rsidR="00C11318" w:rsidRPr="00ED0FD3" w:rsidRDefault="00C11318" w:rsidP="00876F4F">
            <w:pPr>
              <w:adjustRightInd w:val="0"/>
              <w:snapToGrid w:val="0"/>
              <w:spacing w:line="240" w:lineRule="atLeast"/>
              <w:rPr>
                <w:rFonts w:eastAsiaTheme="minorHAnsi"/>
              </w:rPr>
            </w:pPr>
          </w:p>
        </w:tc>
      </w:tr>
      <w:tr w:rsidR="00C11318" w:rsidRPr="00ED0FD3" w14:paraId="15F96879" w14:textId="77777777" w:rsidTr="00876F4F">
        <w:tc>
          <w:tcPr>
            <w:tcW w:w="7645" w:type="dxa"/>
          </w:tcPr>
          <w:p w14:paraId="32F3D3D5" w14:textId="46E0B44A" w:rsidR="00C11318" w:rsidRPr="00ED0FD3" w:rsidRDefault="00C11318" w:rsidP="00876F4F">
            <w:pPr>
              <w:adjustRightInd w:val="0"/>
              <w:snapToGrid w:val="0"/>
              <w:spacing w:line="240" w:lineRule="atLeast"/>
              <w:rPr>
                <w:rFonts w:eastAsiaTheme="minorHAnsi"/>
                <w:color w:val="222222"/>
                <w:shd w:val="clear" w:color="auto" w:fill="FFFFFF"/>
              </w:rPr>
            </w:pPr>
            <w:r w:rsidRPr="00ED0FD3">
              <w:rPr>
                <w:rFonts w:eastAsiaTheme="minorHAnsi"/>
                <w:b/>
                <w:bCs/>
                <w:color w:val="222222"/>
                <w:shd w:val="clear" w:color="auto" w:fill="FFFFFF"/>
                <w:lang w:eastAsia="ja-JP"/>
              </w:rPr>
              <w:t>13.</w:t>
            </w:r>
            <w:r w:rsidRPr="00ED0FD3">
              <w:rPr>
                <w:rFonts w:eastAsiaTheme="minorHAnsi"/>
                <w:color w:val="222222"/>
                <w:shd w:val="clear" w:color="auto" w:fill="FFFFFF"/>
                <w:lang w:val="en-MY" w:eastAsia="ja-JP"/>
              </w:rPr>
              <w:t> </w:t>
            </w:r>
            <w:r w:rsidRPr="00ED0FD3">
              <w:rPr>
                <w:rFonts w:eastAsiaTheme="minorHAnsi"/>
                <w:color w:val="222222"/>
                <w:shd w:val="clear" w:color="auto" w:fill="FFFFFF"/>
                <w:lang w:val="ms-MY"/>
              </w:rPr>
              <w:t>Management Accounting Education and History</w:t>
            </w:r>
          </w:p>
        </w:tc>
        <w:tc>
          <w:tcPr>
            <w:tcW w:w="1026" w:type="dxa"/>
          </w:tcPr>
          <w:p w14:paraId="4F126F37"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1</w:t>
            </w:r>
          </w:p>
        </w:tc>
        <w:tc>
          <w:tcPr>
            <w:tcW w:w="1044" w:type="dxa"/>
          </w:tcPr>
          <w:p w14:paraId="11416CD9" w14:textId="77777777" w:rsidR="00C11318" w:rsidRPr="00ED0FD3" w:rsidRDefault="00C11318" w:rsidP="00876F4F">
            <w:pPr>
              <w:adjustRightInd w:val="0"/>
              <w:snapToGrid w:val="0"/>
              <w:spacing w:line="240" w:lineRule="atLeast"/>
              <w:rPr>
                <w:rFonts w:eastAsiaTheme="minorHAnsi"/>
              </w:rPr>
            </w:pPr>
          </w:p>
        </w:tc>
      </w:tr>
      <w:tr w:rsidR="00C11318" w:rsidRPr="00ED0FD3" w14:paraId="70E31FE4" w14:textId="77777777" w:rsidTr="00876F4F">
        <w:tc>
          <w:tcPr>
            <w:tcW w:w="7645" w:type="dxa"/>
          </w:tcPr>
          <w:p w14:paraId="1C29A0CF" w14:textId="35715459" w:rsidR="00C11318" w:rsidRPr="00ED0FD3" w:rsidRDefault="00C11318" w:rsidP="00876F4F">
            <w:pPr>
              <w:adjustRightInd w:val="0"/>
              <w:snapToGrid w:val="0"/>
              <w:spacing w:line="240" w:lineRule="atLeast"/>
              <w:rPr>
                <w:rFonts w:eastAsiaTheme="minorHAnsi"/>
              </w:rPr>
            </w:pPr>
            <w:r w:rsidRPr="00ED0FD3">
              <w:rPr>
                <w:rFonts w:eastAsiaTheme="minorHAnsi"/>
                <w:b/>
                <w:bCs/>
                <w:lang w:eastAsia="ja-JP"/>
              </w:rPr>
              <w:t>14.</w:t>
            </w:r>
            <w:r w:rsidRPr="00ED0FD3">
              <w:rPr>
                <w:rFonts w:eastAsiaTheme="minorHAnsi"/>
                <w:lang w:eastAsia="ja-JP"/>
              </w:rPr>
              <w:t xml:space="preserve"> </w:t>
            </w:r>
            <w:r w:rsidRPr="00ED0FD3">
              <w:rPr>
                <w:rFonts w:eastAsiaTheme="minorHAnsi"/>
                <w:color w:val="222222"/>
                <w:shd w:val="clear" w:color="auto" w:fill="FFFFFF"/>
              </w:rPr>
              <w:t>Other Accounting Issues </w:t>
            </w:r>
          </w:p>
        </w:tc>
        <w:tc>
          <w:tcPr>
            <w:tcW w:w="1026" w:type="dxa"/>
          </w:tcPr>
          <w:p w14:paraId="040AD72E"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2</w:t>
            </w:r>
          </w:p>
        </w:tc>
        <w:tc>
          <w:tcPr>
            <w:tcW w:w="1044" w:type="dxa"/>
          </w:tcPr>
          <w:p w14:paraId="2EEDB91B" w14:textId="77777777" w:rsidR="00C11318" w:rsidRPr="00ED0FD3" w:rsidRDefault="00C11318" w:rsidP="00876F4F">
            <w:pPr>
              <w:adjustRightInd w:val="0"/>
              <w:snapToGrid w:val="0"/>
              <w:spacing w:line="240" w:lineRule="atLeast"/>
              <w:rPr>
                <w:rFonts w:eastAsiaTheme="minorHAnsi"/>
              </w:rPr>
            </w:pPr>
            <w:r w:rsidRPr="00ED0FD3">
              <w:rPr>
                <w:rFonts w:eastAsiaTheme="minorHAnsi"/>
              </w:rPr>
              <w:t>8</w:t>
            </w:r>
          </w:p>
        </w:tc>
      </w:tr>
    </w:tbl>
    <w:p w14:paraId="544B5AEC" w14:textId="77777777" w:rsidR="00C11318" w:rsidRDefault="00C11318" w:rsidP="009E1C80">
      <w:pPr>
        <w:adjustRightInd w:val="0"/>
        <w:snapToGrid w:val="0"/>
        <w:spacing w:line="240" w:lineRule="atLeast"/>
        <w:rPr>
          <w:rFonts w:eastAsiaTheme="minorEastAsia"/>
          <w:color w:val="202122"/>
          <w:shd w:val="clear" w:color="auto" w:fill="FFFFFF"/>
          <w:lang w:eastAsia="ja-JP"/>
        </w:rPr>
      </w:pPr>
    </w:p>
    <w:p w14:paraId="69EBFB8E" w14:textId="77777777" w:rsidR="00C11318" w:rsidRPr="00ED0FD3" w:rsidRDefault="00C11318" w:rsidP="009E1C80">
      <w:pPr>
        <w:adjustRightInd w:val="0"/>
        <w:snapToGrid w:val="0"/>
        <w:spacing w:line="240" w:lineRule="atLeast"/>
      </w:pPr>
      <w:r w:rsidRPr="00ED0FD3">
        <w:rPr>
          <w:rFonts w:ascii="Microsoft YaHei" w:eastAsia="Microsoft YaHei" w:hAnsi="Microsoft YaHei" w:cs="Microsoft YaHei" w:hint="eastAsia"/>
        </w:rPr>
        <w:t xml:space="preserve">　　　　　　　　　　　　　　　　　　　　　　　　　</w:t>
      </w:r>
    </w:p>
    <w:tbl>
      <w:tblPr>
        <w:tblStyle w:val="TableGrid"/>
        <w:tblW w:w="0" w:type="auto"/>
        <w:tblLook w:val="04A0" w:firstRow="1" w:lastRow="0" w:firstColumn="1" w:lastColumn="0" w:noHBand="0" w:noVBand="1"/>
      </w:tblPr>
      <w:tblGrid>
        <w:gridCol w:w="2425"/>
        <w:gridCol w:w="1620"/>
        <w:gridCol w:w="1710"/>
      </w:tblGrid>
      <w:tr w:rsidR="00C11318" w:rsidRPr="00ED0FD3" w14:paraId="3130BE0D" w14:textId="77777777" w:rsidTr="00876F4F">
        <w:tc>
          <w:tcPr>
            <w:tcW w:w="5755" w:type="dxa"/>
            <w:gridSpan w:val="3"/>
          </w:tcPr>
          <w:p w14:paraId="1D1E5F0A" w14:textId="3BACAE71" w:rsidR="00C11318" w:rsidRPr="00ED0FD3" w:rsidRDefault="00C11318" w:rsidP="00876F4F">
            <w:pPr>
              <w:adjustRightInd w:val="0"/>
              <w:snapToGrid w:val="0"/>
              <w:spacing w:line="240" w:lineRule="atLeast"/>
              <w:rPr>
                <w:b/>
                <w:bCs/>
              </w:rPr>
            </w:pPr>
            <w:r w:rsidRPr="00ED0FD3">
              <w:rPr>
                <w:b/>
                <w:bCs/>
              </w:rPr>
              <w:t xml:space="preserve">APMAA 2025 Registrants </w:t>
            </w:r>
            <w:r w:rsidRPr="00ED0FD3">
              <w:rPr>
                <w:rFonts w:eastAsiaTheme="minorEastAsia"/>
                <w:b/>
                <w:bCs/>
                <w:lang w:eastAsia="ja-JP"/>
              </w:rPr>
              <w:t xml:space="preserve">(154) </w:t>
            </w:r>
            <w:r w:rsidRPr="00ED0FD3">
              <w:rPr>
                <w:b/>
                <w:bCs/>
              </w:rPr>
              <w:t xml:space="preserve">by </w:t>
            </w:r>
            <w:r w:rsidR="00C1623B" w:rsidRPr="00ED0FD3">
              <w:rPr>
                <w:b/>
                <w:bCs/>
              </w:rPr>
              <w:t>Countries</w:t>
            </w:r>
          </w:p>
        </w:tc>
      </w:tr>
      <w:tr w:rsidR="00C11318" w:rsidRPr="00ED0FD3" w14:paraId="4D3BF522" w14:textId="77777777" w:rsidTr="00876F4F">
        <w:tc>
          <w:tcPr>
            <w:tcW w:w="2425" w:type="dxa"/>
          </w:tcPr>
          <w:p w14:paraId="35F7D423" w14:textId="77777777" w:rsidR="00C11318" w:rsidRPr="00ED0FD3" w:rsidRDefault="00C11318" w:rsidP="00876F4F">
            <w:pPr>
              <w:adjustRightInd w:val="0"/>
              <w:snapToGrid w:val="0"/>
              <w:spacing w:line="240" w:lineRule="atLeast"/>
            </w:pPr>
          </w:p>
        </w:tc>
        <w:tc>
          <w:tcPr>
            <w:tcW w:w="1620" w:type="dxa"/>
          </w:tcPr>
          <w:p w14:paraId="7F920D44" w14:textId="77777777" w:rsidR="00C11318" w:rsidRPr="00ED0FD3" w:rsidRDefault="00C11318" w:rsidP="00876F4F">
            <w:pPr>
              <w:adjustRightInd w:val="0"/>
              <w:snapToGrid w:val="0"/>
              <w:spacing w:line="240" w:lineRule="atLeast"/>
            </w:pPr>
            <w:r w:rsidRPr="00ED0FD3">
              <w:t xml:space="preserve">Onsite </w:t>
            </w:r>
          </w:p>
          <w:p w14:paraId="2113DFA4" w14:textId="77777777" w:rsidR="00C11318" w:rsidRPr="00ED0FD3" w:rsidRDefault="00C11318" w:rsidP="00876F4F">
            <w:pPr>
              <w:adjustRightInd w:val="0"/>
              <w:snapToGrid w:val="0"/>
              <w:spacing w:line="240" w:lineRule="atLeast"/>
            </w:pPr>
            <w:r w:rsidRPr="00ED0FD3">
              <w:t>(11 countries)</w:t>
            </w:r>
          </w:p>
        </w:tc>
        <w:tc>
          <w:tcPr>
            <w:tcW w:w="1710" w:type="dxa"/>
          </w:tcPr>
          <w:p w14:paraId="12776CD3" w14:textId="77777777" w:rsidR="00C11318" w:rsidRPr="00ED0FD3" w:rsidRDefault="00C11318" w:rsidP="00876F4F">
            <w:pPr>
              <w:adjustRightInd w:val="0"/>
              <w:snapToGrid w:val="0"/>
              <w:spacing w:line="240" w:lineRule="atLeast"/>
            </w:pPr>
            <w:r w:rsidRPr="00ED0FD3">
              <w:t>Online</w:t>
            </w:r>
          </w:p>
          <w:p w14:paraId="0A9690C1" w14:textId="77777777" w:rsidR="00C11318" w:rsidRPr="00ED0FD3" w:rsidRDefault="00C11318" w:rsidP="00876F4F">
            <w:pPr>
              <w:adjustRightInd w:val="0"/>
              <w:snapToGrid w:val="0"/>
              <w:spacing w:line="240" w:lineRule="atLeast"/>
            </w:pPr>
            <w:r w:rsidRPr="00ED0FD3">
              <w:t>(14 countries)</w:t>
            </w:r>
          </w:p>
        </w:tc>
      </w:tr>
      <w:tr w:rsidR="00C11318" w:rsidRPr="00ED0FD3" w14:paraId="1C86EB49" w14:textId="77777777" w:rsidTr="00876F4F">
        <w:tc>
          <w:tcPr>
            <w:tcW w:w="2425" w:type="dxa"/>
          </w:tcPr>
          <w:p w14:paraId="1037FBF6" w14:textId="77777777" w:rsidR="00C11318" w:rsidRPr="00ED0FD3" w:rsidRDefault="00C11318" w:rsidP="00876F4F">
            <w:pPr>
              <w:adjustRightInd w:val="0"/>
              <w:snapToGrid w:val="0"/>
              <w:spacing w:line="240" w:lineRule="atLeast"/>
              <w:rPr>
                <w:b/>
                <w:bCs/>
              </w:rPr>
            </w:pPr>
            <w:r w:rsidRPr="00ED0FD3">
              <w:rPr>
                <w:b/>
                <w:bCs/>
              </w:rPr>
              <w:t>Japan</w:t>
            </w:r>
          </w:p>
        </w:tc>
        <w:tc>
          <w:tcPr>
            <w:tcW w:w="1620" w:type="dxa"/>
          </w:tcPr>
          <w:p w14:paraId="4EC9C157" w14:textId="77777777" w:rsidR="00C11318" w:rsidRPr="00ED0FD3" w:rsidRDefault="00C11318" w:rsidP="00876F4F">
            <w:pPr>
              <w:adjustRightInd w:val="0"/>
              <w:snapToGrid w:val="0"/>
              <w:spacing w:line="240" w:lineRule="atLeast"/>
              <w:jc w:val="right"/>
              <w:rPr>
                <w:b/>
                <w:bCs/>
              </w:rPr>
            </w:pPr>
            <w:r w:rsidRPr="00ED0FD3">
              <w:rPr>
                <w:b/>
                <w:bCs/>
              </w:rPr>
              <w:t>34</w:t>
            </w:r>
          </w:p>
        </w:tc>
        <w:tc>
          <w:tcPr>
            <w:tcW w:w="1710" w:type="dxa"/>
          </w:tcPr>
          <w:p w14:paraId="2D0B108E" w14:textId="77777777" w:rsidR="00C11318" w:rsidRPr="00ED0FD3" w:rsidRDefault="00C11318" w:rsidP="00876F4F">
            <w:pPr>
              <w:adjustRightInd w:val="0"/>
              <w:snapToGrid w:val="0"/>
              <w:spacing w:line="240" w:lineRule="atLeast"/>
              <w:jc w:val="right"/>
            </w:pPr>
            <w:r w:rsidRPr="00ED0FD3">
              <w:t>8</w:t>
            </w:r>
          </w:p>
        </w:tc>
      </w:tr>
      <w:tr w:rsidR="00C11318" w:rsidRPr="00ED0FD3" w14:paraId="3240274D" w14:textId="77777777" w:rsidTr="00876F4F">
        <w:tc>
          <w:tcPr>
            <w:tcW w:w="2425" w:type="dxa"/>
          </w:tcPr>
          <w:p w14:paraId="7EFCFEDF" w14:textId="77777777" w:rsidR="00C11318" w:rsidRPr="00ED0FD3" w:rsidRDefault="00C11318" w:rsidP="00876F4F">
            <w:pPr>
              <w:adjustRightInd w:val="0"/>
              <w:snapToGrid w:val="0"/>
              <w:spacing w:line="240" w:lineRule="atLeast"/>
              <w:rPr>
                <w:b/>
                <w:bCs/>
              </w:rPr>
            </w:pPr>
            <w:r w:rsidRPr="00ED0FD3">
              <w:rPr>
                <w:b/>
                <w:bCs/>
              </w:rPr>
              <w:t>Indonesia</w:t>
            </w:r>
          </w:p>
        </w:tc>
        <w:tc>
          <w:tcPr>
            <w:tcW w:w="1620" w:type="dxa"/>
          </w:tcPr>
          <w:p w14:paraId="4ACAA96C" w14:textId="77777777" w:rsidR="00C11318" w:rsidRPr="00ED0FD3" w:rsidRDefault="00C11318" w:rsidP="00876F4F">
            <w:pPr>
              <w:adjustRightInd w:val="0"/>
              <w:snapToGrid w:val="0"/>
              <w:spacing w:line="240" w:lineRule="atLeast"/>
              <w:jc w:val="right"/>
              <w:rPr>
                <w:b/>
                <w:bCs/>
              </w:rPr>
            </w:pPr>
            <w:r w:rsidRPr="00ED0FD3">
              <w:rPr>
                <w:b/>
                <w:bCs/>
              </w:rPr>
              <w:t>17</w:t>
            </w:r>
          </w:p>
        </w:tc>
        <w:tc>
          <w:tcPr>
            <w:tcW w:w="1710" w:type="dxa"/>
          </w:tcPr>
          <w:p w14:paraId="5BD26A2D" w14:textId="77777777" w:rsidR="00C11318" w:rsidRPr="00ED0FD3" w:rsidRDefault="00C11318" w:rsidP="00876F4F">
            <w:pPr>
              <w:adjustRightInd w:val="0"/>
              <w:snapToGrid w:val="0"/>
              <w:spacing w:line="240" w:lineRule="atLeast"/>
              <w:jc w:val="right"/>
            </w:pPr>
            <w:r w:rsidRPr="00ED0FD3">
              <w:t>37</w:t>
            </w:r>
          </w:p>
        </w:tc>
      </w:tr>
      <w:tr w:rsidR="00C11318" w:rsidRPr="00ED0FD3" w14:paraId="57263989" w14:textId="77777777" w:rsidTr="00876F4F">
        <w:tc>
          <w:tcPr>
            <w:tcW w:w="2425" w:type="dxa"/>
          </w:tcPr>
          <w:p w14:paraId="62307E7A" w14:textId="77777777" w:rsidR="00C11318" w:rsidRPr="00ED0FD3" w:rsidRDefault="00C11318" w:rsidP="00876F4F">
            <w:pPr>
              <w:adjustRightInd w:val="0"/>
              <w:snapToGrid w:val="0"/>
              <w:spacing w:line="240" w:lineRule="atLeast"/>
              <w:rPr>
                <w:b/>
                <w:bCs/>
              </w:rPr>
            </w:pPr>
            <w:r w:rsidRPr="00ED0FD3">
              <w:lastRenderedPageBreak/>
              <w:t xml:space="preserve">Malaysia </w:t>
            </w:r>
          </w:p>
        </w:tc>
        <w:tc>
          <w:tcPr>
            <w:tcW w:w="1620" w:type="dxa"/>
          </w:tcPr>
          <w:p w14:paraId="7970EF6D" w14:textId="77777777" w:rsidR="00C11318" w:rsidRPr="00ED0FD3" w:rsidRDefault="00C11318" w:rsidP="00876F4F">
            <w:pPr>
              <w:adjustRightInd w:val="0"/>
              <w:snapToGrid w:val="0"/>
              <w:spacing w:line="240" w:lineRule="atLeast"/>
              <w:jc w:val="right"/>
              <w:rPr>
                <w:b/>
                <w:bCs/>
              </w:rPr>
            </w:pPr>
            <w:r w:rsidRPr="00ED0FD3">
              <w:rPr>
                <w:b/>
                <w:bCs/>
              </w:rPr>
              <w:t>10</w:t>
            </w:r>
          </w:p>
        </w:tc>
        <w:tc>
          <w:tcPr>
            <w:tcW w:w="1710" w:type="dxa"/>
          </w:tcPr>
          <w:p w14:paraId="7C9E1205" w14:textId="77777777" w:rsidR="00C11318" w:rsidRPr="00ED0FD3" w:rsidRDefault="00C11318" w:rsidP="00876F4F">
            <w:pPr>
              <w:adjustRightInd w:val="0"/>
              <w:snapToGrid w:val="0"/>
              <w:spacing w:line="240" w:lineRule="atLeast"/>
              <w:jc w:val="right"/>
              <w:rPr>
                <w:b/>
                <w:bCs/>
              </w:rPr>
            </w:pPr>
            <w:r w:rsidRPr="00ED0FD3">
              <w:t>11</w:t>
            </w:r>
          </w:p>
        </w:tc>
      </w:tr>
      <w:tr w:rsidR="00C11318" w:rsidRPr="00ED0FD3" w14:paraId="3A97BA8C" w14:textId="77777777" w:rsidTr="00876F4F">
        <w:tc>
          <w:tcPr>
            <w:tcW w:w="2425" w:type="dxa"/>
          </w:tcPr>
          <w:p w14:paraId="707A1003" w14:textId="77777777" w:rsidR="00C11318" w:rsidRPr="00ED0FD3" w:rsidRDefault="00C11318" w:rsidP="00876F4F">
            <w:pPr>
              <w:adjustRightInd w:val="0"/>
              <w:snapToGrid w:val="0"/>
              <w:spacing w:line="240" w:lineRule="atLeast"/>
              <w:rPr>
                <w:b/>
                <w:bCs/>
              </w:rPr>
            </w:pPr>
            <w:r w:rsidRPr="00ED0FD3">
              <w:rPr>
                <w:b/>
                <w:bCs/>
              </w:rPr>
              <w:t>Bangladesh</w:t>
            </w:r>
          </w:p>
        </w:tc>
        <w:tc>
          <w:tcPr>
            <w:tcW w:w="1620" w:type="dxa"/>
          </w:tcPr>
          <w:p w14:paraId="15C53BBA" w14:textId="77777777" w:rsidR="00C11318" w:rsidRPr="00ED0FD3" w:rsidRDefault="00C11318" w:rsidP="00876F4F">
            <w:pPr>
              <w:adjustRightInd w:val="0"/>
              <w:snapToGrid w:val="0"/>
              <w:spacing w:line="240" w:lineRule="atLeast"/>
              <w:jc w:val="right"/>
              <w:rPr>
                <w:b/>
                <w:bCs/>
              </w:rPr>
            </w:pPr>
            <w:r w:rsidRPr="00ED0FD3">
              <w:rPr>
                <w:b/>
                <w:bCs/>
              </w:rPr>
              <w:t>6</w:t>
            </w:r>
          </w:p>
        </w:tc>
        <w:tc>
          <w:tcPr>
            <w:tcW w:w="1710" w:type="dxa"/>
          </w:tcPr>
          <w:p w14:paraId="4A911321" w14:textId="77777777" w:rsidR="00C11318" w:rsidRPr="00ED0FD3" w:rsidRDefault="00C11318" w:rsidP="00876F4F">
            <w:pPr>
              <w:adjustRightInd w:val="0"/>
              <w:snapToGrid w:val="0"/>
              <w:spacing w:line="240" w:lineRule="atLeast"/>
              <w:jc w:val="right"/>
            </w:pPr>
            <w:r w:rsidRPr="00ED0FD3">
              <w:t>3</w:t>
            </w:r>
          </w:p>
        </w:tc>
      </w:tr>
      <w:tr w:rsidR="00C11318" w:rsidRPr="00ED0FD3" w14:paraId="4E5740C8" w14:textId="77777777" w:rsidTr="00876F4F">
        <w:tc>
          <w:tcPr>
            <w:tcW w:w="2425" w:type="dxa"/>
          </w:tcPr>
          <w:p w14:paraId="69DC535D" w14:textId="77777777" w:rsidR="00C11318" w:rsidRPr="00ED0FD3" w:rsidRDefault="00C11318" w:rsidP="00876F4F">
            <w:pPr>
              <w:adjustRightInd w:val="0"/>
              <w:snapToGrid w:val="0"/>
              <w:spacing w:line="240" w:lineRule="atLeast"/>
              <w:rPr>
                <w:b/>
                <w:bCs/>
              </w:rPr>
            </w:pPr>
            <w:r w:rsidRPr="00ED0FD3">
              <w:rPr>
                <w:b/>
                <w:bCs/>
              </w:rPr>
              <w:t>Vietnam</w:t>
            </w:r>
          </w:p>
        </w:tc>
        <w:tc>
          <w:tcPr>
            <w:tcW w:w="1620" w:type="dxa"/>
          </w:tcPr>
          <w:p w14:paraId="44771411" w14:textId="77777777" w:rsidR="00C11318" w:rsidRPr="00ED0FD3" w:rsidRDefault="00C11318" w:rsidP="00876F4F">
            <w:pPr>
              <w:adjustRightInd w:val="0"/>
              <w:snapToGrid w:val="0"/>
              <w:spacing w:line="240" w:lineRule="atLeast"/>
              <w:jc w:val="right"/>
              <w:rPr>
                <w:b/>
                <w:bCs/>
              </w:rPr>
            </w:pPr>
            <w:r w:rsidRPr="00ED0FD3">
              <w:rPr>
                <w:b/>
                <w:bCs/>
              </w:rPr>
              <w:t>5</w:t>
            </w:r>
          </w:p>
        </w:tc>
        <w:tc>
          <w:tcPr>
            <w:tcW w:w="1710" w:type="dxa"/>
          </w:tcPr>
          <w:p w14:paraId="27499EA1" w14:textId="77777777" w:rsidR="00C11318" w:rsidRPr="00ED0FD3" w:rsidRDefault="00C11318" w:rsidP="00876F4F">
            <w:pPr>
              <w:adjustRightInd w:val="0"/>
              <w:snapToGrid w:val="0"/>
              <w:spacing w:line="240" w:lineRule="atLeast"/>
              <w:jc w:val="right"/>
            </w:pPr>
            <w:r w:rsidRPr="00ED0FD3">
              <w:t>2</w:t>
            </w:r>
          </w:p>
        </w:tc>
      </w:tr>
      <w:tr w:rsidR="00C11318" w:rsidRPr="00ED0FD3" w14:paraId="6B6990ED" w14:textId="77777777" w:rsidTr="00876F4F">
        <w:tc>
          <w:tcPr>
            <w:tcW w:w="2425" w:type="dxa"/>
          </w:tcPr>
          <w:p w14:paraId="045D1EA3" w14:textId="77777777" w:rsidR="00C11318" w:rsidRPr="00ED0FD3" w:rsidRDefault="00C11318" w:rsidP="00876F4F">
            <w:pPr>
              <w:adjustRightInd w:val="0"/>
              <w:snapToGrid w:val="0"/>
              <w:spacing w:line="240" w:lineRule="atLeast"/>
            </w:pPr>
            <w:r w:rsidRPr="00ED0FD3">
              <w:rPr>
                <w:b/>
                <w:bCs/>
              </w:rPr>
              <w:t>China</w:t>
            </w:r>
          </w:p>
        </w:tc>
        <w:tc>
          <w:tcPr>
            <w:tcW w:w="1620" w:type="dxa"/>
          </w:tcPr>
          <w:p w14:paraId="036D0EDD" w14:textId="77777777" w:rsidR="00C11318" w:rsidRPr="00ED0FD3" w:rsidRDefault="00C11318" w:rsidP="00876F4F">
            <w:pPr>
              <w:adjustRightInd w:val="0"/>
              <w:snapToGrid w:val="0"/>
              <w:spacing w:line="240" w:lineRule="atLeast"/>
              <w:jc w:val="right"/>
              <w:rPr>
                <w:b/>
                <w:bCs/>
              </w:rPr>
            </w:pPr>
            <w:r w:rsidRPr="00ED0FD3">
              <w:rPr>
                <w:b/>
                <w:bCs/>
              </w:rPr>
              <w:t>3</w:t>
            </w:r>
          </w:p>
        </w:tc>
        <w:tc>
          <w:tcPr>
            <w:tcW w:w="1710" w:type="dxa"/>
          </w:tcPr>
          <w:p w14:paraId="09DFD7E1" w14:textId="77777777" w:rsidR="00C11318" w:rsidRPr="00ED0FD3" w:rsidRDefault="00C11318" w:rsidP="00876F4F">
            <w:pPr>
              <w:adjustRightInd w:val="0"/>
              <w:snapToGrid w:val="0"/>
              <w:spacing w:line="240" w:lineRule="atLeast"/>
              <w:jc w:val="right"/>
            </w:pPr>
            <w:r w:rsidRPr="00ED0FD3">
              <w:t>1</w:t>
            </w:r>
          </w:p>
        </w:tc>
      </w:tr>
      <w:tr w:rsidR="00C11318" w:rsidRPr="00ED0FD3" w14:paraId="72F9BA41" w14:textId="77777777" w:rsidTr="00876F4F">
        <w:tc>
          <w:tcPr>
            <w:tcW w:w="2425" w:type="dxa"/>
          </w:tcPr>
          <w:p w14:paraId="4BE9CB29" w14:textId="77777777" w:rsidR="00C11318" w:rsidRPr="00ED0FD3" w:rsidRDefault="00C11318" w:rsidP="00876F4F">
            <w:pPr>
              <w:adjustRightInd w:val="0"/>
              <w:snapToGrid w:val="0"/>
              <w:spacing w:line="240" w:lineRule="atLeast"/>
              <w:rPr>
                <w:b/>
                <w:bCs/>
              </w:rPr>
            </w:pPr>
            <w:r w:rsidRPr="00ED0FD3">
              <w:rPr>
                <w:b/>
                <w:bCs/>
              </w:rPr>
              <w:t>Germany</w:t>
            </w:r>
          </w:p>
        </w:tc>
        <w:tc>
          <w:tcPr>
            <w:tcW w:w="1620" w:type="dxa"/>
          </w:tcPr>
          <w:p w14:paraId="6323AF7F" w14:textId="77777777" w:rsidR="00C11318" w:rsidRPr="00ED0FD3" w:rsidRDefault="00C11318" w:rsidP="00876F4F">
            <w:pPr>
              <w:adjustRightInd w:val="0"/>
              <w:snapToGrid w:val="0"/>
              <w:spacing w:line="240" w:lineRule="atLeast"/>
              <w:jc w:val="right"/>
              <w:rPr>
                <w:b/>
                <w:bCs/>
              </w:rPr>
            </w:pPr>
            <w:r w:rsidRPr="00ED0FD3">
              <w:rPr>
                <w:b/>
                <w:bCs/>
              </w:rPr>
              <w:t>3</w:t>
            </w:r>
          </w:p>
        </w:tc>
        <w:tc>
          <w:tcPr>
            <w:tcW w:w="1710" w:type="dxa"/>
          </w:tcPr>
          <w:p w14:paraId="6B107F8A" w14:textId="77777777" w:rsidR="00C11318" w:rsidRPr="00ED0FD3" w:rsidRDefault="00C11318" w:rsidP="00876F4F">
            <w:pPr>
              <w:adjustRightInd w:val="0"/>
              <w:snapToGrid w:val="0"/>
              <w:spacing w:line="240" w:lineRule="atLeast"/>
              <w:jc w:val="right"/>
            </w:pPr>
            <w:r w:rsidRPr="00ED0FD3">
              <w:t>0</w:t>
            </w:r>
          </w:p>
        </w:tc>
      </w:tr>
      <w:tr w:rsidR="00C11318" w:rsidRPr="00ED0FD3" w14:paraId="5F544C38" w14:textId="77777777" w:rsidTr="00876F4F">
        <w:tc>
          <w:tcPr>
            <w:tcW w:w="2425" w:type="dxa"/>
          </w:tcPr>
          <w:p w14:paraId="716B49D2" w14:textId="77777777" w:rsidR="00C11318" w:rsidRPr="00ED0FD3" w:rsidRDefault="00C11318" w:rsidP="00876F4F">
            <w:pPr>
              <w:adjustRightInd w:val="0"/>
              <w:snapToGrid w:val="0"/>
              <w:spacing w:line="240" w:lineRule="atLeast"/>
              <w:rPr>
                <w:b/>
                <w:bCs/>
              </w:rPr>
            </w:pPr>
            <w:r w:rsidRPr="00ED0FD3">
              <w:rPr>
                <w:b/>
                <w:bCs/>
              </w:rPr>
              <w:t>Taiwan</w:t>
            </w:r>
          </w:p>
        </w:tc>
        <w:tc>
          <w:tcPr>
            <w:tcW w:w="1620" w:type="dxa"/>
          </w:tcPr>
          <w:p w14:paraId="3BFBE105" w14:textId="77777777" w:rsidR="00C11318" w:rsidRPr="00ED0FD3" w:rsidRDefault="00C11318" w:rsidP="00876F4F">
            <w:pPr>
              <w:adjustRightInd w:val="0"/>
              <w:snapToGrid w:val="0"/>
              <w:spacing w:line="240" w:lineRule="atLeast"/>
              <w:jc w:val="right"/>
              <w:rPr>
                <w:b/>
                <w:bCs/>
              </w:rPr>
            </w:pPr>
            <w:r w:rsidRPr="00ED0FD3">
              <w:rPr>
                <w:b/>
                <w:bCs/>
              </w:rPr>
              <w:t>1</w:t>
            </w:r>
          </w:p>
        </w:tc>
        <w:tc>
          <w:tcPr>
            <w:tcW w:w="1710" w:type="dxa"/>
          </w:tcPr>
          <w:p w14:paraId="48F44DAA" w14:textId="77777777" w:rsidR="00C11318" w:rsidRPr="00ED0FD3" w:rsidRDefault="00C11318" w:rsidP="00876F4F">
            <w:pPr>
              <w:adjustRightInd w:val="0"/>
              <w:snapToGrid w:val="0"/>
              <w:spacing w:line="240" w:lineRule="atLeast"/>
              <w:jc w:val="right"/>
            </w:pPr>
            <w:r w:rsidRPr="00ED0FD3">
              <w:t>1</w:t>
            </w:r>
          </w:p>
        </w:tc>
      </w:tr>
      <w:tr w:rsidR="00C11318" w:rsidRPr="00ED0FD3" w14:paraId="757431C3" w14:textId="77777777" w:rsidTr="00876F4F">
        <w:tc>
          <w:tcPr>
            <w:tcW w:w="2425" w:type="dxa"/>
          </w:tcPr>
          <w:p w14:paraId="3FFCFBE7" w14:textId="77777777" w:rsidR="00C11318" w:rsidRPr="00ED0FD3" w:rsidRDefault="00C11318" w:rsidP="00876F4F">
            <w:pPr>
              <w:adjustRightInd w:val="0"/>
              <w:snapToGrid w:val="0"/>
              <w:spacing w:line="240" w:lineRule="atLeast"/>
              <w:rPr>
                <w:b/>
                <w:bCs/>
              </w:rPr>
            </w:pPr>
            <w:r w:rsidRPr="00ED0FD3">
              <w:rPr>
                <w:b/>
                <w:bCs/>
              </w:rPr>
              <w:t>Qatar</w:t>
            </w:r>
          </w:p>
        </w:tc>
        <w:tc>
          <w:tcPr>
            <w:tcW w:w="1620" w:type="dxa"/>
          </w:tcPr>
          <w:p w14:paraId="6758948C" w14:textId="77777777" w:rsidR="00C11318" w:rsidRPr="00ED0FD3" w:rsidRDefault="00C11318" w:rsidP="00876F4F">
            <w:pPr>
              <w:adjustRightInd w:val="0"/>
              <w:snapToGrid w:val="0"/>
              <w:spacing w:line="240" w:lineRule="atLeast"/>
              <w:jc w:val="right"/>
              <w:rPr>
                <w:b/>
                <w:bCs/>
              </w:rPr>
            </w:pPr>
            <w:r w:rsidRPr="00ED0FD3">
              <w:rPr>
                <w:b/>
                <w:bCs/>
              </w:rPr>
              <w:t>1</w:t>
            </w:r>
          </w:p>
        </w:tc>
        <w:tc>
          <w:tcPr>
            <w:tcW w:w="1710" w:type="dxa"/>
          </w:tcPr>
          <w:p w14:paraId="4C47B193" w14:textId="77777777" w:rsidR="00C11318" w:rsidRPr="00ED0FD3" w:rsidRDefault="00C11318" w:rsidP="00876F4F">
            <w:pPr>
              <w:adjustRightInd w:val="0"/>
              <w:snapToGrid w:val="0"/>
              <w:spacing w:line="240" w:lineRule="atLeast"/>
              <w:jc w:val="right"/>
            </w:pPr>
            <w:r w:rsidRPr="00ED0FD3">
              <w:t>0</w:t>
            </w:r>
          </w:p>
        </w:tc>
      </w:tr>
      <w:tr w:rsidR="00C11318" w:rsidRPr="00ED0FD3" w14:paraId="1F56F58D" w14:textId="77777777" w:rsidTr="00876F4F">
        <w:tc>
          <w:tcPr>
            <w:tcW w:w="2425" w:type="dxa"/>
          </w:tcPr>
          <w:p w14:paraId="05A5EC1F" w14:textId="77777777" w:rsidR="00C11318" w:rsidRPr="00ED0FD3" w:rsidRDefault="00C11318" w:rsidP="00876F4F">
            <w:pPr>
              <w:adjustRightInd w:val="0"/>
              <w:snapToGrid w:val="0"/>
              <w:spacing w:line="240" w:lineRule="atLeast"/>
              <w:rPr>
                <w:b/>
                <w:bCs/>
              </w:rPr>
            </w:pPr>
            <w:r w:rsidRPr="00ED0FD3">
              <w:rPr>
                <w:b/>
                <w:bCs/>
              </w:rPr>
              <w:t>Canada</w:t>
            </w:r>
          </w:p>
        </w:tc>
        <w:tc>
          <w:tcPr>
            <w:tcW w:w="1620" w:type="dxa"/>
          </w:tcPr>
          <w:p w14:paraId="4960127D" w14:textId="77777777" w:rsidR="00C11318" w:rsidRPr="00ED0FD3" w:rsidRDefault="00C11318" w:rsidP="00876F4F">
            <w:pPr>
              <w:adjustRightInd w:val="0"/>
              <w:snapToGrid w:val="0"/>
              <w:spacing w:line="240" w:lineRule="atLeast"/>
              <w:jc w:val="right"/>
              <w:rPr>
                <w:b/>
                <w:bCs/>
              </w:rPr>
            </w:pPr>
            <w:r w:rsidRPr="00ED0FD3">
              <w:rPr>
                <w:b/>
                <w:bCs/>
              </w:rPr>
              <w:t>1</w:t>
            </w:r>
          </w:p>
        </w:tc>
        <w:tc>
          <w:tcPr>
            <w:tcW w:w="1710" w:type="dxa"/>
          </w:tcPr>
          <w:p w14:paraId="05B22C37" w14:textId="77777777" w:rsidR="00C11318" w:rsidRPr="00ED0FD3" w:rsidRDefault="00C11318" w:rsidP="00876F4F">
            <w:pPr>
              <w:adjustRightInd w:val="0"/>
              <w:snapToGrid w:val="0"/>
              <w:spacing w:line="240" w:lineRule="atLeast"/>
              <w:jc w:val="right"/>
            </w:pPr>
            <w:r w:rsidRPr="00ED0FD3">
              <w:t>0</w:t>
            </w:r>
          </w:p>
        </w:tc>
      </w:tr>
      <w:tr w:rsidR="00C11318" w:rsidRPr="00ED0FD3" w14:paraId="5CD11A11" w14:textId="77777777" w:rsidTr="00876F4F">
        <w:tc>
          <w:tcPr>
            <w:tcW w:w="2425" w:type="dxa"/>
          </w:tcPr>
          <w:p w14:paraId="6616E535" w14:textId="77777777" w:rsidR="00C11318" w:rsidRPr="00ED0FD3" w:rsidRDefault="00C11318" w:rsidP="00876F4F">
            <w:pPr>
              <w:adjustRightInd w:val="0"/>
              <w:snapToGrid w:val="0"/>
              <w:spacing w:line="240" w:lineRule="atLeast"/>
              <w:rPr>
                <w:b/>
                <w:bCs/>
              </w:rPr>
            </w:pPr>
            <w:r w:rsidRPr="00ED0FD3">
              <w:rPr>
                <w:b/>
                <w:bCs/>
              </w:rPr>
              <w:t>USA</w:t>
            </w:r>
          </w:p>
        </w:tc>
        <w:tc>
          <w:tcPr>
            <w:tcW w:w="1620" w:type="dxa"/>
          </w:tcPr>
          <w:p w14:paraId="17640AEE" w14:textId="77777777" w:rsidR="00C11318" w:rsidRPr="00ED0FD3" w:rsidRDefault="00C11318" w:rsidP="00876F4F">
            <w:pPr>
              <w:adjustRightInd w:val="0"/>
              <w:snapToGrid w:val="0"/>
              <w:spacing w:line="240" w:lineRule="atLeast"/>
              <w:jc w:val="right"/>
              <w:rPr>
                <w:b/>
                <w:bCs/>
              </w:rPr>
            </w:pPr>
            <w:r w:rsidRPr="00ED0FD3">
              <w:rPr>
                <w:b/>
                <w:bCs/>
              </w:rPr>
              <w:t>1</w:t>
            </w:r>
          </w:p>
        </w:tc>
        <w:tc>
          <w:tcPr>
            <w:tcW w:w="1710" w:type="dxa"/>
          </w:tcPr>
          <w:p w14:paraId="74041CC8" w14:textId="77777777" w:rsidR="00C11318" w:rsidRPr="00ED0FD3" w:rsidRDefault="00C11318" w:rsidP="00876F4F">
            <w:pPr>
              <w:adjustRightInd w:val="0"/>
              <w:snapToGrid w:val="0"/>
              <w:spacing w:line="240" w:lineRule="atLeast"/>
              <w:jc w:val="right"/>
            </w:pPr>
            <w:r w:rsidRPr="00ED0FD3">
              <w:t>0</w:t>
            </w:r>
          </w:p>
        </w:tc>
      </w:tr>
      <w:tr w:rsidR="00C11318" w:rsidRPr="00ED0FD3" w14:paraId="7F3B155F" w14:textId="77777777" w:rsidTr="00876F4F">
        <w:tc>
          <w:tcPr>
            <w:tcW w:w="2425" w:type="dxa"/>
          </w:tcPr>
          <w:p w14:paraId="5CE1F04A" w14:textId="77777777" w:rsidR="00C11318" w:rsidRPr="00ED0FD3" w:rsidRDefault="00C11318" w:rsidP="00876F4F">
            <w:pPr>
              <w:adjustRightInd w:val="0"/>
              <w:snapToGrid w:val="0"/>
              <w:spacing w:line="240" w:lineRule="atLeast"/>
            </w:pPr>
            <w:r w:rsidRPr="00ED0FD3">
              <w:t>Lithuania</w:t>
            </w:r>
          </w:p>
        </w:tc>
        <w:tc>
          <w:tcPr>
            <w:tcW w:w="1620" w:type="dxa"/>
          </w:tcPr>
          <w:p w14:paraId="62CC3939" w14:textId="77777777" w:rsidR="00C11318" w:rsidRPr="00ED0FD3" w:rsidRDefault="00C11318" w:rsidP="00876F4F">
            <w:pPr>
              <w:adjustRightInd w:val="0"/>
              <w:snapToGrid w:val="0"/>
              <w:spacing w:line="240" w:lineRule="atLeast"/>
              <w:jc w:val="right"/>
              <w:rPr>
                <w:b/>
                <w:bCs/>
              </w:rPr>
            </w:pPr>
          </w:p>
        </w:tc>
        <w:tc>
          <w:tcPr>
            <w:tcW w:w="1710" w:type="dxa"/>
          </w:tcPr>
          <w:p w14:paraId="4FBC2097" w14:textId="77777777" w:rsidR="00C11318" w:rsidRPr="00ED0FD3" w:rsidRDefault="00C11318" w:rsidP="00876F4F">
            <w:pPr>
              <w:adjustRightInd w:val="0"/>
              <w:snapToGrid w:val="0"/>
              <w:spacing w:line="240" w:lineRule="atLeast"/>
              <w:jc w:val="right"/>
            </w:pPr>
            <w:r w:rsidRPr="00ED0FD3">
              <w:t>3</w:t>
            </w:r>
          </w:p>
        </w:tc>
      </w:tr>
      <w:tr w:rsidR="00C11318" w:rsidRPr="00ED0FD3" w14:paraId="3E3D66B6" w14:textId="77777777" w:rsidTr="00876F4F">
        <w:tc>
          <w:tcPr>
            <w:tcW w:w="2425" w:type="dxa"/>
          </w:tcPr>
          <w:p w14:paraId="18AFD985" w14:textId="77777777" w:rsidR="00C11318" w:rsidRPr="00ED0FD3" w:rsidRDefault="00C11318" w:rsidP="00876F4F">
            <w:pPr>
              <w:adjustRightInd w:val="0"/>
              <w:snapToGrid w:val="0"/>
              <w:spacing w:line="240" w:lineRule="atLeast"/>
            </w:pPr>
            <w:r w:rsidRPr="00ED0FD3">
              <w:t>Australia</w:t>
            </w:r>
          </w:p>
        </w:tc>
        <w:tc>
          <w:tcPr>
            <w:tcW w:w="1620" w:type="dxa"/>
          </w:tcPr>
          <w:p w14:paraId="2D388E79" w14:textId="77777777" w:rsidR="00C11318" w:rsidRPr="00ED0FD3" w:rsidRDefault="00C11318" w:rsidP="00876F4F">
            <w:pPr>
              <w:adjustRightInd w:val="0"/>
              <w:snapToGrid w:val="0"/>
              <w:spacing w:line="240" w:lineRule="atLeast"/>
              <w:jc w:val="right"/>
              <w:rPr>
                <w:b/>
                <w:bCs/>
              </w:rPr>
            </w:pPr>
          </w:p>
        </w:tc>
        <w:tc>
          <w:tcPr>
            <w:tcW w:w="1710" w:type="dxa"/>
          </w:tcPr>
          <w:p w14:paraId="6DBE728C" w14:textId="77777777" w:rsidR="00C11318" w:rsidRPr="00ED0FD3" w:rsidRDefault="00C11318" w:rsidP="00876F4F">
            <w:pPr>
              <w:adjustRightInd w:val="0"/>
              <w:snapToGrid w:val="0"/>
              <w:spacing w:line="240" w:lineRule="atLeast"/>
              <w:jc w:val="right"/>
            </w:pPr>
            <w:r w:rsidRPr="00ED0FD3">
              <w:t>1</w:t>
            </w:r>
          </w:p>
        </w:tc>
      </w:tr>
      <w:tr w:rsidR="00C11318" w:rsidRPr="00ED0FD3" w14:paraId="633C1314" w14:textId="77777777" w:rsidTr="00876F4F">
        <w:tc>
          <w:tcPr>
            <w:tcW w:w="2425" w:type="dxa"/>
          </w:tcPr>
          <w:p w14:paraId="549A25B7" w14:textId="77777777" w:rsidR="00C11318" w:rsidRPr="00ED0FD3" w:rsidRDefault="00C11318" w:rsidP="00876F4F">
            <w:pPr>
              <w:adjustRightInd w:val="0"/>
              <w:snapToGrid w:val="0"/>
              <w:spacing w:line="240" w:lineRule="atLeast"/>
            </w:pPr>
            <w:r w:rsidRPr="00ED0FD3">
              <w:t>Korea</w:t>
            </w:r>
          </w:p>
        </w:tc>
        <w:tc>
          <w:tcPr>
            <w:tcW w:w="1620" w:type="dxa"/>
          </w:tcPr>
          <w:p w14:paraId="38A5AFE7" w14:textId="77777777" w:rsidR="00C11318" w:rsidRPr="00ED0FD3" w:rsidRDefault="00C11318" w:rsidP="00876F4F">
            <w:pPr>
              <w:adjustRightInd w:val="0"/>
              <w:snapToGrid w:val="0"/>
              <w:spacing w:line="240" w:lineRule="atLeast"/>
              <w:jc w:val="right"/>
              <w:rPr>
                <w:b/>
                <w:bCs/>
              </w:rPr>
            </w:pPr>
          </w:p>
        </w:tc>
        <w:tc>
          <w:tcPr>
            <w:tcW w:w="1710" w:type="dxa"/>
          </w:tcPr>
          <w:p w14:paraId="475A0344" w14:textId="77777777" w:rsidR="00C11318" w:rsidRPr="00ED0FD3" w:rsidRDefault="00C11318" w:rsidP="00876F4F">
            <w:pPr>
              <w:adjustRightInd w:val="0"/>
              <w:snapToGrid w:val="0"/>
              <w:spacing w:line="240" w:lineRule="atLeast"/>
              <w:jc w:val="right"/>
            </w:pPr>
            <w:r w:rsidRPr="00ED0FD3">
              <w:t>1</w:t>
            </w:r>
          </w:p>
        </w:tc>
      </w:tr>
      <w:tr w:rsidR="00C11318" w:rsidRPr="00ED0FD3" w14:paraId="55883FF6" w14:textId="77777777" w:rsidTr="00876F4F">
        <w:tc>
          <w:tcPr>
            <w:tcW w:w="2425" w:type="dxa"/>
          </w:tcPr>
          <w:p w14:paraId="12B4DC22" w14:textId="77777777" w:rsidR="00C11318" w:rsidRPr="00ED0FD3" w:rsidRDefault="00C11318" w:rsidP="00876F4F">
            <w:pPr>
              <w:adjustRightInd w:val="0"/>
              <w:snapToGrid w:val="0"/>
              <w:spacing w:line="240" w:lineRule="atLeast"/>
            </w:pPr>
            <w:r w:rsidRPr="00ED0FD3">
              <w:t>Singapore</w:t>
            </w:r>
          </w:p>
        </w:tc>
        <w:tc>
          <w:tcPr>
            <w:tcW w:w="1620" w:type="dxa"/>
          </w:tcPr>
          <w:p w14:paraId="3F6DAD1D" w14:textId="77777777" w:rsidR="00C11318" w:rsidRPr="00ED0FD3" w:rsidRDefault="00C11318" w:rsidP="00876F4F">
            <w:pPr>
              <w:adjustRightInd w:val="0"/>
              <w:snapToGrid w:val="0"/>
              <w:spacing w:line="240" w:lineRule="atLeast"/>
              <w:jc w:val="right"/>
              <w:rPr>
                <w:b/>
                <w:bCs/>
              </w:rPr>
            </w:pPr>
          </w:p>
        </w:tc>
        <w:tc>
          <w:tcPr>
            <w:tcW w:w="1710" w:type="dxa"/>
          </w:tcPr>
          <w:p w14:paraId="6D97042E" w14:textId="77777777" w:rsidR="00C11318" w:rsidRPr="00ED0FD3" w:rsidRDefault="00C11318" w:rsidP="00876F4F">
            <w:pPr>
              <w:adjustRightInd w:val="0"/>
              <w:snapToGrid w:val="0"/>
              <w:spacing w:line="240" w:lineRule="atLeast"/>
              <w:jc w:val="right"/>
            </w:pPr>
            <w:r w:rsidRPr="00ED0FD3">
              <w:t>1</w:t>
            </w:r>
          </w:p>
        </w:tc>
      </w:tr>
      <w:tr w:rsidR="00C11318" w:rsidRPr="00ED0FD3" w14:paraId="3A0B8644" w14:textId="77777777" w:rsidTr="00876F4F">
        <w:tc>
          <w:tcPr>
            <w:tcW w:w="2425" w:type="dxa"/>
          </w:tcPr>
          <w:p w14:paraId="670AA5E5" w14:textId="0AF77447" w:rsidR="00C11318" w:rsidRPr="00ED0FD3" w:rsidRDefault="00C1623B" w:rsidP="00876F4F">
            <w:pPr>
              <w:adjustRightInd w:val="0"/>
              <w:snapToGrid w:val="0"/>
              <w:spacing w:line="240" w:lineRule="atLeast"/>
            </w:pPr>
            <w:r w:rsidRPr="00ED0FD3">
              <w:t>Türkiye</w:t>
            </w:r>
          </w:p>
        </w:tc>
        <w:tc>
          <w:tcPr>
            <w:tcW w:w="1620" w:type="dxa"/>
          </w:tcPr>
          <w:p w14:paraId="1E8B20C1" w14:textId="77777777" w:rsidR="00C11318" w:rsidRPr="00ED0FD3" w:rsidRDefault="00C11318" w:rsidP="00876F4F">
            <w:pPr>
              <w:adjustRightInd w:val="0"/>
              <w:snapToGrid w:val="0"/>
              <w:spacing w:line="240" w:lineRule="atLeast"/>
              <w:jc w:val="right"/>
              <w:rPr>
                <w:b/>
                <w:bCs/>
              </w:rPr>
            </w:pPr>
          </w:p>
        </w:tc>
        <w:tc>
          <w:tcPr>
            <w:tcW w:w="1710" w:type="dxa"/>
          </w:tcPr>
          <w:p w14:paraId="5A74486E" w14:textId="77777777" w:rsidR="00C11318" w:rsidRPr="00ED0FD3" w:rsidRDefault="00C11318" w:rsidP="00876F4F">
            <w:pPr>
              <w:adjustRightInd w:val="0"/>
              <w:snapToGrid w:val="0"/>
              <w:spacing w:line="240" w:lineRule="atLeast"/>
              <w:jc w:val="right"/>
            </w:pPr>
            <w:r w:rsidRPr="00ED0FD3">
              <w:t>1</w:t>
            </w:r>
          </w:p>
        </w:tc>
      </w:tr>
      <w:tr w:rsidR="00C11318" w:rsidRPr="00ED0FD3" w14:paraId="68728ED5" w14:textId="77777777" w:rsidTr="00876F4F">
        <w:tc>
          <w:tcPr>
            <w:tcW w:w="2425" w:type="dxa"/>
          </w:tcPr>
          <w:p w14:paraId="672AC487" w14:textId="4366CC5C" w:rsidR="00C11318" w:rsidRPr="00ED0FD3" w:rsidRDefault="00C1623B" w:rsidP="00876F4F">
            <w:pPr>
              <w:adjustRightInd w:val="0"/>
              <w:snapToGrid w:val="0"/>
              <w:spacing w:line="240" w:lineRule="atLeast"/>
            </w:pPr>
            <w:r w:rsidRPr="00ED0FD3">
              <w:t>Hungary</w:t>
            </w:r>
          </w:p>
        </w:tc>
        <w:tc>
          <w:tcPr>
            <w:tcW w:w="1620" w:type="dxa"/>
          </w:tcPr>
          <w:p w14:paraId="6EC26979" w14:textId="77777777" w:rsidR="00C11318" w:rsidRPr="00ED0FD3" w:rsidRDefault="00C11318" w:rsidP="00876F4F">
            <w:pPr>
              <w:adjustRightInd w:val="0"/>
              <w:snapToGrid w:val="0"/>
              <w:spacing w:line="240" w:lineRule="atLeast"/>
              <w:jc w:val="right"/>
              <w:rPr>
                <w:b/>
                <w:bCs/>
              </w:rPr>
            </w:pPr>
          </w:p>
        </w:tc>
        <w:tc>
          <w:tcPr>
            <w:tcW w:w="1710" w:type="dxa"/>
          </w:tcPr>
          <w:p w14:paraId="33553F85" w14:textId="77777777" w:rsidR="00C11318" w:rsidRPr="00ED0FD3" w:rsidRDefault="00C11318" w:rsidP="00876F4F">
            <w:pPr>
              <w:adjustRightInd w:val="0"/>
              <w:snapToGrid w:val="0"/>
              <w:spacing w:line="240" w:lineRule="atLeast"/>
              <w:jc w:val="right"/>
            </w:pPr>
            <w:r w:rsidRPr="00ED0FD3">
              <w:t>1</w:t>
            </w:r>
          </w:p>
        </w:tc>
      </w:tr>
      <w:tr w:rsidR="00C11318" w:rsidRPr="00ED0FD3" w14:paraId="785120DF" w14:textId="77777777" w:rsidTr="00876F4F">
        <w:tc>
          <w:tcPr>
            <w:tcW w:w="2425" w:type="dxa"/>
          </w:tcPr>
          <w:p w14:paraId="0DDE6017" w14:textId="77777777" w:rsidR="00C11318" w:rsidRPr="00ED0FD3" w:rsidRDefault="00C11318" w:rsidP="00876F4F">
            <w:pPr>
              <w:adjustRightInd w:val="0"/>
              <w:snapToGrid w:val="0"/>
              <w:spacing w:line="240" w:lineRule="atLeast"/>
              <w:rPr>
                <w:b/>
                <w:bCs/>
              </w:rPr>
            </w:pPr>
            <w:r w:rsidRPr="00ED0FD3">
              <w:t>Thailand</w:t>
            </w:r>
          </w:p>
        </w:tc>
        <w:tc>
          <w:tcPr>
            <w:tcW w:w="1620" w:type="dxa"/>
          </w:tcPr>
          <w:p w14:paraId="27191C9C" w14:textId="77777777" w:rsidR="00C11318" w:rsidRPr="00ED0FD3" w:rsidRDefault="00C11318" w:rsidP="00876F4F">
            <w:pPr>
              <w:adjustRightInd w:val="0"/>
              <w:snapToGrid w:val="0"/>
              <w:spacing w:line="240" w:lineRule="atLeast"/>
              <w:jc w:val="right"/>
              <w:rPr>
                <w:b/>
                <w:bCs/>
              </w:rPr>
            </w:pPr>
          </w:p>
        </w:tc>
        <w:tc>
          <w:tcPr>
            <w:tcW w:w="1710" w:type="dxa"/>
          </w:tcPr>
          <w:p w14:paraId="096B66BD" w14:textId="77777777" w:rsidR="00C11318" w:rsidRPr="00ED0FD3" w:rsidRDefault="00C11318" w:rsidP="00876F4F">
            <w:pPr>
              <w:adjustRightInd w:val="0"/>
              <w:snapToGrid w:val="0"/>
              <w:spacing w:line="240" w:lineRule="atLeast"/>
              <w:jc w:val="right"/>
            </w:pPr>
            <w:r w:rsidRPr="00ED0FD3">
              <w:t>1</w:t>
            </w:r>
          </w:p>
        </w:tc>
      </w:tr>
      <w:tr w:rsidR="00C11318" w:rsidRPr="00ED0FD3" w14:paraId="3E4ED900" w14:textId="77777777" w:rsidTr="00876F4F">
        <w:tc>
          <w:tcPr>
            <w:tcW w:w="2425" w:type="dxa"/>
          </w:tcPr>
          <w:p w14:paraId="5B66FE66" w14:textId="77777777" w:rsidR="00C11318" w:rsidRPr="00ED0FD3" w:rsidRDefault="00C11318" w:rsidP="00876F4F">
            <w:pPr>
              <w:adjustRightInd w:val="0"/>
              <w:snapToGrid w:val="0"/>
              <w:spacing w:line="240" w:lineRule="atLeast"/>
              <w:rPr>
                <w:b/>
                <w:bCs/>
              </w:rPr>
            </w:pPr>
            <w:r w:rsidRPr="00ED0FD3">
              <w:rPr>
                <w:b/>
                <w:bCs/>
              </w:rPr>
              <w:t>Total (18 countries)</w:t>
            </w:r>
          </w:p>
        </w:tc>
        <w:tc>
          <w:tcPr>
            <w:tcW w:w="1620" w:type="dxa"/>
          </w:tcPr>
          <w:p w14:paraId="193A84C5" w14:textId="77777777" w:rsidR="00C11318" w:rsidRPr="00ED0FD3" w:rsidRDefault="00C11318" w:rsidP="00876F4F">
            <w:pPr>
              <w:adjustRightInd w:val="0"/>
              <w:snapToGrid w:val="0"/>
              <w:spacing w:line="240" w:lineRule="atLeast"/>
              <w:jc w:val="right"/>
              <w:rPr>
                <w:b/>
                <w:bCs/>
              </w:rPr>
            </w:pPr>
            <w:r w:rsidRPr="00ED0FD3">
              <w:rPr>
                <w:b/>
                <w:bCs/>
              </w:rPr>
              <w:t>82</w:t>
            </w:r>
          </w:p>
        </w:tc>
        <w:tc>
          <w:tcPr>
            <w:tcW w:w="1710" w:type="dxa"/>
          </w:tcPr>
          <w:p w14:paraId="75043AC0" w14:textId="77777777" w:rsidR="00C11318" w:rsidRPr="00ED0FD3" w:rsidRDefault="00C11318" w:rsidP="00876F4F">
            <w:pPr>
              <w:adjustRightInd w:val="0"/>
              <w:snapToGrid w:val="0"/>
              <w:spacing w:line="240" w:lineRule="atLeast"/>
              <w:jc w:val="right"/>
            </w:pPr>
            <w:r w:rsidRPr="00ED0FD3">
              <w:t>72</w:t>
            </w:r>
          </w:p>
        </w:tc>
      </w:tr>
    </w:tbl>
    <w:p w14:paraId="71E7BB93" w14:textId="77777777" w:rsidR="00C11318" w:rsidRPr="00ED0FD3" w:rsidRDefault="00C11318" w:rsidP="009E1C80">
      <w:pPr>
        <w:autoSpaceDE w:val="0"/>
        <w:autoSpaceDN w:val="0"/>
        <w:adjustRightInd w:val="0"/>
        <w:snapToGrid w:val="0"/>
        <w:spacing w:line="240" w:lineRule="atLeast"/>
        <w:rPr>
          <w:b/>
          <w:bCs/>
        </w:rPr>
      </w:pPr>
    </w:p>
    <w:p w14:paraId="6213E9CA" w14:textId="77777777" w:rsidR="00C11318" w:rsidRPr="00ED0FD3" w:rsidRDefault="00C11318" w:rsidP="009E1C80">
      <w:pPr>
        <w:adjustRightInd w:val="0"/>
        <w:snapToGrid w:val="0"/>
        <w:spacing w:line="240" w:lineRule="atLeast"/>
        <w:rPr>
          <w:b/>
          <w:bCs/>
          <w:color w:val="000000"/>
        </w:rPr>
      </w:pPr>
    </w:p>
    <w:p w14:paraId="2B0191F5" w14:textId="77777777" w:rsidR="00C11318" w:rsidRPr="00ED0FD3" w:rsidRDefault="00C11318" w:rsidP="009E1C80">
      <w:pPr>
        <w:adjustRightInd w:val="0"/>
        <w:snapToGrid w:val="0"/>
        <w:spacing w:line="240" w:lineRule="atLeast"/>
        <w:rPr>
          <w:color w:val="000000"/>
          <w:lang w:eastAsia="ja-JP"/>
        </w:rPr>
      </w:pPr>
    </w:p>
    <w:tbl>
      <w:tblPr>
        <w:tblStyle w:val="PlainTable1"/>
        <w:tblW w:w="11629" w:type="dxa"/>
        <w:tblInd w:w="-924" w:type="dxa"/>
        <w:tblLayout w:type="fixed"/>
        <w:tblLook w:val="04A0" w:firstRow="1" w:lastRow="0" w:firstColumn="1" w:lastColumn="0" w:noHBand="0" w:noVBand="1"/>
      </w:tblPr>
      <w:tblGrid>
        <w:gridCol w:w="1778"/>
        <w:gridCol w:w="682"/>
        <w:gridCol w:w="682"/>
        <w:gridCol w:w="682"/>
        <w:gridCol w:w="682"/>
        <w:gridCol w:w="614"/>
        <w:gridCol w:w="682"/>
        <w:gridCol w:w="888"/>
        <w:gridCol w:w="682"/>
        <w:gridCol w:w="546"/>
        <w:gridCol w:w="819"/>
        <w:gridCol w:w="751"/>
        <w:gridCol w:w="751"/>
        <w:gridCol w:w="682"/>
        <w:gridCol w:w="682"/>
        <w:gridCol w:w="26"/>
      </w:tblGrid>
      <w:tr w:rsidR="00C11318" w:rsidRPr="00ED0FD3" w14:paraId="6EFF455E" w14:textId="77777777" w:rsidTr="00A52EDD">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1629" w:type="dxa"/>
            <w:gridSpan w:val="16"/>
          </w:tcPr>
          <w:p w14:paraId="76492437" w14:textId="77777777" w:rsidR="00C11318" w:rsidRPr="00ED0FD3" w:rsidRDefault="00C11318" w:rsidP="00876F4F">
            <w:pPr>
              <w:adjustRightInd w:val="0"/>
              <w:snapToGrid w:val="0"/>
              <w:spacing w:after="100" w:afterAutospacing="1" w:line="240" w:lineRule="atLeast"/>
              <w:rPr>
                <w:rFonts w:eastAsia="STXingkai" w:cs="Times New Roman"/>
                <w:b w:val="0"/>
                <w:sz w:val="28"/>
                <w:szCs w:val="28"/>
              </w:rPr>
            </w:pPr>
            <w:r w:rsidRPr="00ED0FD3">
              <w:rPr>
                <w:rFonts w:eastAsia="STXingkai" w:cs="Times New Roman"/>
                <w:sz w:val="28"/>
                <w:szCs w:val="28"/>
              </w:rPr>
              <w:t>202</w:t>
            </w:r>
            <w:r w:rsidRPr="00ED0FD3">
              <w:rPr>
                <w:rFonts w:cs="Times New Roman"/>
                <w:sz w:val="28"/>
                <w:szCs w:val="28"/>
              </w:rPr>
              <w:t>4</w:t>
            </w:r>
            <w:r w:rsidRPr="00ED0FD3">
              <w:rPr>
                <w:rFonts w:eastAsia="STXingkai" w:cs="Times New Roman"/>
                <w:sz w:val="28"/>
                <w:szCs w:val="28"/>
              </w:rPr>
              <w:t>-2010 Annual Conference Statistics</w:t>
            </w:r>
            <w:r w:rsidRPr="00ED0FD3">
              <w:rPr>
                <w:rFonts w:eastAsia="STXingkai" w:cs="Times New Roman"/>
                <w:sz w:val="28"/>
                <w:szCs w:val="28"/>
              </w:rPr>
              <w:t xml:space="preserve">　</w:t>
            </w:r>
          </w:p>
        </w:tc>
      </w:tr>
      <w:tr w:rsidR="00C11318" w:rsidRPr="00ED0FD3" w14:paraId="76F93CB4" w14:textId="77777777" w:rsidTr="00A52EDD">
        <w:trPr>
          <w:gridAfter w:val="1"/>
          <w:cnfStyle w:val="000000100000" w:firstRow="0" w:lastRow="0" w:firstColumn="0" w:lastColumn="0" w:oddVBand="0" w:evenVBand="0" w:oddHBand="1" w:evenHBand="0" w:firstRowFirstColumn="0" w:firstRowLastColumn="0" w:lastRowFirstColumn="0" w:lastRowLastColumn="0"/>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52151CDC" w14:textId="77777777" w:rsidR="00C11318" w:rsidRPr="00ED0FD3" w:rsidRDefault="00C11318" w:rsidP="00876F4F">
            <w:pPr>
              <w:adjustRightInd w:val="0"/>
              <w:snapToGrid w:val="0"/>
              <w:spacing w:line="240" w:lineRule="atLeast"/>
              <w:ind w:left="220" w:firstLine="480"/>
              <w:rPr>
                <w:rFonts w:eastAsia="STXingkai" w:cs="Times New Roman"/>
                <w:sz w:val="18"/>
                <w:szCs w:val="18"/>
              </w:rPr>
            </w:pPr>
            <w:r w:rsidRPr="00ED0FD3">
              <w:rPr>
                <w:rFonts w:eastAsia="STXingkai" w:cs="Times New Roman"/>
                <w:sz w:val="18"/>
                <w:szCs w:val="18"/>
              </w:rPr>
              <w:t xml:space="preserve">　</w:t>
            </w:r>
          </w:p>
        </w:tc>
        <w:tc>
          <w:tcPr>
            <w:tcW w:w="682" w:type="dxa"/>
          </w:tcPr>
          <w:p w14:paraId="0F010B8D"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2024</w:t>
            </w:r>
          </w:p>
        </w:tc>
        <w:tc>
          <w:tcPr>
            <w:tcW w:w="682" w:type="dxa"/>
          </w:tcPr>
          <w:p w14:paraId="3624DBB7"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2023</w:t>
            </w:r>
          </w:p>
        </w:tc>
        <w:tc>
          <w:tcPr>
            <w:tcW w:w="682" w:type="dxa"/>
          </w:tcPr>
          <w:p w14:paraId="3F0DDDDD"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2022</w:t>
            </w:r>
          </w:p>
        </w:tc>
        <w:tc>
          <w:tcPr>
            <w:tcW w:w="682" w:type="dxa"/>
          </w:tcPr>
          <w:p w14:paraId="12052DB9"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2021</w:t>
            </w:r>
          </w:p>
        </w:tc>
        <w:tc>
          <w:tcPr>
            <w:tcW w:w="614" w:type="dxa"/>
          </w:tcPr>
          <w:p w14:paraId="6BB7BBCA"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D0FD3">
              <w:rPr>
                <w:rFonts w:cs="Times New Roman"/>
                <w:b/>
                <w:sz w:val="18"/>
                <w:szCs w:val="18"/>
              </w:rPr>
              <w:t>2019</w:t>
            </w:r>
          </w:p>
        </w:tc>
        <w:tc>
          <w:tcPr>
            <w:tcW w:w="682" w:type="dxa"/>
            <w:noWrap/>
            <w:hideMark/>
          </w:tcPr>
          <w:p w14:paraId="02AC2D52"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2018</w:t>
            </w:r>
          </w:p>
        </w:tc>
        <w:tc>
          <w:tcPr>
            <w:tcW w:w="888" w:type="dxa"/>
            <w:noWrap/>
            <w:hideMark/>
          </w:tcPr>
          <w:p w14:paraId="22535CDC"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2017</w:t>
            </w:r>
          </w:p>
        </w:tc>
        <w:tc>
          <w:tcPr>
            <w:tcW w:w="682" w:type="dxa"/>
            <w:noWrap/>
            <w:hideMark/>
          </w:tcPr>
          <w:p w14:paraId="731E34FE"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2016</w:t>
            </w:r>
          </w:p>
        </w:tc>
        <w:tc>
          <w:tcPr>
            <w:tcW w:w="546" w:type="dxa"/>
            <w:noWrap/>
            <w:hideMark/>
          </w:tcPr>
          <w:p w14:paraId="68E3F9A5"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2015</w:t>
            </w:r>
          </w:p>
        </w:tc>
        <w:tc>
          <w:tcPr>
            <w:tcW w:w="819" w:type="dxa"/>
            <w:noWrap/>
            <w:hideMark/>
          </w:tcPr>
          <w:p w14:paraId="0CED1512"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2014</w:t>
            </w:r>
          </w:p>
        </w:tc>
        <w:tc>
          <w:tcPr>
            <w:tcW w:w="751" w:type="dxa"/>
            <w:noWrap/>
            <w:hideMark/>
          </w:tcPr>
          <w:p w14:paraId="7E4E1D1D"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2013</w:t>
            </w:r>
          </w:p>
        </w:tc>
        <w:tc>
          <w:tcPr>
            <w:tcW w:w="751" w:type="dxa"/>
            <w:noWrap/>
            <w:hideMark/>
          </w:tcPr>
          <w:p w14:paraId="15BFEFFA"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2012</w:t>
            </w:r>
          </w:p>
        </w:tc>
        <w:tc>
          <w:tcPr>
            <w:tcW w:w="682" w:type="dxa"/>
            <w:noWrap/>
            <w:hideMark/>
          </w:tcPr>
          <w:p w14:paraId="7F6608D5"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2011</w:t>
            </w:r>
          </w:p>
        </w:tc>
        <w:tc>
          <w:tcPr>
            <w:tcW w:w="682" w:type="dxa"/>
            <w:noWrap/>
            <w:hideMark/>
          </w:tcPr>
          <w:p w14:paraId="086DCA5E" w14:textId="77777777" w:rsidR="00C11318" w:rsidRPr="00ED0FD3" w:rsidRDefault="00C11318" w:rsidP="00876F4F">
            <w:pPr>
              <w:adjustRightInd w:val="0"/>
              <w:snapToGrid w:val="0"/>
              <w:spacing w:line="240" w:lineRule="atLeast"/>
              <w:jc w:val="center"/>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2010</w:t>
            </w:r>
          </w:p>
        </w:tc>
      </w:tr>
      <w:tr w:rsidR="00C11318" w:rsidRPr="00ED0FD3" w14:paraId="5A146EDC" w14:textId="77777777" w:rsidTr="00A52EDD">
        <w:trPr>
          <w:gridAfter w:val="1"/>
          <w:wAfter w:w="26" w:type="dxa"/>
          <w:trHeight w:val="153"/>
        </w:trPr>
        <w:tc>
          <w:tcPr>
            <w:cnfStyle w:val="001000000000" w:firstRow="0" w:lastRow="0" w:firstColumn="1" w:lastColumn="0" w:oddVBand="0" w:evenVBand="0" w:oddHBand="0" w:evenHBand="0" w:firstRowFirstColumn="0" w:firstRowLastColumn="0" w:lastRowFirstColumn="0" w:lastRowLastColumn="0"/>
            <w:tcW w:w="1778" w:type="dxa"/>
            <w:noWrap/>
            <w:hideMark/>
          </w:tcPr>
          <w:p w14:paraId="529ACD4F" w14:textId="77777777" w:rsidR="00C11318" w:rsidRPr="00ED0FD3" w:rsidRDefault="00C11318" w:rsidP="00876F4F">
            <w:pPr>
              <w:adjustRightInd w:val="0"/>
              <w:snapToGrid w:val="0"/>
              <w:spacing w:line="240" w:lineRule="atLeast"/>
              <w:ind w:left="144"/>
              <w:rPr>
                <w:rFonts w:eastAsia="STXingkai" w:cs="Times New Roman"/>
                <w:sz w:val="18"/>
                <w:szCs w:val="18"/>
              </w:rPr>
            </w:pPr>
            <w:r w:rsidRPr="00ED0FD3">
              <w:rPr>
                <w:rFonts w:eastAsia="STXingkai" w:cs="Times New Roman"/>
                <w:sz w:val="18"/>
                <w:szCs w:val="18"/>
              </w:rPr>
              <w:t xml:space="preserve">　</w:t>
            </w:r>
          </w:p>
        </w:tc>
        <w:tc>
          <w:tcPr>
            <w:tcW w:w="682" w:type="dxa"/>
          </w:tcPr>
          <w:p w14:paraId="17C33CB9"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cs="Times New Roman"/>
                <w:color w:val="7030A0"/>
                <w:sz w:val="16"/>
                <w:szCs w:val="16"/>
              </w:rPr>
            </w:pPr>
            <w:r w:rsidRPr="00ED0FD3">
              <w:rPr>
                <w:rFonts w:cs="Times New Roman"/>
                <w:b/>
                <w:bCs/>
                <w:sz w:val="16"/>
                <w:szCs w:val="16"/>
              </w:rPr>
              <w:t>Hanoi</w:t>
            </w:r>
            <w:r w:rsidRPr="00ED0FD3">
              <w:rPr>
                <w:rFonts w:ascii="Microsoft YaHei" w:eastAsia="Microsoft YaHei" w:hAnsi="Microsoft YaHei" w:cs="Microsoft YaHei" w:hint="eastAsia"/>
                <w:b/>
                <w:bCs/>
                <w:sz w:val="16"/>
                <w:szCs w:val="16"/>
              </w:rPr>
              <w:t xml:space="preserve">　</w:t>
            </w:r>
            <w:r w:rsidRPr="00ED0FD3">
              <w:rPr>
                <w:rFonts w:cs="Times New Roman"/>
                <w:color w:val="7030A0"/>
                <w:sz w:val="16"/>
                <w:szCs w:val="16"/>
              </w:rPr>
              <w:t>hybrid</w:t>
            </w:r>
          </w:p>
        </w:tc>
        <w:tc>
          <w:tcPr>
            <w:tcW w:w="682" w:type="dxa"/>
          </w:tcPr>
          <w:p w14:paraId="37FD43B3"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cs="Times New Roman"/>
                <w:color w:val="7030A0"/>
                <w:sz w:val="16"/>
                <w:szCs w:val="16"/>
              </w:rPr>
            </w:pPr>
            <w:r w:rsidRPr="00ED0FD3">
              <w:rPr>
                <w:rFonts w:cs="Times New Roman"/>
                <w:b/>
                <w:bCs/>
                <w:sz w:val="16"/>
                <w:szCs w:val="16"/>
              </w:rPr>
              <w:t>Indo-</w:t>
            </w:r>
            <w:proofErr w:type="spellStart"/>
            <w:r w:rsidRPr="00ED0FD3">
              <w:rPr>
                <w:rFonts w:cs="Times New Roman"/>
                <w:b/>
                <w:bCs/>
                <w:sz w:val="16"/>
                <w:szCs w:val="16"/>
              </w:rPr>
              <w:t>nesia</w:t>
            </w:r>
            <w:proofErr w:type="spellEnd"/>
            <w:r w:rsidRPr="00ED0FD3">
              <w:rPr>
                <w:rFonts w:ascii="Microsoft YaHei" w:eastAsia="Microsoft YaHei" w:hAnsi="Microsoft YaHei" w:cs="Microsoft YaHei" w:hint="eastAsia"/>
                <w:b/>
                <w:bCs/>
                <w:sz w:val="16"/>
                <w:szCs w:val="16"/>
              </w:rPr>
              <w:t xml:space="preserve">　</w:t>
            </w:r>
            <w:r w:rsidRPr="00ED0FD3">
              <w:rPr>
                <w:rFonts w:cs="Times New Roman"/>
                <w:color w:val="7030A0"/>
                <w:sz w:val="16"/>
                <w:szCs w:val="16"/>
              </w:rPr>
              <w:t>online</w:t>
            </w:r>
          </w:p>
        </w:tc>
        <w:tc>
          <w:tcPr>
            <w:tcW w:w="682" w:type="dxa"/>
          </w:tcPr>
          <w:p w14:paraId="0A1AF03D"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cs="Times New Roman"/>
                <w:color w:val="7030A0"/>
                <w:sz w:val="16"/>
                <w:szCs w:val="16"/>
              </w:rPr>
            </w:pPr>
            <w:r w:rsidRPr="00ED0FD3">
              <w:rPr>
                <w:rFonts w:cs="Times New Roman"/>
                <w:b/>
                <w:bCs/>
                <w:sz w:val="16"/>
                <w:szCs w:val="16"/>
              </w:rPr>
              <w:t>Bangkok</w:t>
            </w:r>
            <w:r w:rsidRPr="00ED0FD3">
              <w:rPr>
                <w:rFonts w:cs="Times New Roman"/>
                <w:sz w:val="16"/>
                <w:szCs w:val="16"/>
              </w:rPr>
              <w:t xml:space="preserve"> </w:t>
            </w:r>
            <w:r w:rsidRPr="00ED0FD3">
              <w:rPr>
                <w:rFonts w:cs="Times New Roman"/>
                <w:color w:val="7030A0"/>
                <w:sz w:val="16"/>
                <w:szCs w:val="16"/>
              </w:rPr>
              <w:t>hybrid</w:t>
            </w:r>
          </w:p>
        </w:tc>
        <w:tc>
          <w:tcPr>
            <w:tcW w:w="682" w:type="dxa"/>
          </w:tcPr>
          <w:p w14:paraId="467F0F34"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cs="Times New Roman"/>
                <w:color w:val="7030A0"/>
                <w:sz w:val="16"/>
                <w:szCs w:val="16"/>
              </w:rPr>
            </w:pPr>
            <w:r w:rsidRPr="00ED0FD3">
              <w:rPr>
                <w:rFonts w:cs="Times New Roman"/>
                <w:b/>
                <w:bCs/>
                <w:sz w:val="16"/>
                <w:szCs w:val="16"/>
              </w:rPr>
              <w:t>Indo-Nesia</w:t>
            </w:r>
            <w:r w:rsidRPr="00ED0FD3">
              <w:rPr>
                <w:rFonts w:ascii="Microsoft YaHei" w:eastAsia="Microsoft YaHei" w:hAnsi="Microsoft YaHei" w:cs="Microsoft YaHei" w:hint="eastAsia"/>
                <w:b/>
                <w:bCs/>
                <w:sz w:val="16"/>
                <w:szCs w:val="16"/>
              </w:rPr>
              <w:t xml:space="preserve">　</w:t>
            </w:r>
            <w:r w:rsidRPr="00ED0FD3">
              <w:rPr>
                <w:rFonts w:cs="Times New Roman"/>
                <w:color w:val="7030A0"/>
                <w:sz w:val="16"/>
                <w:szCs w:val="16"/>
              </w:rPr>
              <w:t>online</w:t>
            </w:r>
          </w:p>
        </w:tc>
        <w:tc>
          <w:tcPr>
            <w:tcW w:w="614" w:type="dxa"/>
          </w:tcPr>
          <w:p w14:paraId="13771CD4"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cs="Times New Roman"/>
                <w:b/>
                <w:sz w:val="16"/>
                <w:szCs w:val="16"/>
              </w:rPr>
            </w:pPr>
            <w:r w:rsidRPr="00ED0FD3">
              <w:rPr>
                <w:rFonts w:cs="Times New Roman"/>
                <w:b/>
                <w:sz w:val="16"/>
                <w:szCs w:val="16"/>
              </w:rPr>
              <w:t>Doha</w:t>
            </w:r>
          </w:p>
        </w:tc>
        <w:tc>
          <w:tcPr>
            <w:tcW w:w="682" w:type="dxa"/>
            <w:noWrap/>
            <w:hideMark/>
          </w:tcPr>
          <w:p w14:paraId="5B99A9CF"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Tokyo</w:t>
            </w:r>
          </w:p>
        </w:tc>
        <w:tc>
          <w:tcPr>
            <w:tcW w:w="888" w:type="dxa"/>
            <w:noWrap/>
            <w:hideMark/>
          </w:tcPr>
          <w:p w14:paraId="31145E44"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Shanghai</w:t>
            </w:r>
          </w:p>
        </w:tc>
        <w:tc>
          <w:tcPr>
            <w:tcW w:w="682" w:type="dxa"/>
            <w:noWrap/>
            <w:hideMark/>
          </w:tcPr>
          <w:p w14:paraId="7571180A"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Taipei</w:t>
            </w:r>
          </w:p>
        </w:tc>
        <w:tc>
          <w:tcPr>
            <w:tcW w:w="546" w:type="dxa"/>
            <w:noWrap/>
            <w:hideMark/>
          </w:tcPr>
          <w:p w14:paraId="0EB42076"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Bali</w:t>
            </w:r>
          </w:p>
        </w:tc>
        <w:tc>
          <w:tcPr>
            <w:tcW w:w="819" w:type="dxa"/>
            <w:noWrap/>
            <w:hideMark/>
          </w:tcPr>
          <w:p w14:paraId="2F4E06D7"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Bangkok</w:t>
            </w:r>
          </w:p>
        </w:tc>
        <w:tc>
          <w:tcPr>
            <w:tcW w:w="751" w:type="dxa"/>
            <w:noWrap/>
            <w:hideMark/>
          </w:tcPr>
          <w:p w14:paraId="5F6933E1"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Nagoya</w:t>
            </w:r>
          </w:p>
        </w:tc>
        <w:tc>
          <w:tcPr>
            <w:tcW w:w="751" w:type="dxa"/>
            <w:noWrap/>
            <w:hideMark/>
          </w:tcPr>
          <w:p w14:paraId="61F82D68"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Xiamen</w:t>
            </w:r>
          </w:p>
        </w:tc>
        <w:tc>
          <w:tcPr>
            <w:tcW w:w="682" w:type="dxa"/>
            <w:noWrap/>
            <w:hideMark/>
          </w:tcPr>
          <w:p w14:paraId="08F2D37D"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Shah-Alam</w:t>
            </w:r>
          </w:p>
        </w:tc>
        <w:tc>
          <w:tcPr>
            <w:tcW w:w="682" w:type="dxa"/>
            <w:noWrap/>
            <w:hideMark/>
          </w:tcPr>
          <w:p w14:paraId="66A81AAE" w14:textId="77777777" w:rsidR="00C11318" w:rsidRPr="00ED0FD3" w:rsidRDefault="00C11318" w:rsidP="00876F4F">
            <w:pPr>
              <w:adjustRightInd w:val="0"/>
              <w:snapToGrid w:val="0"/>
              <w:spacing w:after="100" w:afterAutospacing="1" w:line="240" w:lineRule="atLeast"/>
              <w:cnfStyle w:val="000000000000" w:firstRow="0" w:lastRow="0" w:firstColumn="0" w:lastColumn="0" w:oddVBand="0" w:evenVBand="0" w:oddHBand="0" w:evenHBand="0" w:firstRowFirstColumn="0" w:firstRowLastColumn="0" w:lastRowFirstColumn="0" w:lastRowLastColumn="0"/>
              <w:rPr>
                <w:rFonts w:eastAsia="STXingkai" w:cs="Times New Roman"/>
                <w:b/>
                <w:sz w:val="16"/>
                <w:szCs w:val="16"/>
              </w:rPr>
            </w:pPr>
            <w:r w:rsidRPr="00ED0FD3">
              <w:rPr>
                <w:rFonts w:eastAsia="STXingkai" w:cs="Times New Roman"/>
                <w:b/>
                <w:sz w:val="16"/>
                <w:szCs w:val="16"/>
              </w:rPr>
              <w:t>Taipei</w:t>
            </w:r>
          </w:p>
        </w:tc>
      </w:tr>
      <w:tr w:rsidR="00C11318" w:rsidRPr="00ED0FD3" w14:paraId="6E208A31" w14:textId="77777777" w:rsidTr="00A52EDD">
        <w:trPr>
          <w:gridAfter w:val="1"/>
          <w:cnfStyle w:val="000000100000" w:firstRow="0" w:lastRow="0" w:firstColumn="0" w:lastColumn="0" w:oddVBand="0" w:evenVBand="0" w:oddHBand="1" w:evenHBand="0" w:firstRowFirstColumn="0" w:firstRowLastColumn="0" w:lastRowFirstColumn="0" w:lastRowLastColumn="0"/>
          <w:wAfter w:w="26" w:type="dxa"/>
          <w:trHeight w:val="177"/>
        </w:trPr>
        <w:tc>
          <w:tcPr>
            <w:cnfStyle w:val="001000000000" w:firstRow="0" w:lastRow="0" w:firstColumn="1" w:lastColumn="0" w:oddVBand="0" w:evenVBand="0" w:oddHBand="0" w:evenHBand="0" w:firstRowFirstColumn="0" w:firstRowLastColumn="0" w:lastRowFirstColumn="0" w:lastRowLastColumn="0"/>
            <w:tcW w:w="1778" w:type="dxa"/>
            <w:noWrap/>
            <w:hideMark/>
          </w:tcPr>
          <w:p w14:paraId="5CEDCC1B" w14:textId="77777777" w:rsidR="00C11318" w:rsidRPr="00ED0FD3" w:rsidRDefault="00C11318" w:rsidP="00876F4F">
            <w:pPr>
              <w:adjustRightInd w:val="0"/>
              <w:snapToGrid w:val="0"/>
              <w:spacing w:line="240" w:lineRule="atLeast"/>
              <w:rPr>
                <w:rFonts w:eastAsia="STXingkai" w:cs="Times New Roman"/>
                <w:b w:val="0"/>
                <w:bCs w:val="0"/>
                <w:sz w:val="18"/>
                <w:szCs w:val="18"/>
              </w:rPr>
            </w:pPr>
            <w:r w:rsidRPr="00ED0FD3">
              <w:rPr>
                <w:rFonts w:eastAsia="STXingkai" w:cs="Times New Roman"/>
                <w:b w:val="0"/>
                <w:bCs w:val="0"/>
                <w:sz w:val="18"/>
                <w:szCs w:val="18"/>
              </w:rPr>
              <w:t>Ph.D. Colloquium Presentations</w:t>
            </w:r>
          </w:p>
        </w:tc>
        <w:tc>
          <w:tcPr>
            <w:tcW w:w="682" w:type="dxa"/>
          </w:tcPr>
          <w:p w14:paraId="29BC0E03"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0</w:t>
            </w:r>
          </w:p>
        </w:tc>
        <w:tc>
          <w:tcPr>
            <w:tcW w:w="682" w:type="dxa"/>
          </w:tcPr>
          <w:p w14:paraId="2E7259A4"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6</w:t>
            </w:r>
          </w:p>
        </w:tc>
        <w:tc>
          <w:tcPr>
            <w:tcW w:w="682" w:type="dxa"/>
          </w:tcPr>
          <w:p w14:paraId="73E5A62B"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13</w:t>
            </w:r>
          </w:p>
        </w:tc>
        <w:tc>
          <w:tcPr>
            <w:tcW w:w="682" w:type="dxa"/>
          </w:tcPr>
          <w:p w14:paraId="4C24A54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7</w:t>
            </w:r>
          </w:p>
        </w:tc>
        <w:tc>
          <w:tcPr>
            <w:tcW w:w="614" w:type="dxa"/>
          </w:tcPr>
          <w:p w14:paraId="34E6412E"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ED0FD3">
              <w:rPr>
                <w:rFonts w:cs="Times New Roman"/>
                <w:sz w:val="18"/>
                <w:szCs w:val="18"/>
              </w:rPr>
              <w:t>19</w:t>
            </w:r>
          </w:p>
        </w:tc>
        <w:tc>
          <w:tcPr>
            <w:tcW w:w="682" w:type="dxa"/>
            <w:noWrap/>
            <w:hideMark/>
          </w:tcPr>
          <w:p w14:paraId="005F631F"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12</w:t>
            </w:r>
          </w:p>
        </w:tc>
        <w:tc>
          <w:tcPr>
            <w:tcW w:w="888" w:type="dxa"/>
            <w:noWrap/>
            <w:hideMark/>
          </w:tcPr>
          <w:p w14:paraId="666A54D5"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12</w:t>
            </w:r>
          </w:p>
        </w:tc>
        <w:tc>
          <w:tcPr>
            <w:tcW w:w="682" w:type="dxa"/>
            <w:noWrap/>
            <w:hideMark/>
          </w:tcPr>
          <w:p w14:paraId="18454E8B"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7</w:t>
            </w:r>
          </w:p>
        </w:tc>
        <w:tc>
          <w:tcPr>
            <w:tcW w:w="546" w:type="dxa"/>
            <w:noWrap/>
            <w:hideMark/>
          </w:tcPr>
          <w:p w14:paraId="35E2E038"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24</w:t>
            </w:r>
          </w:p>
        </w:tc>
        <w:tc>
          <w:tcPr>
            <w:tcW w:w="819" w:type="dxa"/>
            <w:noWrap/>
            <w:hideMark/>
          </w:tcPr>
          <w:p w14:paraId="5BC0A73F"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6</w:t>
            </w:r>
          </w:p>
        </w:tc>
        <w:tc>
          <w:tcPr>
            <w:tcW w:w="751" w:type="dxa"/>
            <w:noWrap/>
            <w:hideMark/>
          </w:tcPr>
          <w:p w14:paraId="08DD131A"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6</w:t>
            </w:r>
          </w:p>
        </w:tc>
        <w:tc>
          <w:tcPr>
            <w:tcW w:w="751" w:type="dxa"/>
            <w:noWrap/>
            <w:hideMark/>
          </w:tcPr>
          <w:p w14:paraId="24327F8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3</w:t>
            </w:r>
          </w:p>
        </w:tc>
        <w:tc>
          <w:tcPr>
            <w:tcW w:w="682" w:type="dxa"/>
            <w:noWrap/>
            <w:hideMark/>
          </w:tcPr>
          <w:p w14:paraId="4053F30E"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10</w:t>
            </w:r>
          </w:p>
        </w:tc>
        <w:tc>
          <w:tcPr>
            <w:tcW w:w="682" w:type="dxa"/>
            <w:noWrap/>
            <w:hideMark/>
          </w:tcPr>
          <w:p w14:paraId="6FA027B7"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r>
      <w:tr w:rsidR="00C11318" w:rsidRPr="00ED0FD3" w14:paraId="113E696E" w14:textId="77777777" w:rsidTr="00A52EDD">
        <w:trPr>
          <w:gridAfter w:val="1"/>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71627D99" w14:textId="77777777" w:rsidR="00C11318" w:rsidRPr="00ED0FD3" w:rsidRDefault="00C11318" w:rsidP="00876F4F">
            <w:pPr>
              <w:adjustRightInd w:val="0"/>
              <w:snapToGrid w:val="0"/>
              <w:spacing w:line="240" w:lineRule="atLeast"/>
              <w:rPr>
                <w:rFonts w:eastAsia="STXingkai" w:cs="Times New Roman"/>
                <w:b w:val="0"/>
                <w:bCs w:val="0"/>
                <w:sz w:val="18"/>
                <w:szCs w:val="18"/>
              </w:rPr>
            </w:pPr>
            <w:r w:rsidRPr="00ED0FD3">
              <w:rPr>
                <w:rFonts w:eastAsia="STXingkai" w:cs="Times New Roman"/>
                <w:b w:val="0"/>
                <w:bCs w:val="0"/>
                <w:sz w:val="18"/>
                <w:szCs w:val="18"/>
              </w:rPr>
              <w:t>Parallel sessions</w:t>
            </w:r>
          </w:p>
        </w:tc>
        <w:tc>
          <w:tcPr>
            <w:tcW w:w="682" w:type="dxa"/>
          </w:tcPr>
          <w:p w14:paraId="6A7943E6"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42</w:t>
            </w:r>
          </w:p>
        </w:tc>
        <w:tc>
          <w:tcPr>
            <w:tcW w:w="682" w:type="dxa"/>
          </w:tcPr>
          <w:p w14:paraId="492ECF5B"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23</w:t>
            </w:r>
          </w:p>
        </w:tc>
        <w:tc>
          <w:tcPr>
            <w:tcW w:w="682" w:type="dxa"/>
          </w:tcPr>
          <w:p w14:paraId="23D5B91E"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55</w:t>
            </w:r>
          </w:p>
        </w:tc>
        <w:tc>
          <w:tcPr>
            <w:tcW w:w="682" w:type="dxa"/>
          </w:tcPr>
          <w:p w14:paraId="592B6C51"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28</w:t>
            </w:r>
          </w:p>
        </w:tc>
        <w:tc>
          <w:tcPr>
            <w:tcW w:w="614" w:type="dxa"/>
          </w:tcPr>
          <w:p w14:paraId="71E75702"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D0FD3">
              <w:rPr>
                <w:rFonts w:cs="Times New Roman"/>
                <w:sz w:val="18"/>
                <w:szCs w:val="18"/>
              </w:rPr>
              <w:t>104</w:t>
            </w:r>
          </w:p>
        </w:tc>
        <w:tc>
          <w:tcPr>
            <w:tcW w:w="682" w:type="dxa"/>
            <w:noWrap/>
            <w:hideMark/>
          </w:tcPr>
          <w:p w14:paraId="5301E408"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91+4</w:t>
            </w:r>
          </w:p>
        </w:tc>
        <w:tc>
          <w:tcPr>
            <w:tcW w:w="888" w:type="dxa"/>
            <w:noWrap/>
            <w:hideMark/>
          </w:tcPr>
          <w:p w14:paraId="0A95EDF0"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48</w:t>
            </w:r>
          </w:p>
        </w:tc>
        <w:tc>
          <w:tcPr>
            <w:tcW w:w="682" w:type="dxa"/>
            <w:noWrap/>
            <w:hideMark/>
          </w:tcPr>
          <w:p w14:paraId="34D5BA4C"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70</w:t>
            </w:r>
          </w:p>
        </w:tc>
        <w:tc>
          <w:tcPr>
            <w:tcW w:w="546" w:type="dxa"/>
            <w:noWrap/>
            <w:hideMark/>
          </w:tcPr>
          <w:p w14:paraId="0658D299"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108</w:t>
            </w:r>
          </w:p>
        </w:tc>
        <w:tc>
          <w:tcPr>
            <w:tcW w:w="819" w:type="dxa"/>
            <w:noWrap/>
            <w:hideMark/>
          </w:tcPr>
          <w:p w14:paraId="1893FB05"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51</w:t>
            </w:r>
          </w:p>
        </w:tc>
        <w:tc>
          <w:tcPr>
            <w:tcW w:w="751" w:type="dxa"/>
            <w:noWrap/>
            <w:hideMark/>
          </w:tcPr>
          <w:p w14:paraId="0011B494"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56</w:t>
            </w:r>
          </w:p>
        </w:tc>
        <w:tc>
          <w:tcPr>
            <w:tcW w:w="751" w:type="dxa"/>
            <w:noWrap/>
            <w:hideMark/>
          </w:tcPr>
          <w:p w14:paraId="4249495D"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48?</w:t>
            </w:r>
          </w:p>
        </w:tc>
        <w:tc>
          <w:tcPr>
            <w:tcW w:w="682" w:type="dxa"/>
            <w:noWrap/>
            <w:hideMark/>
          </w:tcPr>
          <w:p w14:paraId="10904616"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42</w:t>
            </w:r>
          </w:p>
        </w:tc>
        <w:tc>
          <w:tcPr>
            <w:tcW w:w="682" w:type="dxa"/>
            <w:noWrap/>
            <w:hideMark/>
          </w:tcPr>
          <w:p w14:paraId="09DD7E2E"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24</w:t>
            </w:r>
          </w:p>
        </w:tc>
      </w:tr>
      <w:tr w:rsidR="00C11318" w:rsidRPr="00ED0FD3" w14:paraId="70A1CCA5" w14:textId="77777777" w:rsidTr="00A52EDD">
        <w:trPr>
          <w:gridAfter w:val="1"/>
          <w:cnfStyle w:val="000000100000" w:firstRow="0" w:lastRow="0" w:firstColumn="0" w:lastColumn="0" w:oddVBand="0" w:evenVBand="0" w:oddHBand="1" w:evenHBand="0" w:firstRowFirstColumn="0" w:firstRowLastColumn="0" w:lastRowFirstColumn="0" w:lastRowLastColumn="0"/>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225F55B6" w14:textId="77777777" w:rsidR="00C11318" w:rsidRPr="00ED0FD3" w:rsidRDefault="00C11318" w:rsidP="00876F4F">
            <w:pPr>
              <w:adjustRightInd w:val="0"/>
              <w:snapToGrid w:val="0"/>
              <w:spacing w:line="240" w:lineRule="atLeast"/>
              <w:rPr>
                <w:rFonts w:eastAsia="STXingkai" w:cs="Times New Roman"/>
                <w:b w:val="0"/>
                <w:bCs w:val="0"/>
                <w:sz w:val="18"/>
                <w:szCs w:val="18"/>
              </w:rPr>
            </w:pPr>
            <w:r w:rsidRPr="00ED0FD3">
              <w:rPr>
                <w:rFonts w:eastAsia="STXingkai" w:cs="Times New Roman"/>
                <w:b w:val="0"/>
                <w:bCs w:val="0"/>
                <w:sz w:val="18"/>
                <w:szCs w:val="18"/>
              </w:rPr>
              <w:t>Talks/Panel sessions</w:t>
            </w:r>
          </w:p>
        </w:tc>
        <w:tc>
          <w:tcPr>
            <w:tcW w:w="682" w:type="dxa"/>
          </w:tcPr>
          <w:p w14:paraId="3E67FC29"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0</w:t>
            </w:r>
          </w:p>
        </w:tc>
        <w:tc>
          <w:tcPr>
            <w:tcW w:w="682" w:type="dxa"/>
          </w:tcPr>
          <w:p w14:paraId="364190F4"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7</w:t>
            </w:r>
          </w:p>
        </w:tc>
        <w:tc>
          <w:tcPr>
            <w:tcW w:w="682" w:type="dxa"/>
          </w:tcPr>
          <w:p w14:paraId="0C62B53D"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9</w:t>
            </w:r>
          </w:p>
        </w:tc>
        <w:tc>
          <w:tcPr>
            <w:tcW w:w="682" w:type="dxa"/>
          </w:tcPr>
          <w:p w14:paraId="41CF9B69"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2</w:t>
            </w:r>
          </w:p>
        </w:tc>
        <w:tc>
          <w:tcPr>
            <w:tcW w:w="614" w:type="dxa"/>
          </w:tcPr>
          <w:p w14:paraId="5489D21A" w14:textId="77777777" w:rsidR="00C11318" w:rsidRPr="00ED0FD3" w:rsidRDefault="00C11318" w:rsidP="00876F4F">
            <w:pPr>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ED0FD3">
              <w:rPr>
                <w:rFonts w:cs="Times New Roman"/>
                <w:sz w:val="18"/>
                <w:szCs w:val="18"/>
              </w:rPr>
              <w:t>3+24</w:t>
            </w:r>
          </w:p>
        </w:tc>
        <w:tc>
          <w:tcPr>
            <w:tcW w:w="682" w:type="dxa"/>
            <w:noWrap/>
            <w:hideMark/>
          </w:tcPr>
          <w:p w14:paraId="464E09CF"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6+3</w:t>
            </w:r>
          </w:p>
        </w:tc>
        <w:tc>
          <w:tcPr>
            <w:tcW w:w="888" w:type="dxa"/>
            <w:noWrap/>
            <w:hideMark/>
          </w:tcPr>
          <w:p w14:paraId="3ADB2649"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6+3</w:t>
            </w:r>
          </w:p>
        </w:tc>
        <w:tc>
          <w:tcPr>
            <w:tcW w:w="682" w:type="dxa"/>
            <w:noWrap/>
            <w:hideMark/>
          </w:tcPr>
          <w:p w14:paraId="0458A16E"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6</w:t>
            </w:r>
          </w:p>
        </w:tc>
        <w:tc>
          <w:tcPr>
            <w:tcW w:w="546" w:type="dxa"/>
            <w:noWrap/>
            <w:hideMark/>
          </w:tcPr>
          <w:p w14:paraId="5735A372"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4</w:t>
            </w:r>
          </w:p>
        </w:tc>
        <w:tc>
          <w:tcPr>
            <w:tcW w:w="819" w:type="dxa"/>
            <w:noWrap/>
            <w:hideMark/>
          </w:tcPr>
          <w:p w14:paraId="3FCC25E1"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6</w:t>
            </w:r>
          </w:p>
        </w:tc>
        <w:tc>
          <w:tcPr>
            <w:tcW w:w="751" w:type="dxa"/>
            <w:noWrap/>
            <w:hideMark/>
          </w:tcPr>
          <w:p w14:paraId="15D5FDEF"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7</w:t>
            </w:r>
          </w:p>
        </w:tc>
        <w:tc>
          <w:tcPr>
            <w:tcW w:w="751" w:type="dxa"/>
            <w:noWrap/>
            <w:hideMark/>
          </w:tcPr>
          <w:p w14:paraId="4D7B8175"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7</w:t>
            </w:r>
          </w:p>
        </w:tc>
        <w:tc>
          <w:tcPr>
            <w:tcW w:w="682" w:type="dxa"/>
            <w:noWrap/>
            <w:hideMark/>
          </w:tcPr>
          <w:p w14:paraId="162231D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16</w:t>
            </w:r>
          </w:p>
        </w:tc>
        <w:tc>
          <w:tcPr>
            <w:tcW w:w="682" w:type="dxa"/>
            <w:noWrap/>
            <w:hideMark/>
          </w:tcPr>
          <w:p w14:paraId="38DF7BE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w:t>
            </w:r>
          </w:p>
        </w:tc>
      </w:tr>
      <w:tr w:rsidR="00C11318" w:rsidRPr="00ED0FD3" w14:paraId="1E930A73" w14:textId="77777777" w:rsidTr="00A52EDD">
        <w:trPr>
          <w:gridAfter w:val="1"/>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0A34D3D3" w14:textId="77777777" w:rsidR="00C11318" w:rsidRPr="00ED0FD3" w:rsidRDefault="00C11318" w:rsidP="00876F4F">
            <w:pPr>
              <w:adjustRightInd w:val="0"/>
              <w:snapToGrid w:val="0"/>
              <w:spacing w:line="240" w:lineRule="atLeast"/>
              <w:rPr>
                <w:rFonts w:eastAsia="STXingkai" w:cs="Times New Roman"/>
                <w:b w:val="0"/>
                <w:bCs w:val="0"/>
                <w:sz w:val="18"/>
                <w:szCs w:val="18"/>
              </w:rPr>
            </w:pPr>
            <w:r w:rsidRPr="00ED0FD3">
              <w:rPr>
                <w:rFonts w:eastAsia="STXingkai" w:cs="Times New Roman"/>
                <w:b w:val="0"/>
                <w:bCs w:val="0"/>
                <w:sz w:val="18"/>
                <w:szCs w:val="18"/>
              </w:rPr>
              <w:t>Reception</w:t>
            </w:r>
          </w:p>
        </w:tc>
        <w:tc>
          <w:tcPr>
            <w:tcW w:w="682" w:type="dxa"/>
          </w:tcPr>
          <w:p w14:paraId="27AEFF20"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0</w:t>
            </w:r>
          </w:p>
        </w:tc>
        <w:tc>
          <w:tcPr>
            <w:tcW w:w="682" w:type="dxa"/>
          </w:tcPr>
          <w:p w14:paraId="7F7E2E4F"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0</w:t>
            </w:r>
          </w:p>
        </w:tc>
        <w:tc>
          <w:tcPr>
            <w:tcW w:w="682" w:type="dxa"/>
          </w:tcPr>
          <w:p w14:paraId="26C39C0A"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0</w:t>
            </w:r>
          </w:p>
        </w:tc>
        <w:tc>
          <w:tcPr>
            <w:tcW w:w="682" w:type="dxa"/>
          </w:tcPr>
          <w:p w14:paraId="3945F18B"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0</w:t>
            </w:r>
          </w:p>
        </w:tc>
        <w:tc>
          <w:tcPr>
            <w:tcW w:w="614" w:type="dxa"/>
          </w:tcPr>
          <w:p w14:paraId="4B502707"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D0FD3">
              <w:rPr>
                <w:rFonts w:cs="Times New Roman"/>
                <w:sz w:val="18"/>
                <w:szCs w:val="18"/>
              </w:rPr>
              <w:t>0</w:t>
            </w:r>
          </w:p>
        </w:tc>
        <w:tc>
          <w:tcPr>
            <w:tcW w:w="682" w:type="dxa"/>
            <w:noWrap/>
            <w:hideMark/>
          </w:tcPr>
          <w:p w14:paraId="5CF626F6"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c>
          <w:tcPr>
            <w:tcW w:w="888" w:type="dxa"/>
            <w:noWrap/>
            <w:hideMark/>
          </w:tcPr>
          <w:p w14:paraId="6A418906"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c>
          <w:tcPr>
            <w:tcW w:w="682" w:type="dxa"/>
            <w:noWrap/>
            <w:hideMark/>
          </w:tcPr>
          <w:p w14:paraId="6F32AD54"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c>
          <w:tcPr>
            <w:tcW w:w="546" w:type="dxa"/>
            <w:noWrap/>
            <w:hideMark/>
          </w:tcPr>
          <w:p w14:paraId="06305CEA"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D0FD3">
              <w:rPr>
                <w:rFonts w:cs="Times New Roman"/>
                <w:sz w:val="18"/>
                <w:szCs w:val="18"/>
              </w:rPr>
              <w:t xml:space="preserve">     0</w:t>
            </w:r>
          </w:p>
        </w:tc>
        <w:tc>
          <w:tcPr>
            <w:tcW w:w="819" w:type="dxa"/>
            <w:noWrap/>
            <w:hideMark/>
          </w:tcPr>
          <w:p w14:paraId="086937FB"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w:t>
            </w:r>
          </w:p>
        </w:tc>
        <w:tc>
          <w:tcPr>
            <w:tcW w:w="751" w:type="dxa"/>
            <w:noWrap/>
            <w:hideMark/>
          </w:tcPr>
          <w:p w14:paraId="479549C9"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c>
          <w:tcPr>
            <w:tcW w:w="751" w:type="dxa"/>
            <w:noWrap/>
            <w:hideMark/>
          </w:tcPr>
          <w:p w14:paraId="453C874D"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c>
          <w:tcPr>
            <w:tcW w:w="682" w:type="dxa"/>
            <w:noWrap/>
            <w:hideMark/>
          </w:tcPr>
          <w:p w14:paraId="3E1F624D"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c>
          <w:tcPr>
            <w:tcW w:w="682" w:type="dxa"/>
            <w:noWrap/>
            <w:hideMark/>
          </w:tcPr>
          <w:p w14:paraId="550AE8D5"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0</w:t>
            </w:r>
          </w:p>
        </w:tc>
      </w:tr>
      <w:tr w:rsidR="00C11318" w:rsidRPr="00ED0FD3" w14:paraId="237775A9" w14:textId="77777777" w:rsidTr="00A52EDD">
        <w:trPr>
          <w:gridAfter w:val="1"/>
          <w:cnfStyle w:val="000000100000" w:firstRow="0" w:lastRow="0" w:firstColumn="0" w:lastColumn="0" w:oddVBand="0" w:evenVBand="0" w:oddHBand="1" w:evenHBand="0" w:firstRowFirstColumn="0" w:firstRowLastColumn="0" w:lastRowFirstColumn="0" w:lastRowLastColumn="0"/>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0A0493CE" w14:textId="77777777" w:rsidR="00C11318" w:rsidRPr="00ED0FD3" w:rsidRDefault="00C11318" w:rsidP="00876F4F">
            <w:pPr>
              <w:adjustRightInd w:val="0"/>
              <w:snapToGrid w:val="0"/>
              <w:spacing w:line="240" w:lineRule="atLeast"/>
              <w:rPr>
                <w:rFonts w:eastAsia="STXingkai" w:cs="Times New Roman"/>
                <w:b w:val="0"/>
                <w:sz w:val="18"/>
                <w:szCs w:val="18"/>
              </w:rPr>
            </w:pPr>
            <w:r w:rsidRPr="00ED0FD3">
              <w:rPr>
                <w:rFonts w:eastAsia="STXingkai" w:cs="Times New Roman"/>
                <w:sz w:val="18"/>
                <w:szCs w:val="18"/>
              </w:rPr>
              <w:t>Total Presentations</w:t>
            </w:r>
          </w:p>
        </w:tc>
        <w:tc>
          <w:tcPr>
            <w:tcW w:w="682" w:type="dxa"/>
          </w:tcPr>
          <w:p w14:paraId="6CA6F7E3"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42</w:t>
            </w:r>
          </w:p>
        </w:tc>
        <w:tc>
          <w:tcPr>
            <w:tcW w:w="682" w:type="dxa"/>
          </w:tcPr>
          <w:p w14:paraId="5C80A631"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36</w:t>
            </w:r>
          </w:p>
        </w:tc>
        <w:tc>
          <w:tcPr>
            <w:tcW w:w="682" w:type="dxa"/>
          </w:tcPr>
          <w:p w14:paraId="4E7480D7"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77</w:t>
            </w:r>
          </w:p>
        </w:tc>
        <w:tc>
          <w:tcPr>
            <w:tcW w:w="682" w:type="dxa"/>
          </w:tcPr>
          <w:p w14:paraId="667F862E"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37</w:t>
            </w:r>
          </w:p>
        </w:tc>
        <w:tc>
          <w:tcPr>
            <w:tcW w:w="614" w:type="dxa"/>
          </w:tcPr>
          <w:p w14:paraId="454B76E4"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ED0FD3">
              <w:rPr>
                <w:rFonts w:cs="Times New Roman"/>
                <w:b/>
                <w:sz w:val="18"/>
                <w:szCs w:val="18"/>
              </w:rPr>
              <w:t>150</w:t>
            </w:r>
          </w:p>
        </w:tc>
        <w:tc>
          <w:tcPr>
            <w:tcW w:w="682" w:type="dxa"/>
            <w:noWrap/>
            <w:hideMark/>
          </w:tcPr>
          <w:p w14:paraId="7B1CDD0B"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116</w:t>
            </w:r>
          </w:p>
        </w:tc>
        <w:tc>
          <w:tcPr>
            <w:tcW w:w="888" w:type="dxa"/>
            <w:noWrap/>
            <w:hideMark/>
          </w:tcPr>
          <w:p w14:paraId="1D58F57F"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69</w:t>
            </w:r>
          </w:p>
        </w:tc>
        <w:tc>
          <w:tcPr>
            <w:tcW w:w="682" w:type="dxa"/>
            <w:noWrap/>
            <w:hideMark/>
          </w:tcPr>
          <w:p w14:paraId="78CEBE68"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83</w:t>
            </w:r>
          </w:p>
        </w:tc>
        <w:tc>
          <w:tcPr>
            <w:tcW w:w="546" w:type="dxa"/>
            <w:noWrap/>
            <w:hideMark/>
          </w:tcPr>
          <w:p w14:paraId="2E6BA19B" w14:textId="77777777" w:rsidR="00C11318" w:rsidRPr="00ED0FD3" w:rsidRDefault="00C11318" w:rsidP="00876F4F">
            <w:pPr>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bCs/>
                <w:sz w:val="18"/>
                <w:szCs w:val="18"/>
              </w:rPr>
            </w:pPr>
            <w:r w:rsidRPr="00ED0FD3">
              <w:rPr>
                <w:rFonts w:eastAsia="STXingkai" w:cs="Times New Roman"/>
                <w:b/>
                <w:bCs/>
                <w:sz w:val="18"/>
                <w:szCs w:val="18"/>
              </w:rPr>
              <w:t>136</w:t>
            </w:r>
          </w:p>
        </w:tc>
        <w:tc>
          <w:tcPr>
            <w:tcW w:w="819" w:type="dxa"/>
            <w:noWrap/>
            <w:hideMark/>
          </w:tcPr>
          <w:p w14:paraId="72237AAB"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64</w:t>
            </w:r>
          </w:p>
        </w:tc>
        <w:tc>
          <w:tcPr>
            <w:tcW w:w="751" w:type="dxa"/>
            <w:noWrap/>
            <w:hideMark/>
          </w:tcPr>
          <w:p w14:paraId="5625D746"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69</w:t>
            </w:r>
          </w:p>
        </w:tc>
        <w:tc>
          <w:tcPr>
            <w:tcW w:w="751" w:type="dxa"/>
            <w:noWrap/>
            <w:hideMark/>
          </w:tcPr>
          <w:p w14:paraId="04C07AAA"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55?</w:t>
            </w:r>
          </w:p>
        </w:tc>
        <w:tc>
          <w:tcPr>
            <w:tcW w:w="682" w:type="dxa"/>
            <w:noWrap/>
            <w:hideMark/>
          </w:tcPr>
          <w:p w14:paraId="672E8440"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68</w:t>
            </w:r>
          </w:p>
        </w:tc>
        <w:tc>
          <w:tcPr>
            <w:tcW w:w="682" w:type="dxa"/>
            <w:noWrap/>
            <w:hideMark/>
          </w:tcPr>
          <w:p w14:paraId="7E9489CD" w14:textId="77777777" w:rsidR="00C11318" w:rsidRPr="00ED0FD3" w:rsidRDefault="00C11318" w:rsidP="00876F4F">
            <w:pPr>
              <w:kinsoku w:val="0"/>
              <w:overflowPunct w:val="0"/>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29</w:t>
            </w:r>
          </w:p>
        </w:tc>
      </w:tr>
      <w:tr w:rsidR="00C11318" w:rsidRPr="00ED0FD3" w14:paraId="43E2CB18" w14:textId="77777777" w:rsidTr="00A52EDD">
        <w:trPr>
          <w:gridAfter w:val="1"/>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38E9955C" w14:textId="77777777" w:rsidR="00C11318" w:rsidRPr="00ED0FD3" w:rsidRDefault="00C11318" w:rsidP="00876F4F">
            <w:pPr>
              <w:adjustRightInd w:val="0"/>
              <w:snapToGrid w:val="0"/>
              <w:spacing w:line="240" w:lineRule="atLeast"/>
              <w:rPr>
                <w:rFonts w:cs="Times New Roman"/>
                <w:sz w:val="18"/>
                <w:szCs w:val="18"/>
              </w:rPr>
            </w:pPr>
            <w:r w:rsidRPr="00ED0FD3">
              <w:rPr>
                <w:rFonts w:eastAsia="STXingkai" w:cs="Times New Roman"/>
                <w:sz w:val="18"/>
                <w:szCs w:val="18"/>
              </w:rPr>
              <w:t xml:space="preserve">International </w:t>
            </w:r>
            <w:proofErr w:type="gramStart"/>
            <w:r w:rsidRPr="00ED0FD3">
              <w:rPr>
                <w:rFonts w:eastAsia="STXingkai" w:cs="Times New Roman"/>
                <w:sz w:val="18"/>
                <w:szCs w:val="18"/>
              </w:rPr>
              <w:t xml:space="preserve">participants </w:t>
            </w:r>
            <w:r w:rsidRPr="00ED0FD3">
              <w:rPr>
                <w:rFonts w:cs="Times New Roman"/>
                <w:sz w:val="18"/>
                <w:szCs w:val="18"/>
              </w:rPr>
              <w:t xml:space="preserve"> </w:t>
            </w:r>
            <w:r w:rsidRPr="00ED0FD3">
              <w:rPr>
                <w:rFonts w:cs="Times New Roman"/>
                <w:b w:val="0"/>
                <w:bCs w:val="0"/>
                <w:color w:val="EE0000"/>
                <w:sz w:val="18"/>
                <w:szCs w:val="18"/>
              </w:rPr>
              <w:t>(</w:t>
            </w:r>
            <w:proofErr w:type="gramEnd"/>
            <w:r w:rsidRPr="00ED0FD3">
              <w:rPr>
                <w:rFonts w:cs="Times New Roman"/>
                <w:b w:val="0"/>
                <w:bCs w:val="0"/>
                <w:color w:val="EE0000"/>
                <w:sz w:val="18"/>
                <w:szCs w:val="18"/>
              </w:rPr>
              <w:t>online)</w:t>
            </w:r>
          </w:p>
        </w:tc>
        <w:tc>
          <w:tcPr>
            <w:tcW w:w="682" w:type="dxa"/>
          </w:tcPr>
          <w:p w14:paraId="7413B067"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bCs/>
                <w:color w:val="7030A0"/>
                <w:sz w:val="18"/>
                <w:szCs w:val="18"/>
              </w:rPr>
            </w:pPr>
            <w:r w:rsidRPr="00ED0FD3">
              <w:rPr>
                <w:rFonts w:cs="Times New Roman"/>
                <w:b/>
                <w:bCs/>
                <w:color w:val="7030A0"/>
                <w:sz w:val="18"/>
                <w:szCs w:val="18"/>
              </w:rPr>
              <w:t>133</w:t>
            </w:r>
          </w:p>
          <w:p w14:paraId="32635249"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(60)</w:t>
            </w:r>
          </w:p>
        </w:tc>
        <w:tc>
          <w:tcPr>
            <w:tcW w:w="682" w:type="dxa"/>
          </w:tcPr>
          <w:p w14:paraId="27587F88"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bCs/>
                <w:color w:val="7030A0"/>
                <w:sz w:val="18"/>
                <w:szCs w:val="18"/>
              </w:rPr>
            </w:pPr>
            <w:r w:rsidRPr="00ED0FD3">
              <w:rPr>
                <w:rFonts w:cs="Times New Roman"/>
                <w:b/>
                <w:bCs/>
                <w:color w:val="7030A0"/>
                <w:sz w:val="18"/>
                <w:szCs w:val="18"/>
              </w:rPr>
              <w:t>68</w:t>
            </w:r>
          </w:p>
          <w:p w14:paraId="0921430D"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(68)</w:t>
            </w:r>
          </w:p>
        </w:tc>
        <w:tc>
          <w:tcPr>
            <w:tcW w:w="682" w:type="dxa"/>
          </w:tcPr>
          <w:p w14:paraId="5C15F781"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bCs/>
                <w:color w:val="7030A0"/>
                <w:sz w:val="18"/>
                <w:szCs w:val="18"/>
              </w:rPr>
            </w:pPr>
            <w:r w:rsidRPr="00ED0FD3">
              <w:rPr>
                <w:rFonts w:cs="Times New Roman"/>
                <w:b/>
                <w:bCs/>
                <w:color w:val="7030A0"/>
                <w:sz w:val="18"/>
                <w:szCs w:val="18"/>
              </w:rPr>
              <w:t>154</w:t>
            </w:r>
          </w:p>
          <w:p w14:paraId="51C4E907"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(126)</w:t>
            </w:r>
          </w:p>
        </w:tc>
        <w:tc>
          <w:tcPr>
            <w:tcW w:w="682" w:type="dxa"/>
          </w:tcPr>
          <w:p w14:paraId="0A2C913B"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bCs/>
                <w:color w:val="7030A0"/>
                <w:sz w:val="18"/>
                <w:szCs w:val="18"/>
              </w:rPr>
            </w:pPr>
            <w:r w:rsidRPr="00ED0FD3">
              <w:rPr>
                <w:rFonts w:cs="Times New Roman"/>
                <w:b/>
                <w:bCs/>
                <w:color w:val="7030A0"/>
                <w:sz w:val="18"/>
                <w:szCs w:val="18"/>
              </w:rPr>
              <w:t>121</w:t>
            </w:r>
          </w:p>
          <w:p w14:paraId="6ACC362F"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(121)</w:t>
            </w:r>
          </w:p>
        </w:tc>
        <w:tc>
          <w:tcPr>
            <w:tcW w:w="614" w:type="dxa"/>
          </w:tcPr>
          <w:p w14:paraId="37479A4B"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ED0FD3">
              <w:rPr>
                <w:rFonts w:cs="Times New Roman"/>
                <w:b/>
                <w:sz w:val="18"/>
                <w:szCs w:val="18"/>
              </w:rPr>
              <w:t>117</w:t>
            </w:r>
          </w:p>
        </w:tc>
        <w:tc>
          <w:tcPr>
            <w:tcW w:w="682" w:type="dxa"/>
            <w:noWrap/>
            <w:hideMark/>
          </w:tcPr>
          <w:p w14:paraId="50F6F467"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106</w:t>
            </w:r>
          </w:p>
        </w:tc>
        <w:tc>
          <w:tcPr>
            <w:tcW w:w="888" w:type="dxa"/>
            <w:noWrap/>
            <w:hideMark/>
          </w:tcPr>
          <w:p w14:paraId="2D0B065C"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63</w:t>
            </w:r>
          </w:p>
        </w:tc>
        <w:tc>
          <w:tcPr>
            <w:tcW w:w="682" w:type="dxa"/>
            <w:noWrap/>
            <w:hideMark/>
          </w:tcPr>
          <w:p w14:paraId="1AFFC354"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80</w:t>
            </w:r>
          </w:p>
        </w:tc>
        <w:tc>
          <w:tcPr>
            <w:tcW w:w="546" w:type="dxa"/>
            <w:noWrap/>
            <w:hideMark/>
          </w:tcPr>
          <w:p w14:paraId="60F52111"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49</w:t>
            </w:r>
          </w:p>
        </w:tc>
        <w:tc>
          <w:tcPr>
            <w:tcW w:w="819" w:type="dxa"/>
            <w:noWrap/>
            <w:hideMark/>
          </w:tcPr>
          <w:p w14:paraId="370261D1"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61</w:t>
            </w:r>
          </w:p>
        </w:tc>
        <w:tc>
          <w:tcPr>
            <w:tcW w:w="751" w:type="dxa"/>
            <w:noWrap/>
            <w:hideMark/>
          </w:tcPr>
          <w:p w14:paraId="716F6431"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53</w:t>
            </w:r>
          </w:p>
        </w:tc>
        <w:tc>
          <w:tcPr>
            <w:tcW w:w="751" w:type="dxa"/>
            <w:noWrap/>
            <w:hideMark/>
          </w:tcPr>
          <w:p w14:paraId="5963A0C3"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43</w:t>
            </w:r>
          </w:p>
        </w:tc>
        <w:tc>
          <w:tcPr>
            <w:tcW w:w="682" w:type="dxa"/>
            <w:noWrap/>
            <w:hideMark/>
          </w:tcPr>
          <w:p w14:paraId="5E1B4782"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62</w:t>
            </w:r>
          </w:p>
        </w:tc>
        <w:tc>
          <w:tcPr>
            <w:tcW w:w="682" w:type="dxa"/>
            <w:noWrap/>
            <w:hideMark/>
          </w:tcPr>
          <w:p w14:paraId="57932AEE"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34</w:t>
            </w:r>
          </w:p>
        </w:tc>
      </w:tr>
      <w:tr w:rsidR="00C11318" w:rsidRPr="00ED0FD3" w14:paraId="6AD1ECA3" w14:textId="77777777" w:rsidTr="00A52EDD">
        <w:trPr>
          <w:gridAfter w:val="1"/>
          <w:cnfStyle w:val="000000100000" w:firstRow="0" w:lastRow="0" w:firstColumn="0" w:lastColumn="0" w:oddVBand="0" w:evenVBand="0" w:oddHBand="1" w:evenHBand="0" w:firstRowFirstColumn="0" w:firstRowLastColumn="0" w:lastRowFirstColumn="0" w:lastRowLastColumn="0"/>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6E96415D" w14:textId="77777777" w:rsidR="00C11318" w:rsidRPr="00ED0FD3" w:rsidRDefault="00C11318" w:rsidP="00876F4F">
            <w:pPr>
              <w:adjustRightInd w:val="0"/>
              <w:snapToGrid w:val="0"/>
              <w:spacing w:line="240" w:lineRule="atLeast"/>
              <w:rPr>
                <w:rFonts w:cs="Times New Roman"/>
                <w:b w:val="0"/>
                <w:bCs w:val="0"/>
                <w:sz w:val="18"/>
                <w:szCs w:val="18"/>
              </w:rPr>
            </w:pPr>
            <w:r w:rsidRPr="00ED0FD3">
              <w:rPr>
                <w:rFonts w:eastAsia="STXingkai" w:cs="Times New Roman"/>
                <w:b w:val="0"/>
                <w:bCs w:val="0"/>
                <w:sz w:val="18"/>
                <w:szCs w:val="18"/>
              </w:rPr>
              <w:t>Paid Local participants</w:t>
            </w:r>
            <w:r w:rsidRPr="00ED0FD3">
              <w:rPr>
                <w:rFonts w:cs="Times New Roman"/>
                <w:b w:val="0"/>
                <w:bCs w:val="0"/>
                <w:sz w:val="18"/>
                <w:szCs w:val="18"/>
              </w:rPr>
              <w:t xml:space="preserve"> </w:t>
            </w:r>
            <w:r w:rsidRPr="00ED0FD3">
              <w:rPr>
                <w:rFonts w:cs="Times New Roman"/>
                <w:b w:val="0"/>
                <w:bCs w:val="0"/>
                <w:color w:val="EE0000"/>
                <w:sz w:val="18"/>
                <w:szCs w:val="18"/>
              </w:rPr>
              <w:t>(Online)</w:t>
            </w:r>
          </w:p>
        </w:tc>
        <w:tc>
          <w:tcPr>
            <w:tcW w:w="682" w:type="dxa"/>
          </w:tcPr>
          <w:p w14:paraId="15569156"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14</w:t>
            </w:r>
          </w:p>
          <w:p w14:paraId="35125028"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(8)</w:t>
            </w:r>
          </w:p>
        </w:tc>
        <w:tc>
          <w:tcPr>
            <w:tcW w:w="682" w:type="dxa"/>
          </w:tcPr>
          <w:p w14:paraId="1A99E60D"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44</w:t>
            </w:r>
          </w:p>
        </w:tc>
        <w:tc>
          <w:tcPr>
            <w:tcW w:w="682" w:type="dxa"/>
          </w:tcPr>
          <w:p w14:paraId="1D1B3A32"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26</w:t>
            </w:r>
          </w:p>
        </w:tc>
        <w:tc>
          <w:tcPr>
            <w:tcW w:w="682" w:type="dxa"/>
          </w:tcPr>
          <w:p w14:paraId="38944FDB"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87</w:t>
            </w:r>
          </w:p>
        </w:tc>
        <w:tc>
          <w:tcPr>
            <w:tcW w:w="614" w:type="dxa"/>
          </w:tcPr>
          <w:p w14:paraId="2CC8472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cs="Times New Roman"/>
                <w:sz w:val="18"/>
                <w:szCs w:val="18"/>
              </w:rPr>
              <w:t>0</w:t>
            </w:r>
          </w:p>
        </w:tc>
        <w:tc>
          <w:tcPr>
            <w:tcW w:w="682" w:type="dxa"/>
            <w:noWrap/>
            <w:hideMark/>
          </w:tcPr>
          <w:p w14:paraId="1A5F28D2"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105</w:t>
            </w:r>
          </w:p>
        </w:tc>
        <w:tc>
          <w:tcPr>
            <w:tcW w:w="888" w:type="dxa"/>
            <w:noWrap/>
            <w:hideMark/>
          </w:tcPr>
          <w:p w14:paraId="4FADBEDB"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43</w:t>
            </w:r>
          </w:p>
        </w:tc>
        <w:tc>
          <w:tcPr>
            <w:tcW w:w="682" w:type="dxa"/>
            <w:noWrap/>
            <w:hideMark/>
          </w:tcPr>
          <w:p w14:paraId="577FA4B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3</w:t>
            </w:r>
          </w:p>
        </w:tc>
        <w:tc>
          <w:tcPr>
            <w:tcW w:w="546" w:type="dxa"/>
            <w:noWrap/>
            <w:hideMark/>
          </w:tcPr>
          <w:p w14:paraId="56DF9D95"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63</w:t>
            </w:r>
          </w:p>
        </w:tc>
        <w:tc>
          <w:tcPr>
            <w:tcW w:w="819" w:type="dxa"/>
            <w:noWrap/>
            <w:hideMark/>
          </w:tcPr>
          <w:p w14:paraId="5BAD3C70"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10</w:t>
            </w:r>
          </w:p>
        </w:tc>
        <w:tc>
          <w:tcPr>
            <w:tcW w:w="751" w:type="dxa"/>
            <w:noWrap/>
            <w:hideMark/>
          </w:tcPr>
          <w:p w14:paraId="1FF47054"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56</w:t>
            </w:r>
          </w:p>
        </w:tc>
        <w:tc>
          <w:tcPr>
            <w:tcW w:w="751" w:type="dxa"/>
            <w:noWrap/>
            <w:hideMark/>
          </w:tcPr>
          <w:p w14:paraId="7F85FF9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w:t>
            </w:r>
          </w:p>
        </w:tc>
        <w:tc>
          <w:tcPr>
            <w:tcW w:w="682" w:type="dxa"/>
            <w:noWrap/>
            <w:hideMark/>
          </w:tcPr>
          <w:p w14:paraId="52ABED3F"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w:t>
            </w:r>
          </w:p>
        </w:tc>
        <w:tc>
          <w:tcPr>
            <w:tcW w:w="682" w:type="dxa"/>
            <w:noWrap/>
            <w:hideMark/>
          </w:tcPr>
          <w:p w14:paraId="28B9612E"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26</w:t>
            </w:r>
          </w:p>
        </w:tc>
      </w:tr>
      <w:tr w:rsidR="00C11318" w:rsidRPr="00ED0FD3" w14:paraId="55E9BC5D" w14:textId="77777777" w:rsidTr="00A52EDD">
        <w:trPr>
          <w:gridAfter w:val="1"/>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12701BA2" w14:textId="77777777" w:rsidR="00C11318" w:rsidRPr="00ED0FD3" w:rsidRDefault="00C11318" w:rsidP="00876F4F">
            <w:pPr>
              <w:adjustRightInd w:val="0"/>
              <w:snapToGrid w:val="0"/>
              <w:spacing w:line="240" w:lineRule="atLeast"/>
              <w:rPr>
                <w:rFonts w:cs="Times New Roman"/>
                <w:b w:val="0"/>
                <w:sz w:val="18"/>
                <w:szCs w:val="18"/>
              </w:rPr>
            </w:pPr>
            <w:r w:rsidRPr="00ED0FD3">
              <w:rPr>
                <w:rFonts w:eastAsia="STXingkai" w:cs="Times New Roman"/>
                <w:sz w:val="18"/>
                <w:szCs w:val="18"/>
              </w:rPr>
              <w:t>Total Paid participants</w:t>
            </w:r>
            <w:r w:rsidRPr="00ED0FD3">
              <w:rPr>
                <w:rFonts w:cs="Times New Roman"/>
                <w:sz w:val="18"/>
                <w:szCs w:val="18"/>
              </w:rPr>
              <w:t xml:space="preserve"> </w:t>
            </w:r>
            <w:r w:rsidRPr="00ED0FD3">
              <w:rPr>
                <w:rFonts w:cs="Times New Roman"/>
                <w:b w:val="0"/>
                <w:bCs w:val="0"/>
                <w:color w:val="EE0000"/>
                <w:sz w:val="18"/>
                <w:szCs w:val="18"/>
              </w:rPr>
              <w:t>(online)</w:t>
            </w:r>
          </w:p>
        </w:tc>
        <w:tc>
          <w:tcPr>
            <w:tcW w:w="682" w:type="dxa"/>
          </w:tcPr>
          <w:p w14:paraId="71E0D769"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 xml:space="preserve">147 </w:t>
            </w:r>
          </w:p>
          <w:p w14:paraId="59B4D4DF"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Cs/>
                <w:color w:val="7030A0"/>
                <w:sz w:val="18"/>
                <w:szCs w:val="18"/>
              </w:rPr>
            </w:pPr>
            <w:r w:rsidRPr="00ED0FD3">
              <w:rPr>
                <w:rFonts w:cs="Times New Roman"/>
                <w:bCs/>
                <w:color w:val="7030A0"/>
                <w:sz w:val="18"/>
                <w:szCs w:val="18"/>
              </w:rPr>
              <w:t>(68)</w:t>
            </w:r>
          </w:p>
        </w:tc>
        <w:tc>
          <w:tcPr>
            <w:tcW w:w="682" w:type="dxa"/>
          </w:tcPr>
          <w:p w14:paraId="0957676D"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112</w:t>
            </w:r>
          </w:p>
          <w:p w14:paraId="79277019"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color w:val="7030A0"/>
                <w:sz w:val="18"/>
                <w:szCs w:val="18"/>
              </w:rPr>
            </w:pPr>
            <w:r w:rsidRPr="00ED0FD3">
              <w:rPr>
                <w:rFonts w:cs="Times New Roman"/>
                <w:bCs/>
                <w:color w:val="7030A0"/>
                <w:sz w:val="18"/>
                <w:szCs w:val="18"/>
              </w:rPr>
              <w:t>(112</w:t>
            </w:r>
            <w:r w:rsidRPr="00ED0FD3">
              <w:rPr>
                <w:rFonts w:cs="Times New Roman"/>
                <w:b/>
                <w:color w:val="7030A0"/>
                <w:sz w:val="18"/>
                <w:szCs w:val="18"/>
              </w:rPr>
              <w:t>)</w:t>
            </w:r>
          </w:p>
        </w:tc>
        <w:tc>
          <w:tcPr>
            <w:tcW w:w="682" w:type="dxa"/>
          </w:tcPr>
          <w:p w14:paraId="7904756D"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180</w:t>
            </w:r>
          </w:p>
          <w:p w14:paraId="3B19CAAA"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Cs/>
                <w:color w:val="7030A0"/>
                <w:sz w:val="18"/>
                <w:szCs w:val="18"/>
              </w:rPr>
            </w:pPr>
            <w:r w:rsidRPr="00ED0FD3">
              <w:rPr>
                <w:rFonts w:cs="Times New Roman"/>
                <w:bCs/>
                <w:color w:val="7030A0"/>
                <w:sz w:val="18"/>
                <w:szCs w:val="18"/>
              </w:rPr>
              <w:t>(150)</w:t>
            </w:r>
          </w:p>
        </w:tc>
        <w:tc>
          <w:tcPr>
            <w:tcW w:w="682" w:type="dxa"/>
          </w:tcPr>
          <w:p w14:paraId="67809D2B"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color w:val="7030A0"/>
                <w:sz w:val="18"/>
                <w:szCs w:val="18"/>
              </w:rPr>
            </w:pPr>
            <w:r w:rsidRPr="00ED0FD3">
              <w:rPr>
                <w:rFonts w:cs="Times New Roman"/>
                <w:b/>
                <w:color w:val="7030A0"/>
                <w:sz w:val="18"/>
                <w:szCs w:val="18"/>
              </w:rPr>
              <w:t>208</w:t>
            </w:r>
          </w:p>
          <w:p w14:paraId="4C1A6A6A"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Cs/>
                <w:color w:val="7030A0"/>
                <w:sz w:val="18"/>
                <w:szCs w:val="18"/>
              </w:rPr>
            </w:pPr>
            <w:r w:rsidRPr="00ED0FD3">
              <w:rPr>
                <w:rFonts w:cs="Times New Roman"/>
                <w:bCs/>
                <w:color w:val="7030A0"/>
                <w:sz w:val="18"/>
                <w:szCs w:val="18"/>
              </w:rPr>
              <w:t>(208)</w:t>
            </w:r>
          </w:p>
        </w:tc>
        <w:tc>
          <w:tcPr>
            <w:tcW w:w="614" w:type="dxa"/>
          </w:tcPr>
          <w:p w14:paraId="2C713EA6"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ED0FD3">
              <w:rPr>
                <w:rFonts w:cs="Times New Roman"/>
                <w:b/>
                <w:sz w:val="18"/>
                <w:szCs w:val="18"/>
              </w:rPr>
              <w:t>117</w:t>
            </w:r>
          </w:p>
        </w:tc>
        <w:tc>
          <w:tcPr>
            <w:tcW w:w="682" w:type="dxa"/>
            <w:noWrap/>
            <w:hideMark/>
          </w:tcPr>
          <w:p w14:paraId="0F7D2D7D"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211</w:t>
            </w:r>
          </w:p>
        </w:tc>
        <w:tc>
          <w:tcPr>
            <w:tcW w:w="888" w:type="dxa"/>
            <w:noWrap/>
            <w:hideMark/>
          </w:tcPr>
          <w:p w14:paraId="5046DD51"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106</w:t>
            </w:r>
          </w:p>
        </w:tc>
        <w:tc>
          <w:tcPr>
            <w:tcW w:w="682" w:type="dxa"/>
            <w:noWrap/>
            <w:hideMark/>
          </w:tcPr>
          <w:p w14:paraId="49A53C26"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83</w:t>
            </w:r>
          </w:p>
        </w:tc>
        <w:tc>
          <w:tcPr>
            <w:tcW w:w="546" w:type="dxa"/>
            <w:noWrap/>
            <w:hideMark/>
          </w:tcPr>
          <w:p w14:paraId="630161D5"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bCs/>
                <w:sz w:val="18"/>
                <w:szCs w:val="18"/>
              </w:rPr>
            </w:pPr>
            <w:r w:rsidRPr="00ED0FD3">
              <w:rPr>
                <w:rFonts w:eastAsia="STXingkai" w:cs="Times New Roman"/>
                <w:b/>
                <w:bCs/>
                <w:sz w:val="18"/>
                <w:szCs w:val="18"/>
              </w:rPr>
              <w:t>112</w:t>
            </w:r>
          </w:p>
        </w:tc>
        <w:tc>
          <w:tcPr>
            <w:tcW w:w="819" w:type="dxa"/>
            <w:noWrap/>
            <w:hideMark/>
          </w:tcPr>
          <w:p w14:paraId="47131506"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71</w:t>
            </w:r>
          </w:p>
        </w:tc>
        <w:tc>
          <w:tcPr>
            <w:tcW w:w="751" w:type="dxa"/>
            <w:noWrap/>
            <w:hideMark/>
          </w:tcPr>
          <w:p w14:paraId="421A6F8E"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109</w:t>
            </w:r>
          </w:p>
        </w:tc>
        <w:tc>
          <w:tcPr>
            <w:tcW w:w="751" w:type="dxa"/>
            <w:noWrap/>
            <w:hideMark/>
          </w:tcPr>
          <w:p w14:paraId="0B367567"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40</w:t>
            </w:r>
          </w:p>
        </w:tc>
        <w:tc>
          <w:tcPr>
            <w:tcW w:w="682" w:type="dxa"/>
            <w:noWrap/>
            <w:hideMark/>
          </w:tcPr>
          <w:p w14:paraId="4342A997"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62</w:t>
            </w:r>
          </w:p>
        </w:tc>
        <w:tc>
          <w:tcPr>
            <w:tcW w:w="682" w:type="dxa"/>
            <w:noWrap/>
            <w:hideMark/>
          </w:tcPr>
          <w:p w14:paraId="6F70D008" w14:textId="77777777" w:rsidR="00C11318" w:rsidRPr="00ED0FD3" w:rsidRDefault="00C11318" w:rsidP="00876F4F">
            <w:pPr>
              <w:autoSpaceDE w:val="0"/>
              <w:autoSpaceDN w:val="0"/>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b/>
                <w:sz w:val="18"/>
                <w:szCs w:val="18"/>
              </w:rPr>
            </w:pPr>
            <w:r w:rsidRPr="00ED0FD3">
              <w:rPr>
                <w:rFonts w:eastAsia="STXingkai" w:cs="Times New Roman"/>
                <w:b/>
                <w:sz w:val="18"/>
                <w:szCs w:val="18"/>
              </w:rPr>
              <w:t>60</w:t>
            </w:r>
          </w:p>
        </w:tc>
      </w:tr>
      <w:tr w:rsidR="00C11318" w:rsidRPr="00ED0FD3" w14:paraId="13DACAC8" w14:textId="77777777" w:rsidTr="00A52EDD">
        <w:trPr>
          <w:gridAfter w:val="1"/>
          <w:cnfStyle w:val="000000100000" w:firstRow="0" w:lastRow="0" w:firstColumn="0" w:lastColumn="0" w:oddVBand="0" w:evenVBand="0" w:oddHBand="1" w:evenHBand="0" w:firstRowFirstColumn="0" w:firstRowLastColumn="0" w:lastRowFirstColumn="0" w:lastRowLastColumn="0"/>
          <w:wAfter w:w="26" w:type="dxa"/>
          <w:trHeight w:val="184"/>
        </w:trPr>
        <w:tc>
          <w:tcPr>
            <w:cnfStyle w:val="001000000000" w:firstRow="0" w:lastRow="0" w:firstColumn="1" w:lastColumn="0" w:oddVBand="0" w:evenVBand="0" w:oddHBand="0" w:evenHBand="0" w:firstRowFirstColumn="0" w:firstRowLastColumn="0" w:lastRowFirstColumn="0" w:lastRowLastColumn="0"/>
            <w:tcW w:w="1778" w:type="dxa"/>
            <w:noWrap/>
            <w:hideMark/>
          </w:tcPr>
          <w:p w14:paraId="02EC2690" w14:textId="77777777" w:rsidR="00C11318" w:rsidRPr="00ED0FD3" w:rsidRDefault="00C11318" w:rsidP="00876F4F">
            <w:pPr>
              <w:adjustRightInd w:val="0"/>
              <w:snapToGrid w:val="0"/>
              <w:spacing w:line="240" w:lineRule="atLeast"/>
              <w:rPr>
                <w:rFonts w:eastAsia="STXingkai" w:cs="Times New Roman"/>
                <w:b w:val="0"/>
                <w:bCs w:val="0"/>
                <w:sz w:val="18"/>
                <w:szCs w:val="18"/>
              </w:rPr>
            </w:pPr>
            <w:r w:rsidRPr="00ED0FD3">
              <w:rPr>
                <w:rFonts w:eastAsia="STXingkai" w:cs="Times New Roman"/>
                <w:b w:val="0"/>
                <w:bCs w:val="0"/>
                <w:sz w:val="18"/>
                <w:szCs w:val="18"/>
              </w:rPr>
              <w:t>No Fee</w:t>
            </w:r>
          </w:p>
        </w:tc>
        <w:tc>
          <w:tcPr>
            <w:tcW w:w="682" w:type="dxa"/>
          </w:tcPr>
          <w:p w14:paraId="38900F92"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10</w:t>
            </w:r>
          </w:p>
        </w:tc>
        <w:tc>
          <w:tcPr>
            <w:tcW w:w="682" w:type="dxa"/>
          </w:tcPr>
          <w:p w14:paraId="09B222CB"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15</w:t>
            </w:r>
          </w:p>
        </w:tc>
        <w:tc>
          <w:tcPr>
            <w:tcW w:w="682" w:type="dxa"/>
          </w:tcPr>
          <w:p w14:paraId="11ED8C8E"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50</w:t>
            </w:r>
          </w:p>
        </w:tc>
        <w:tc>
          <w:tcPr>
            <w:tcW w:w="682" w:type="dxa"/>
          </w:tcPr>
          <w:p w14:paraId="6135F003"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39</w:t>
            </w:r>
          </w:p>
        </w:tc>
        <w:tc>
          <w:tcPr>
            <w:tcW w:w="614" w:type="dxa"/>
          </w:tcPr>
          <w:p w14:paraId="6D45876B"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ED0FD3">
              <w:rPr>
                <w:rFonts w:cs="Times New Roman"/>
                <w:sz w:val="18"/>
                <w:szCs w:val="18"/>
              </w:rPr>
              <w:t>243</w:t>
            </w:r>
          </w:p>
        </w:tc>
        <w:tc>
          <w:tcPr>
            <w:tcW w:w="682" w:type="dxa"/>
            <w:noWrap/>
            <w:hideMark/>
          </w:tcPr>
          <w:p w14:paraId="1F68F608"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50</w:t>
            </w:r>
          </w:p>
        </w:tc>
        <w:tc>
          <w:tcPr>
            <w:tcW w:w="888" w:type="dxa"/>
            <w:noWrap/>
            <w:hideMark/>
          </w:tcPr>
          <w:p w14:paraId="18B34296"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55</w:t>
            </w:r>
          </w:p>
        </w:tc>
        <w:tc>
          <w:tcPr>
            <w:tcW w:w="682" w:type="dxa"/>
            <w:noWrap/>
            <w:hideMark/>
          </w:tcPr>
          <w:p w14:paraId="300E3861"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70</w:t>
            </w:r>
          </w:p>
        </w:tc>
        <w:tc>
          <w:tcPr>
            <w:tcW w:w="546" w:type="dxa"/>
            <w:noWrap/>
            <w:hideMark/>
          </w:tcPr>
          <w:p w14:paraId="2C95AA72"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50</w:t>
            </w:r>
          </w:p>
        </w:tc>
        <w:tc>
          <w:tcPr>
            <w:tcW w:w="819" w:type="dxa"/>
            <w:noWrap/>
            <w:hideMark/>
          </w:tcPr>
          <w:p w14:paraId="04B89CA7"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48</w:t>
            </w:r>
          </w:p>
        </w:tc>
        <w:tc>
          <w:tcPr>
            <w:tcW w:w="751" w:type="dxa"/>
            <w:noWrap/>
            <w:hideMark/>
          </w:tcPr>
          <w:p w14:paraId="395E5FDA"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39</w:t>
            </w:r>
          </w:p>
        </w:tc>
        <w:tc>
          <w:tcPr>
            <w:tcW w:w="751" w:type="dxa"/>
            <w:noWrap/>
            <w:hideMark/>
          </w:tcPr>
          <w:p w14:paraId="748FF5F9"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50</w:t>
            </w:r>
          </w:p>
        </w:tc>
        <w:tc>
          <w:tcPr>
            <w:tcW w:w="682" w:type="dxa"/>
            <w:noWrap/>
            <w:hideMark/>
          </w:tcPr>
          <w:p w14:paraId="51DC521C"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88</w:t>
            </w:r>
          </w:p>
        </w:tc>
        <w:tc>
          <w:tcPr>
            <w:tcW w:w="682" w:type="dxa"/>
            <w:noWrap/>
            <w:hideMark/>
          </w:tcPr>
          <w:p w14:paraId="0C46D15E" w14:textId="77777777" w:rsidR="00C11318" w:rsidRPr="00ED0FD3" w:rsidRDefault="00C11318" w:rsidP="00876F4F">
            <w:pPr>
              <w:autoSpaceDE w:val="0"/>
              <w:autoSpaceDN w:val="0"/>
              <w:adjustRightInd w:val="0"/>
              <w:snapToGrid w:val="0"/>
              <w:spacing w:line="240" w:lineRule="atLeast"/>
              <w:jc w:val="right"/>
              <w:cnfStyle w:val="000000100000" w:firstRow="0" w:lastRow="0" w:firstColumn="0" w:lastColumn="0" w:oddVBand="0" w:evenVBand="0" w:oddHBand="1"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40</w:t>
            </w:r>
          </w:p>
        </w:tc>
      </w:tr>
      <w:tr w:rsidR="00C11318" w:rsidRPr="00ED0FD3" w14:paraId="79AE6794" w14:textId="77777777" w:rsidTr="00A52EDD">
        <w:trPr>
          <w:gridAfter w:val="1"/>
          <w:wAfter w:w="26" w:type="dxa"/>
          <w:trHeight w:val="468"/>
        </w:trPr>
        <w:tc>
          <w:tcPr>
            <w:cnfStyle w:val="001000000000" w:firstRow="0" w:lastRow="0" w:firstColumn="1" w:lastColumn="0" w:oddVBand="0" w:evenVBand="0" w:oddHBand="0" w:evenHBand="0" w:firstRowFirstColumn="0" w:firstRowLastColumn="0" w:lastRowFirstColumn="0" w:lastRowLastColumn="0"/>
            <w:tcW w:w="1778" w:type="dxa"/>
            <w:noWrap/>
            <w:hideMark/>
          </w:tcPr>
          <w:p w14:paraId="4BA22702" w14:textId="77777777" w:rsidR="00C11318" w:rsidRPr="00ED0FD3" w:rsidRDefault="00C11318" w:rsidP="00876F4F">
            <w:pPr>
              <w:adjustRightInd w:val="0"/>
              <w:snapToGrid w:val="0"/>
              <w:spacing w:line="240" w:lineRule="atLeast"/>
              <w:rPr>
                <w:rFonts w:eastAsia="STXingkai" w:cs="Times New Roman"/>
                <w:b w:val="0"/>
                <w:bCs w:val="0"/>
                <w:sz w:val="18"/>
                <w:szCs w:val="18"/>
              </w:rPr>
            </w:pPr>
            <w:r w:rsidRPr="00ED0FD3">
              <w:rPr>
                <w:rFonts w:eastAsia="STXingkai" w:cs="Times New Roman"/>
                <w:b w:val="0"/>
                <w:bCs w:val="0"/>
                <w:sz w:val="18"/>
                <w:szCs w:val="18"/>
              </w:rPr>
              <w:t>Total participants</w:t>
            </w:r>
          </w:p>
        </w:tc>
        <w:tc>
          <w:tcPr>
            <w:tcW w:w="682" w:type="dxa"/>
          </w:tcPr>
          <w:p w14:paraId="26BF5517"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157</w:t>
            </w:r>
          </w:p>
        </w:tc>
        <w:tc>
          <w:tcPr>
            <w:tcW w:w="682" w:type="dxa"/>
          </w:tcPr>
          <w:p w14:paraId="15301346"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127</w:t>
            </w:r>
          </w:p>
        </w:tc>
        <w:tc>
          <w:tcPr>
            <w:tcW w:w="682" w:type="dxa"/>
          </w:tcPr>
          <w:p w14:paraId="70601594"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cs="Times New Roman"/>
                <w:color w:val="7030A0"/>
                <w:sz w:val="18"/>
                <w:szCs w:val="18"/>
              </w:rPr>
            </w:pPr>
            <w:r w:rsidRPr="00ED0FD3">
              <w:rPr>
                <w:rFonts w:cs="Times New Roman"/>
                <w:color w:val="7030A0"/>
                <w:sz w:val="18"/>
                <w:szCs w:val="18"/>
              </w:rPr>
              <w:t>230</w:t>
            </w:r>
          </w:p>
        </w:tc>
        <w:tc>
          <w:tcPr>
            <w:tcW w:w="682" w:type="dxa"/>
          </w:tcPr>
          <w:p w14:paraId="3128D4F7"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color w:val="7030A0"/>
                <w:sz w:val="18"/>
                <w:szCs w:val="18"/>
              </w:rPr>
            </w:pPr>
            <w:r w:rsidRPr="00ED0FD3">
              <w:rPr>
                <w:rFonts w:eastAsia="STXingkai" w:cs="Times New Roman"/>
                <w:color w:val="7030A0"/>
                <w:sz w:val="18"/>
                <w:szCs w:val="18"/>
              </w:rPr>
              <w:t>247</w:t>
            </w:r>
          </w:p>
        </w:tc>
        <w:tc>
          <w:tcPr>
            <w:tcW w:w="614" w:type="dxa"/>
          </w:tcPr>
          <w:p w14:paraId="067EC780"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360</w:t>
            </w:r>
          </w:p>
        </w:tc>
        <w:tc>
          <w:tcPr>
            <w:tcW w:w="682" w:type="dxa"/>
            <w:noWrap/>
            <w:hideMark/>
          </w:tcPr>
          <w:p w14:paraId="48B81CB7"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261</w:t>
            </w:r>
          </w:p>
        </w:tc>
        <w:tc>
          <w:tcPr>
            <w:tcW w:w="888" w:type="dxa"/>
            <w:noWrap/>
            <w:hideMark/>
          </w:tcPr>
          <w:p w14:paraId="5A32808E"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161</w:t>
            </w:r>
          </w:p>
        </w:tc>
        <w:tc>
          <w:tcPr>
            <w:tcW w:w="682" w:type="dxa"/>
            <w:noWrap/>
            <w:hideMark/>
          </w:tcPr>
          <w:p w14:paraId="5E7AACE3"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153</w:t>
            </w:r>
          </w:p>
        </w:tc>
        <w:tc>
          <w:tcPr>
            <w:tcW w:w="546" w:type="dxa"/>
            <w:noWrap/>
            <w:hideMark/>
          </w:tcPr>
          <w:p w14:paraId="2347707C"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162</w:t>
            </w:r>
          </w:p>
        </w:tc>
        <w:tc>
          <w:tcPr>
            <w:tcW w:w="819" w:type="dxa"/>
            <w:noWrap/>
            <w:hideMark/>
          </w:tcPr>
          <w:p w14:paraId="06B30DBB"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119</w:t>
            </w:r>
          </w:p>
        </w:tc>
        <w:tc>
          <w:tcPr>
            <w:tcW w:w="751" w:type="dxa"/>
            <w:noWrap/>
            <w:hideMark/>
          </w:tcPr>
          <w:p w14:paraId="1E2279C1"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148</w:t>
            </w:r>
          </w:p>
        </w:tc>
        <w:tc>
          <w:tcPr>
            <w:tcW w:w="751" w:type="dxa"/>
            <w:noWrap/>
            <w:hideMark/>
          </w:tcPr>
          <w:p w14:paraId="2BA5AB25"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93</w:t>
            </w:r>
          </w:p>
        </w:tc>
        <w:tc>
          <w:tcPr>
            <w:tcW w:w="682" w:type="dxa"/>
            <w:noWrap/>
            <w:hideMark/>
          </w:tcPr>
          <w:p w14:paraId="0DA36F9B"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150</w:t>
            </w:r>
          </w:p>
        </w:tc>
        <w:tc>
          <w:tcPr>
            <w:tcW w:w="682" w:type="dxa"/>
            <w:noWrap/>
            <w:hideMark/>
          </w:tcPr>
          <w:p w14:paraId="51FD3385" w14:textId="77777777" w:rsidR="00C11318" w:rsidRPr="00ED0FD3" w:rsidRDefault="00C11318" w:rsidP="00876F4F">
            <w:pPr>
              <w:adjustRightInd w:val="0"/>
              <w:snapToGrid w:val="0"/>
              <w:spacing w:line="240" w:lineRule="atLeast"/>
              <w:jc w:val="right"/>
              <w:cnfStyle w:val="000000000000" w:firstRow="0" w:lastRow="0" w:firstColumn="0" w:lastColumn="0" w:oddVBand="0" w:evenVBand="0" w:oddHBand="0" w:evenHBand="0" w:firstRowFirstColumn="0" w:firstRowLastColumn="0" w:lastRowFirstColumn="0" w:lastRowLastColumn="0"/>
              <w:rPr>
                <w:rFonts w:eastAsia="STXingkai" w:cs="Times New Roman"/>
                <w:sz w:val="18"/>
                <w:szCs w:val="18"/>
              </w:rPr>
            </w:pPr>
            <w:r w:rsidRPr="00ED0FD3">
              <w:rPr>
                <w:rFonts w:eastAsia="STXingkai" w:cs="Times New Roman"/>
                <w:sz w:val="18"/>
                <w:szCs w:val="18"/>
              </w:rPr>
              <w:t>100</w:t>
            </w:r>
          </w:p>
        </w:tc>
      </w:tr>
    </w:tbl>
    <w:bookmarkEnd w:id="2"/>
    <w:p w14:paraId="32C8990B" w14:textId="5644C774" w:rsidR="00C11318" w:rsidRDefault="00550DDA" w:rsidP="009E1C80">
      <w:pPr>
        <w:adjustRightInd w:val="0"/>
        <w:snapToGrid w:val="0"/>
        <w:spacing w:line="240" w:lineRule="atLeast"/>
        <w:rPr>
          <w:rFonts w:eastAsiaTheme="minorEastAsia"/>
          <w:color w:val="000000"/>
          <w:lang w:eastAsia="ja-JP"/>
        </w:rPr>
      </w:pPr>
      <w:r>
        <w:rPr>
          <w:rFonts w:eastAsiaTheme="minorEastAsia"/>
          <w:color w:val="000000"/>
          <w:lang w:eastAsia="ja-JP"/>
        </w:rPr>
        <w:br/>
      </w:r>
      <w:r>
        <w:rPr>
          <w:rFonts w:eastAsiaTheme="minorEastAsia"/>
          <w:color w:val="000000"/>
          <w:lang w:eastAsia="ja-JP"/>
        </w:rPr>
        <w:br/>
      </w:r>
    </w:p>
    <w:p w14:paraId="0B1A9496" w14:textId="77777777" w:rsidR="00550DDA" w:rsidRDefault="00550DDA" w:rsidP="009E1C80">
      <w:pPr>
        <w:adjustRightInd w:val="0"/>
        <w:snapToGrid w:val="0"/>
        <w:spacing w:line="240" w:lineRule="atLeast"/>
        <w:rPr>
          <w:rFonts w:eastAsiaTheme="minorEastAsia"/>
          <w:color w:val="000000"/>
          <w:lang w:eastAsia="ja-JP"/>
        </w:rPr>
      </w:pPr>
    </w:p>
    <w:p w14:paraId="61F566B6" w14:textId="082A2DDD" w:rsidR="00550DDA" w:rsidRDefault="00550DDA" w:rsidP="009E1C80">
      <w:pPr>
        <w:adjustRightInd w:val="0"/>
        <w:snapToGrid w:val="0"/>
        <w:spacing w:line="240" w:lineRule="atLeast"/>
        <w:rPr>
          <w:rFonts w:eastAsiaTheme="minorEastAsia"/>
          <w:color w:val="000000"/>
          <w:lang w:eastAsia="ja-JP"/>
        </w:rPr>
      </w:pPr>
      <w:r w:rsidRPr="00550DDA">
        <w:rPr>
          <w:b/>
          <w:color w:val="EE0000"/>
          <w:sz w:val="32"/>
          <w:szCs w:val="32"/>
          <w:lang w:val="id-ID"/>
        </w:rPr>
        <w:t>202</w:t>
      </w:r>
      <w:r w:rsidRPr="00550DDA">
        <w:rPr>
          <w:rFonts w:eastAsiaTheme="minorEastAsia" w:hint="eastAsia"/>
          <w:b/>
          <w:color w:val="EE0000"/>
          <w:sz w:val="32"/>
          <w:szCs w:val="32"/>
          <w:lang w:val="id-ID" w:eastAsia="ja-JP"/>
        </w:rPr>
        <w:t>5</w:t>
      </w:r>
      <w:r>
        <w:rPr>
          <w:rFonts w:eastAsiaTheme="minorEastAsia" w:hint="eastAsia"/>
          <w:b/>
          <w:color w:val="EE0000"/>
          <w:sz w:val="32"/>
          <w:szCs w:val="32"/>
          <w:lang w:val="id-ID" w:eastAsia="ja-JP"/>
        </w:rPr>
        <w:t xml:space="preserve"> </w:t>
      </w:r>
      <w:r w:rsidRPr="00550DDA">
        <w:rPr>
          <w:b/>
          <w:color w:val="EE0000"/>
          <w:sz w:val="32"/>
          <w:szCs w:val="32"/>
          <w:lang w:val="id-ID"/>
        </w:rPr>
        <w:t xml:space="preserve">Academic Paper Sessions </w:t>
      </w:r>
    </w:p>
    <w:p w14:paraId="039770DD" w14:textId="77777777" w:rsidR="00550DDA" w:rsidRDefault="00550DDA" w:rsidP="009E1C80">
      <w:pPr>
        <w:adjustRightInd w:val="0"/>
        <w:snapToGrid w:val="0"/>
        <w:spacing w:line="240" w:lineRule="atLeast"/>
        <w:rPr>
          <w:rFonts w:eastAsiaTheme="minorEastAsia"/>
          <w:color w:val="000000"/>
          <w:lang w:eastAsia="ja-JP"/>
        </w:rPr>
      </w:pPr>
    </w:p>
    <w:p w14:paraId="03509E88" w14:textId="77777777" w:rsidR="00550DDA" w:rsidRPr="00550DDA" w:rsidRDefault="00550DDA" w:rsidP="00550DDA">
      <w:pPr>
        <w:adjustRightInd w:val="0"/>
        <w:snapToGrid w:val="0"/>
        <w:spacing w:line="240" w:lineRule="atLeast"/>
        <w:rPr>
          <w:rFonts w:eastAsiaTheme="minorEastAsia"/>
          <w:b/>
          <w:color w:val="EE0000"/>
          <w:lang w:val="id-ID" w:eastAsia="ja-JP"/>
        </w:rPr>
      </w:pPr>
      <w:r w:rsidRPr="00550DDA">
        <w:rPr>
          <w:b/>
          <w:color w:val="EE0000"/>
          <w:lang w:val="id-ID"/>
        </w:rPr>
        <w:t xml:space="preserve">Day 2: </w:t>
      </w:r>
      <w:r w:rsidRPr="00550DDA">
        <w:rPr>
          <w:rFonts w:eastAsiaTheme="minorEastAsia"/>
          <w:b/>
          <w:color w:val="EE0000"/>
          <w:lang w:val="id-ID" w:eastAsia="ja-JP"/>
        </w:rPr>
        <w:t>Saturday</w:t>
      </w:r>
      <w:r w:rsidRPr="00550DDA">
        <w:rPr>
          <w:b/>
          <w:color w:val="EE0000"/>
          <w:lang w:val="id-ID"/>
        </w:rPr>
        <w:t>, October 2</w:t>
      </w:r>
      <w:r w:rsidRPr="00550DDA">
        <w:rPr>
          <w:rFonts w:eastAsiaTheme="minorEastAsia"/>
          <w:b/>
          <w:color w:val="EE0000"/>
          <w:lang w:val="id-ID" w:eastAsia="ja-JP"/>
        </w:rPr>
        <w:t>5</w:t>
      </w:r>
      <w:r w:rsidRPr="00550DDA">
        <w:rPr>
          <w:b/>
          <w:color w:val="EE0000"/>
          <w:lang w:val="id-ID"/>
        </w:rPr>
        <w:t>, 202</w:t>
      </w:r>
      <w:r w:rsidRPr="00550DDA">
        <w:rPr>
          <w:rFonts w:eastAsiaTheme="minorEastAsia"/>
          <w:b/>
          <w:color w:val="EE0000"/>
          <w:lang w:val="id-ID" w:eastAsia="ja-JP"/>
        </w:rPr>
        <w:t>5</w:t>
      </w:r>
      <w:r w:rsidRPr="00550DDA">
        <w:rPr>
          <w:b/>
          <w:color w:val="EE0000"/>
          <w:lang w:val="id-ID"/>
        </w:rPr>
        <w:t xml:space="preserve">:Academic Paper Sessions </w:t>
      </w:r>
    </w:p>
    <w:p w14:paraId="46DE75C9" w14:textId="77777777" w:rsidR="00550DDA" w:rsidRPr="00550DDA" w:rsidRDefault="00550DDA" w:rsidP="00550DDA">
      <w:pPr>
        <w:adjustRightInd w:val="0"/>
        <w:snapToGrid w:val="0"/>
        <w:spacing w:line="240" w:lineRule="atLeast"/>
        <w:rPr>
          <w:b/>
          <w:lang w:val="id-ID"/>
        </w:rPr>
      </w:pPr>
      <w:bookmarkStart w:id="4" w:name="_Hlk113044150"/>
    </w:p>
    <w:bookmarkEnd w:id="4"/>
    <w:p w14:paraId="0925D8C3" w14:textId="77777777" w:rsidR="00550DDA" w:rsidRPr="00550DDA" w:rsidRDefault="00550DDA" w:rsidP="00550DDA">
      <w:pPr>
        <w:adjustRightInd w:val="0"/>
        <w:snapToGrid w:val="0"/>
        <w:spacing w:line="240" w:lineRule="atLeast"/>
        <w:rPr>
          <w:cs/>
          <w:lang w:val="id-ID" w:eastAsia="en-US" w:bidi="th-TH"/>
        </w:rPr>
      </w:pPr>
      <w:r w:rsidRPr="00550DDA">
        <w:rPr>
          <w:b/>
          <w:bCs/>
          <w:lang w:val="id-ID"/>
        </w:rPr>
        <w:t>Day 2-1 Session (13</w:t>
      </w:r>
      <w:r w:rsidRPr="00550DDA">
        <w:rPr>
          <w:b/>
          <w:bCs/>
        </w:rPr>
        <w:t>.</w:t>
      </w:r>
      <w:r w:rsidRPr="00550DDA">
        <w:rPr>
          <w:rFonts w:eastAsiaTheme="minorEastAsia"/>
          <w:b/>
          <w:bCs/>
          <w:lang w:eastAsia="ja-JP"/>
        </w:rPr>
        <w:t>3</w:t>
      </w:r>
      <w:r w:rsidRPr="00550DDA">
        <w:rPr>
          <w:b/>
          <w:bCs/>
        </w:rPr>
        <w:t xml:space="preserve">0 – </w:t>
      </w:r>
      <w:r w:rsidRPr="00550DDA">
        <w:rPr>
          <w:b/>
          <w:bCs/>
          <w:lang w:val="id-ID"/>
        </w:rPr>
        <w:t>15</w:t>
      </w:r>
      <w:r w:rsidRPr="00550DDA">
        <w:rPr>
          <w:b/>
          <w:bCs/>
        </w:rPr>
        <w:t>.</w:t>
      </w:r>
      <w:r w:rsidRPr="00550DDA">
        <w:rPr>
          <w:rFonts w:eastAsiaTheme="minorEastAsia"/>
          <w:b/>
          <w:bCs/>
          <w:lang w:eastAsia="ja-JP"/>
        </w:rPr>
        <w:t>15</w:t>
      </w:r>
      <w:r w:rsidRPr="00550DDA">
        <w:rPr>
          <w:b/>
          <w:bCs/>
          <w:lang w:val="id-ID"/>
        </w:rPr>
        <w:t xml:space="preserve">)  </w:t>
      </w:r>
      <w:r w:rsidRPr="00550DDA">
        <w:rPr>
          <w:rFonts w:eastAsiaTheme="minorEastAsia"/>
          <w:b/>
          <w:bCs/>
          <w:lang w:val="id-ID" w:eastAsia="ja-JP"/>
        </w:rPr>
        <w:t>4</w:t>
      </w:r>
      <w:r w:rsidRPr="00550DDA">
        <w:rPr>
          <w:lang w:val="id-ID"/>
        </w:rPr>
        <w:t xml:space="preserve"> rooms</w:t>
      </w:r>
      <w:r w:rsidRPr="00550DDA">
        <w:rPr>
          <w:cs/>
          <w:lang w:val="id-ID" w:eastAsia="en-US" w:bidi="th-TH"/>
        </w:rPr>
        <w:t xml:space="preserve"> (</w:t>
      </w:r>
      <w:r w:rsidRPr="00550DDA">
        <w:rPr>
          <w:lang w:val="id-ID" w:eastAsia="en-US"/>
        </w:rPr>
        <w:t>20 min</w:t>
      </w:r>
      <w:r w:rsidRPr="00550DDA">
        <w:rPr>
          <w:cs/>
          <w:lang w:val="id-ID" w:eastAsia="en-US" w:bidi="th-TH"/>
        </w:rPr>
        <w:t xml:space="preserve">. </w:t>
      </w:r>
      <w:r w:rsidRPr="00550DDA">
        <w:rPr>
          <w:lang w:val="id-ID" w:eastAsia="en-US"/>
        </w:rPr>
        <w:t>Presentation, 10 min. Discussion, and 5 min</w:t>
      </w:r>
      <w:r w:rsidRPr="00550DDA">
        <w:rPr>
          <w:cs/>
          <w:lang w:val="id-ID" w:eastAsia="en-US" w:bidi="th-TH"/>
        </w:rPr>
        <w:t xml:space="preserve">. </w:t>
      </w:r>
      <w:r w:rsidRPr="00550DDA">
        <w:rPr>
          <w:lang w:val="id-ID" w:eastAsia="en-US"/>
        </w:rPr>
        <w:t>Q&amp;A per paper</w:t>
      </w:r>
      <w:r w:rsidRPr="00550DDA">
        <w:rPr>
          <w:cs/>
          <w:lang w:val="id-ID" w:eastAsia="en-US" w:bidi="th-TH"/>
        </w:rPr>
        <w:t>)</w:t>
      </w:r>
    </w:p>
    <w:p w14:paraId="0BF95C87" w14:textId="1925B2B0" w:rsidR="00550DDA" w:rsidRPr="00550DDA" w:rsidRDefault="00550DDA" w:rsidP="00550DDA">
      <w:pPr>
        <w:adjustRightInd w:val="0"/>
        <w:snapToGrid w:val="0"/>
        <w:spacing w:line="240" w:lineRule="atLeast"/>
        <w:rPr>
          <w:rFonts w:eastAsiaTheme="minorEastAsia"/>
          <w:b/>
          <w:bCs/>
          <w:lang w:val="id-ID" w:eastAsia="ja-JP"/>
        </w:rPr>
      </w:pPr>
      <w:bookmarkStart w:id="5" w:name="_Hlk115288445"/>
    </w:p>
    <w:p w14:paraId="785F568B" w14:textId="77777777" w:rsidR="00550DDA" w:rsidRPr="00550DDA" w:rsidRDefault="00550DDA" w:rsidP="00550DDA">
      <w:pPr>
        <w:adjustRightInd w:val="0"/>
        <w:snapToGrid w:val="0"/>
        <w:spacing w:line="240" w:lineRule="atLeast"/>
        <w:rPr>
          <w:b/>
          <w:bCs/>
          <w:lang w:val="sv-SE"/>
        </w:rPr>
      </w:pPr>
      <w:bookmarkStart w:id="6" w:name="_Hlk178172314"/>
      <w:r w:rsidRPr="00550DDA">
        <w:rPr>
          <w:b/>
          <w:bCs/>
          <w:lang w:val="id-ID"/>
        </w:rPr>
        <w:t xml:space="preserve">Day 2-1 </w:t>
      </w:r>
      <w:r w:rsidRPr="00550DDA">
        <w:rPr>
          <w:b/>
          <w:bCs/>
          <w:lang w:val="sv-SE"/>
        </w:rPr>
        <w:t xml:space="preserve">Room </w:t>
      </w:r>
      <w:r w:rsidRPr="00550DDA">
        <w:rPr>
          <w:rFonts w:eastAsiaTheme="minorEastAsia"/>
          <w:b/>
          <w:bCs/>
          <w:lang w:val="sv-SE" w:eastAsia="ja-JP"/>
        </w:rPr>
        <w:t>1</w:t>
      </w:r>
    </w:p>
    <w:p w14:paraId="7C8818D7"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bookmarkStart w:id="7" w:name="_Hlk177763148"/>
      <w:r w:rsidRPr="00550DDA">
        <w:rPr>
          <w:b/>
          <w:bCs/>
          <w:lang w:val="sv-SE"/>
        </w:rPr>
        <w:t>Moderator:</w:t>
      </w:r>
      <w:r w:rsidRPr="00550DDA">
        <w:rPr>
          <w:b/>
          <w:bCs/>
        </w:rPr>
        <w:t xml:space="preserve"> </w:t>
      </w:r>
      <w:r w:rsidRPr="00550DDA">
        <w:rPr>
          <w:rFonts w:eastAsia="Aptos"/>
          <w:b/>
          <w:bCs/>
          <w:kern w:val="2"/>
          <w14:ligatures w14:val="standardContextual"/>
        </w:rPr>
        <w:t>Fumiko Takeda*</w:t>
      </w:r>
      <w:r w:rsidRPr="00550DDA">
        <w:rPr>
          <w:rFonts w:eastAsiaTheme="minorEastAsia"/>
          <w:b/>
          <w:bCs/>
          <w:kern w:val="2"/>
          <w:lang w:eastAsia="ja-JP"/>
          <w14:ligatures w14:val="standardContextual"/>
        </w:rPr>
        <w:t xml:space="preserve"> </w:t>
      </w:r>
      <w:r w:rsidRPr="00550DDA">
        <w:rPr>
          <w:bCs/>
          <w:color w:val="222222"/>
          <w:lang w:eastAsia="en-ID"/>
        </w:rPr>
        <w:t>(</w:t>
      </w:r>
      <w:hyperlink r:id="rId12" w:history="1">
        <w:r w:rsidRPr="00550DDA">
          <w:rPr>
            <w:bCs/>
            <w:color w:val="0563C1" w:themeColor="hyperlink"/>
            <w:u w:val="single"/>
            <w:lang w:eastAsia="en-ID"/>
          </w:rPr>
          <w:t>ftakeda@kbs.keio.ac.jp</w:t>
        </w:r>
      </w:hyperlink>
      <w:r w:rsidRPr="00550DDA">
        <w:rPr>
          <w:rFonts w:eastAsiaTheme="minorEastAsia"/>
          <w:lang w:eastAsia="ja-JP"/>
        </w:rPr>
        <w:t xml:space="preserve">, </w:t>
      </w:r>
      <w:r w:rsidRPr="00550DDA">
        <w:rPr>
          <w:bCs/>
          <w:color w:val="222222"/>
          <w:lang w:eastAsia="en-ID"/>
        </w:rPr>
        <w:t>Keio University, Japan</w:t>
      </w:r>
      <w:r w:rsidRPr="00550DDA">
        <w:rPr>
          <w:rFonts w:eastAsiaTheme="minorEastAsia"/>
          <w:bCs/>
          <w:color w:val="222222"/>
          <w:lang w:eastAsia="ja-JP"/>
        </w:rPr>
        <w:t>)</w:t>
      </w:r>
      <w:r w:rsidRPr="00550DDA">
        <w:rPr>
          <w:bCs/>
          <w:color w:val="222222"/>
          <w:lang w:eastAsia="en-ID"/>
        </w:rPr>
        <w:t xml:space="preserve"> </w:t>
      </w:r>
      <w:r w:rsidRPr="00550DDA">
        <w:rPr>
          <w:rFonts w:eastAsiaTheme="minorEastAsia"/>
          <w:b/>
          <w:bCs/>
          <w:lang w:eastAsia="ja-JP"/>
        </w:rPr>
        <w:br/>
      </w:r>
    </w:p>
    <w:p w14:paraId="0C2DE42C"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color w:val="0070C0"/>
          <w:kern w:val="2"/>
          <w:shd w:val="clear" w:color="auto" w:fill="FFFFFF"/>
          <w:lang w:eastAsia="ja-JP"/>
          <w14:ligatures w14:val="standardContextual"/>
        </w:rPr>
        <w:t>08</w:t>
      </w:r>
      <w:r w:rsidRPr="00550DDA">
        <w:rPr>
          <w:rFonts w:eastAsiaTheme="majorEastAsia"/>
          <w:color w:val="EE0000"/>
          <w:kern w:val="2"/>
          <w:shd w:val="clear" w:color="auto" w:fill="FFFFFF"/>
          <w:lang w:eastAsia="ja-JP"/>
          <w14:ligatures w14:val="standardContextual"/>
        </w:rPr>
        <w:t xml:space="preserve">. </w:t>
      </w:r>
      <w:r w:rsidRPr="00550DDA">
        <w:rPr>
          <w:rFonts w:eastAsiaTheme="majorEastAsia"/>
          <w:color w:val="0070C0"/>
          <w:kern w:val="2"/>
          <w:shd w:val="clear" w:color="auto" w:fill="FFFFFF"/>
          <w:lang w:eastAsia="ja-JP"/>
          <w14:ligatures w14:val="standardContextual"/>
        </w:rPr>
        <w:t>Business Reporting and Communication -&gt; Impact of IFRS on corporate management, 09</w:t>
      </w:r>
      <w:r w:rsidRPr="00550DDA">
        <w:rPr>
          <w:rFonts w:eastAsiaTheme="majorEastAsia"/>
          <w:b/>
          <w:kern w:val="2"/>
          <w:lang w:eastAsia="ja-JP"/>
          <w14:ligatures w14:val="standardContextual"/>
        </w:rPr>
        <w:br/>
        <w:t xml:space="preserve">Paper ID 3: </w:t>
      </w:r>
      <w:r w:rsidRPr="00550DDA">
        <w:rPr>
          <w:rFonts w:eastAsiaTheme="majorEastAsia"/>
          <w:b/>
          <w:bCs/>
          <w:kern w:val="2"/>
          <w:lang w:eastAsia="ja-JP"/>
          <w14:ligatures w14:val="standardContextual"/>
        </w:rPr>
        <w:t>THE EFFECT OF IFRS ADOPTION ON FOREIGN INVESTMENT IN</w:t>
      </w:r>
    </w:p>
    <w:p w14:paraId="57972D65" w14:textId="77777777" w:rsidR="00550DDA" w:rsidRPr="00550DDA" w:rsidRDefault="00550DDA" w:rsidP="00550DDA">
      <w:pPr>
        <w:adjustRightInd w:val="0"/>
        <w:snapToGrid w:val="0"/>
        <w:spacing w:line="240" w:lineRule="atLeast"/>
        <w:rPr>
          <w:b/>
          <w:bCs/>
        </w:rPr>
      </w:pPr>
      <w:r w:rsidRPr="00550DDA">
        <w:rPr>
          <w:b/>
          <w:bCs/>
        </w:rPr>
        <w:t>THE JAPANESE EQUITY MARKET</w:t>
      </w:r>
    </w:p>
    <w:p w14:paraId="5DB56B7C" w14:textId="77777777" w:rsidR="00550DDA" w:rsidRPr="00550DDA" w:rsidRDefault="00550DDA" w:rsidP="00550DDA">
      <w:pPr>
        <w:shd w:val="clear" w:color="auto" w:fill="FFFFFF"/>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r w:rsidRPr="00550DDA">
        <w:rPr>
          <w:lang w:eastAsia="en-ID"/>
        </w:rPr>
        <w:t>Yoshitaka Kubota</w:t>
      </w:r>
      <w:r w:rsidRPr="00550DDA">
        <w:rPr>
          <w:rFonts w:eastAsiaTheme="minorEastAsia"/>
          <w:lang w:eastAsia="ja-JP"/>
        </w:rPr>
        <w:t xml:space="preserve"> </w:t>
      </w:r>
      <w:proofErr w:type="gramStart"/>
      <w:r w:rsidRPr="00550DDA">
        <w:rPr>
          <w:rFonts w:eastAsiaTheme="minorEastAsia"/>
          <w:lang w:eastAsia="ja-JP"/>
        </w:rPr>
        <w:t>(</w:t>
      </w:r>
      <w:r w:rsidRPr="00550DDA">
        <w:rPr>
          <w:lang w:eastAsia="en-ID"/>
        </w:rPr>
        <w:t xml:space="preserve"> Keio</w:t>
      </w:r>
      <w:proofErr w:type="gramEnd"/>
      <w:r w:rsidRPr="00550DDA">
        <w:rPr>
          <w:bCs/>
          <w:lang w:eastAsia="en-ID"/>
        </w:rPr>
        <w:t xml:space="preserve"> University, Japan</w:t>
      </w:r>
      <w:r w:rsidRPr="00550DDA">
        <w:rPr>
          <w:rFonts w:eastAsiaTheme="minorEastAsia"/>
          <w:bCs/>
          <w:lang w:eastAsia="ja-JP"/>
        </w:rPr>
        <w:t xml:space="preserve">), </w:t>
      </w:r>
      <w:r w:rsidRPr="00550DDA">
        <w:rPr>
          <w:rFonts w:eastAsia="Aptos"/>
          <w:b/>
          <w:bCs/>
          <w:kern w:val="2"/>
          <w14:ligatures w14:val="standardContextual"/>
        </w:rPr>
        <w:t>Fumiko Takeda*</w:t>
      </w:r>
      <w:r w:rsidRPr="00550DDA">
        <w:rPr>
          <w:rFonts w:eastAsiaTheme="minorEastAsia"/>
          <w:b/>
          <w:bCs/>
          <w:kern w:val="2"/>
          <w:lang w:eastAsia="ja-JP"/>
          <w14:ligatures w14:val="standardContextual"/>
        </w:rPr>
        <w:t xml:space="preserve"> </w:t>
      </w:r>
      <w:r w:rsidRPr="00550DDA">
        <w:rPr>
          <w:bCs/>
          <w:lang w:eastAsia="en-ID"/>
        </w:rPr>
        <w:t>(</w:t>
      </w:r>
      <w:hyperlink r:id="rId13" w:history="1">
        <w:r w:rsidRPr="00550DDA">
          <w:rPr>
            <w:bCs/>
            <w:u w:val="single"/>
            <w:lang w:eastAsia="en-ID"/>
          </w:rPr>
          <w:t>ftakeda@kbs.keio.ac.jp</w:t>
        </w:r>
      </w:hyperlink>
      <w:r w:rsidRPr="00550DDA">
        <w:rPr>
          <w:rFonts w:eastAsiaTheme="minorEastAsia"/>
          <w:lang w:eastAsia="ja-JP"/>
        </w:rPr>
        <w:t xml:space="preserve">, </w:t>
      </w:r>
      <w:r w:rsidRPr="00550DDA">
        <w:rPr>
          <w:bCs/>
          <w:lang w:eastAsia="en-ID"/>
        </w:rPr>
        <w:t>Keio University, Japan</w:t>
      </w:r>
      <w:r w:rsidRPr="00550DDA">
        <w:rPr>
          <w:rFonts w:eastAsiaTheme="minorEastAsia"/>
          <w:bCs/>
          <w:lang w:eastAsia="ja-JP"/>
        </w:rPr>
        <w:t>)</w:t>
      </w:r>
      <w:r w:rsidRPr="00550DDA">
        <w:rPr>
          <w:bCs/>
          <w:lang w:eastAsia="en-ID"/>
        </w:rPr>
        <w:t xml:space="preserve"> </w:t>
      </w:r>
      <w:r w:rsidRPr="00550DDA">
        <w:rPr>
          <w:rFonts w:eastAsiaTheme="minorEastAsia"/>
          <w:bCs/>
          <w:lang w:eastAsia="ja-JP"/>
        </w:rPr>
        <w:br/>
      </w:r>
    </w:p>
    <w:p w14:paraId="13E94E30" w14:textId="77777777" w:rsidR="00550DDA" w:rsidRPr="00550DDA" w:rsidRDefault="00550DDA" w:rsidP="00550DDA">
      <w:pPr>
        <w:shd w:val="clear" w:color="auto" w:fill="FFFFFF"/>
        <w:adjustRightInd w:val="0"/>
        <w:snapToGrid w:val="0"/>
        <w:spacing w:line="240" w:lineRule="atLeast"/>
        <w:rPr>
          <w:rFonts w:eastAsiaTheme="minorEastAsia"/>
          <w:lang w:eastAsia="ja-JP"/>
        </w:rPr>
      </w:pPr>
      <w:r w:rsidRPr="00550DDA">
        <w:rPr>
          <w:rFonts w:eastAsiaTheme="minorEastAsia"/>
          <w:b/>
          <w:bCs/>
          <w:lang w:eastAsia="ja-JP"/>
        </w:rPr>
        <w:t xml:space="preserve">Discussant: </w:t>
      </w:r>
      <w:r w:rsidRPr="00550DDA">
        <w:rPr>
          <w:b/>
          <w:bCs/>
          <w:lang w:eastAsia="en-ID"/>
        </w:rPr>
        <w:t>Tetiana Paientko*</w:t>
      </w:r>
      <w:r w:rsidRPr="00550DDA">
        <w:rPr>
          <w:bCs/>
          <w:lang w:eastAsia="en-ID"/>
        </w:rPr>
        <w:t>, (</w:t>
      </w:r>
      <w:hyperlink r:id="rId14" w:history="1">
        <w:r w:rsidRPr="00550DDA">
          <w:rPr>
            <w:rFonts w:eastAsiaTheme="majorEastAsia"/>
            <w:u w:val="single"/>
            <w:lang w:val="en-GB"/>
          </w:rPr>
          <w:t>Tetiana.Paientko@HTW-Berlin.de</w:t>
        </w:r>
      </w:hyperlink>
      <w:r w:rsidRPr="00550DDA">
        <w:rPr>
          <w:rFonts w:eastAsiaTheme="minorEastAsia"/>
          <w:lang w:eastAsia="ja-JP"/>
        </w:rPr>
        <w:t xml:space="preserve">, </w:t>
      </w:r>
      <w:r w:rsidRPr="00550DDA">
        <w:rPr>
          <w:rFonts w:eastAsia="Aptos"/>
          <w:kern w:val="2"/>
          <w:lang w:val="en-GB"/>
          <w14:ligatures w14:val="standardContextual"/>
        </w:rPr>
        <w:t>University of Applied Sciences, Berlin, Germany</w:t>
      </w:r>
      <w:r w:rsidRPr="00550DDA">
        <w:rPr>
          <w:rFonts w:eastAsiaTheme="minorEastAsia"/>
          <w:kern w:val="2"/>
          <w:lang w:val="en-GB" w:eastAsia="ja-JP"/>
          <w14:ligatures w14:val="standardContextual"/>
        </w:rPr>
        <w:t>)</w:t>
      </w:r>
    </w:p>
    <w:p w14:paraId="78694E9E" w14:textId="77777777" w:rsidR="00550DDA" w:rsidRPr="00550DDA" w:rsidRDefault="00550DDA" w:rsidP="00550DDA">
      <w:pPr>
        <w:shd w:val="clear" w:color="auto" w:fill="FFFFFF"/>
        <w:adjustRightInd w:val="0"/>
        <w:snapToGrid w:val="0"/>
        <w:spacing w:line="240" w:lineRule="atLeast"/>
        <w:ind w:left="220"/>
        <w:rPr>
          <w:b/>
          <w:bCs/>
          <w:lang w:val="sv-SE"/>
        </w:rPr>
      </w:pPr>
    </w:p>
    <w:p w14:paraId="7AF9F2AA" w14:textId="77777777" w:rsidR="00550DDA" w:rsidRPr="00550DDA" w:rsidRDefault="00550DDA" w:rsidP="00550DDA">
      <w:pPr>
        <w:adjustRightInd w:val="0"/>
        <w:snapToGrid w:val="0"/>
        <w:spacing w:line="240" w:lineRule="atLeast"/>
        <w:rPr>
          <w:b/>
          <w:bCs/>
        </w:rPr>
      </w:pPr>
      <w:r w:rsidRPr="00550DDA">
        <w:rPr>
          <w:color w:val="0070C0"/>
          <w:shd w:val="clear" w:color="auto" w:fill="FFFFFF"/>
        </w:rPr>
        <w:t>08. Business Reporting and Communication -&gt; Financial Reporting and Business Communication</w:t>
      </w:r>
      <w:r w:rsidRPr="00550DDA">
        <w:rPr>
          <w:color w:val="0070C0"/>
          <w:shd w:val="clear" w:color="auto" w:fill="FFFFFF"/>
        </w:rPr>
        <w:br/>
      </w:r>
      <w:r w:rsidRPr="00550DDA">
        <w:rPr>
          <w:b/>
        </w:rPr>
        <w:t>Paper ID 4</w:t>
      </w:r>
      <w:r w:rsidRPr="00550DDA">
        <w:rPr>
          <w:rFonts w:eastAsiaTheme="minorEastAsia"/>
          <w:b/>
          <w:lang w:eastAsia="ja-JP"/>
        </w:rPr>
        <w:t>:</w:t>
      </w:r>
      <w:bookmarkStart w:id="8" w:name="_Toc180518279"/>
      <w:r w:rsidRPr="00550DDA">
        <w:rPr>
          <w:rFonts w:eastAsiaTheme="minorEastAsia"/>
          <w:b/>
          <w:lang w:eastAsia="ja-JP"/>
        </w:rPr>
        <w:t xml:space="preserve"> </w:t>
      </w:r>
      <w:r w:rsidRPr="00550DDA">
        <w:rPr>
          <w:b/>
          <w:bCs/>
        </w:rPr>
        <w:t>SCIENCE-BASED TARGETS: SYMBOL OR SUBSTANCE? FINANCIAL</w:t>
      </w:r>
    </w:p>
    <w:p w14:paraId="61DF59EB" w14:textId="77777777" w:rsidR="00550DDA" w:rsidRPr="00550DDA" w:rsidRDefault="00550DDA" w:rsidP="00550DDA">
      <w:pPr>
        <w:keepNext/>
        <w:keepLines/>
        <w:adjustRightInd w:val="0"/>
        <w:snapToGrid w:val="0"/>
        <w:spacing w:line="240" w:lineRule="atLeast"/>
        <w:outlineLvl w:val="2"/>
        <w:rPr>
          <w:rFonts w:eastAsiaTheme="majorEastAsia"/>
          <w:b/>
          <w:kern w:val="2"/>
          <w:lang w:eastAsia="ja-JP"/>
          <w14:ligatures w14:val="standardContextual"/>
        </w:rPr>
      </w:pPr>
      <w:r w:rsidRPr="00550DDA">
        <w:rPr>
          <w:rFonts w:eastAsiaTheme="majorEastAsia"/>
          <w:b/>
          <w:kern w:val="2"/>
          <w:lang w:eastAsia="ja-JP"/>
          <w14:ligatures w14:val="standardContextual"/>
        </w:rPr>
        <w:t>IMPLICATIONS FOR ADOPTING FIRMS</w:t>
      </w:r>
      <w:bookmarkEnd w:id="8"/>
    </w:p>
    <w:p w14:paraId="50897771" w14:textId="77777777" w:rsidR="00550DDA" w:rsidRPr="00550DDA" w:rsidRDefault="00550DDA" w:rsidP="00550DDA">
      <w:pPr>
        <w:shd w:val="clear" w:color="auto" w:fill="FFFFFF"/>
        <w:adjustRightInd w:val="0"/>
        <w:snapToGrid w:val="0"/>
        <w:spacing w:line="240" w:lineRule="atLeast"/>
        <w:rPr>
          <w:rFonts w:eastAsiaTheme="minorEastAsia"/>
          <w:kern w:val="2"/>
          <w:lang w:val="en-GB" w:eastAsia="ja-JP"/>
          <w14:ligatures w14:val="standardContextual"/>
        </w:rPr>
      </w:pPr>
      <w:r w:rsidRPr="00550DDA">
        <w:rPr>
          <w:rFonts w:eastAsiaTheme="minorEastAsia"/>
          <w:b/>
          <w:bCs/>
          <w:lang w:eastAsia="ja-JP"/>
        </w:rPr>
        <w:t xml:space="preserve">Authors: </w:t>
      </w:r>
      <w:r w:rsidRPr="00550DDA">
        <w:rPr>
          <w:b/>
          <w:bCs/>
          <w:lang w:eastAsia="en-ID"/>
        </w:rPr>
        <w:t>Tetiana Paientko*</w:t>
      </w:r>
      <w:r w:rsidRPr="00550DDA">
        <w:rPr>
          <w:bCs/>
          <w:lang w:eastAsia="en-ID"/>
        </w:rPr>
        <w:t>, (</w:t>
      </w:r>
      <w:hyperlink r:id="rId15" w:history="1">
        <w:r w:rsidRPr="00550DDA">
          <w:rPr>
            <w:rFonts w:eastAsiaTheme="majorEastAsia"/>
            <w:u w:val="single"/>
            <w:lang w:val="en-GB"/>
          </w:rPr>
          <w:t>Tetiana.Paientko@HTW-Berlin.de</w:t>
        </w:r>
      </w:hyperlink>
      <w:r w:rsidRPr="00550DDA">
        <w:rPr>
          <w:rFonts w:eastAsiaTheme="minorEastAsia"/>
          <w:lang w:eastAsia="ja-JP"/>
        </w:rPr>
        <w:t xml:space="preserve">, </w:t>
      </w:r>
      <w:r w:rsidRPr="00550DDA">
        <w:rPr>
          <w:rFonts w:eastAsia="Aptos"/>
          <w:kern w:val="2"/>
          <w:lang w:val="en-GB"/>
          <w14:ligatures w14:val="standardContextual"/>
        </w:rPr>
        <w:t>University of Applied Sciences, Berlin, Germany</w:t>
      </w:r>
      <w:r w:rsidRPr="00550DDA">
        <w:rPr>
          <w:rFonts w:eastAsiaTheme="minorEastAsia"/>
          <w:kern w:val="2"/>
          <w:lang w:val="en-GB" w:eastAsia="ja-JP"/>
          <w14:ligatures w14:val="standardContextual"/>
        </w:rPr>
        <w:t xml:space="preserve">), </w:t>
      </w:r>
      <w:r w:rsidRPr="00550DDA">
        <w:rPr>
          <w:rFonts w:eastAsia="Aptos"/>
          <w:kern w:val="2"/>
          <w14:ligatures w14:val="standardContextual"/>
        </w:rPr>
        <w:t>Jan-Hendrik Meier</w:t>
      </w:r>
      <w:r w:rsidRPr="00550DDA">
        <w:rPr>
          <w:rFonts w:eastAsiaTheme="minorEastAsia"/>
          <w:kern w:val="2"/>
          <w:lang w:eastAsia="ja-JP"/>
          <w14:ligatures w14:val="standardContextual"/>
        </w:rPr>
        <w:t xml:space="preserve"> (</w:t>
      </w:r>
      <w:r w:rsidRPr="00550DDA">
        <w:rPr>
          <w:rFonts w:eastAsia="Aptos"/>
          <w:kern w:val="2"/>
          <w:lang w:val="en-GB"/>
          <w14:ligatures w14:val="standardContextual"/>
        </w:rPr>
        <w:t>University of Applied Sciences, Berlin, Germany</w:t>
      </w:r>
      <w:r w:rsidRPr="00550DDA">
        <w:rPr>
          <w:rFonts w:eastAsiaTheme="minorEastAsia"/>
          <w:kern w:val="2"/>
          <w:lang w:val="en-GB" w:eastAsia="ja-JP"/>
          <w14:ligatures w14:val="standardContextual"/>
        </w:rPr>
        <w:t>)</w:t>
      </w:r>
      <w:r w:rsidRPr="00550DDA">
        <w:rPr>
          <w:rFonts w:eastAsiaTheme="minorEastAsia"/>
          <w:kern w:val="2"/>
          <w:lang w:val="en-GB" w:eastAsia="ja-JP"/>
          <w14:ligatures w14:val="standardContextual"/>
        </w:rPr>
        <w:br/>
      </w:r>
    </w:p>
    <w:p w14:paraId="44B8198B" w14:textId="77777777" w:rsidR="00550DDA" w:rsidRPr="00550DDA" w:rsidRDefault="00550DDA" w:rsidP="00550DDA">
      <w:pPr>
        <w:rPr>
          <w:rFonts w:eastAsiaTheme="minorEastAsia"/>
          <w:lang w:eastAsia="ja-JP"/>
        </w:rPr>
      </w:pPr>
      <w:r w:rsidRPr="00550DDA">
        <w:rPr>
          <w:rFonts w:eastAsiaTheme="minorEastAsia"/>
          <w:b/>
          <w:bCs/>
        </w:rPr>
        <w:t>Discussant:</w:t>
      </w:r>
      <w:r w:rsidRPr="00550DDA">
        <w:rPr>
          <w:b/>
          <w:bCs/>
          <w:shd w:val="clear" w:color="auto" w:fill="FFFFFF"/>
        </w:rPr>
        <w:t xml:space="preserve"> </w:t>
      </w:r>
      <w:r w:rsidRPr="00550DDA">
        <w:rPr>
          <w:b/>
          <w:bCs/>
          <w:lang w:eastAsia="en-ID"/>
        </w:rPr>
        <w:t>Frendy*</w:t>
      </w:r>
      <w:r w:rsidRPr="00550DDA">
        <w:rPr>
          <w:bCs/>
          <w:lang w:eastAsia="en-ID"/>
        </w:rPr>
        <w:t>(</w:t>
      </w:r>
      <w:hyperlink r:id="rId16" w:history="1">
        <w:r w:rsidRPr="00550DDA">
          <w:rPr>
            <w:bCs/>
            <w:u w:val="single"/>
            <w:lang w:eastAsia="en-ID"/>
          </w:rPr>
          <w:t>frendy_f@gsm.nucba.ac.jp</w:t>
        </w:r>
      </w:hyperlink>
      <w:r w:rsidRPr="00550DDA">
        <w:rPr>
          <w:rFonts w:eastAsiaTheme="minorEastAsia"/>
          <w:bCs/>
          <w:lang w:eastAsia="ja-JP"/>
        </w:rPr>
        <w:t>, N</w:t>
      </w:r>
      <w:r w:rsidRPr="00550DDA">
        <w:rPr>
          <w:bCs/>
          <w:lang w:eastAsia="en-ID"/>
        </w:rPr>
        <w:t>agoya University of Commerce and Business</w:t>
      </w:r>
      <w:r w:rsidRPr="00550DDA">
        <w:rPr>
          <w:rFonts w:eastAsia="Aptos"/>
          <w:kern w:val="2"/>
          <w:lang w:val="en-GB"/>
          <w14:ligatures w14:val="standardContextual"/>
        </w:rPr>
        <w:t>, Japan</w:t>
      </w:r>
      <w:r w:rsidRPr="00550DDA">
        <w:rPr>
          <w:rFonts w:eastAsiaTheme="minorEastAsia"/>
          <w:kern w:val="2"/>
          <w:lang w:val="en-GB" w:eastAsia="ja-JP"/>
          <w14:ligatures w14:val="standardContextual"/>
        </w:rPr>
        <w:t xml:space="preserve">) </w:t>
      </w:r>
    </w:p>
    <w:p w14:paraId="65B8CE1F" w14:textId="77777777" w:rsidR="00550DDA" w:rsidRPr="00550DDA" w:rsidRDefault="00550DDA" w:rsidP="00550DDA">
      <w:pPr>
        <w:ind w:left="220"/>
        <w:rPr>
          <w:rFonts w:eastAsiaTheme="minorEastAsia"/>
          <w:lang w:eastAsia="ja-JP"/>
        </w:rPr>
      </w:pPr>
    </w:p>
    <w:p w14:paraId="7DC8794A" w14:textId="77777777" w:rsidR="00550DDA" w:rsidRPr="00550DDA" w:rsidRDefault="00550DDA" w:rsidP="00550DDA">
      <w:pPr>
        <w:adjustRightInd w:val="0"/>
        <w:snapToGrid w:val="0"/>
        <w:spacing w:line="240" w:lineRule="atLeast"/>
        <w:rPr>
          <w:rFonts w:eastAsiaTheme="minorEastAsia"/>
          <w:lang w:val="en-ID" w:eastAsia="ja-JP"/>
        </w:rPr>
      </w:pPr>
      <w:r w:rsidRPr="00550DDA">
        <w:rPr>
          <w:color w:val="0070C0"/>
          <w:shd w:val="clear" w:color="auto" w:fill="FFFFFF"/>
        </w:rPr>
        <w:t>08. Business Reporting and Communication -&gt; Sustainability and ESG Reporting</w:t>
      </w:r>
    </w:p>
    <w:p w14:paraId="0EE1F9A8"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9: </w:t>
      </w:r>
      <w:r w:rsidRPr="00550DDA">
        <w:rPr>
          <w:rFonts w:eastAsiaTheme="majorEastAsia"/>
          <w:b/>
          <w:bCs/>
          <w:kern w:val="2"/>
          <w:lang w:eastAsia="ja-JP"/>
          <w14:ligatures w14:val="standardContextual"/>
        </w:rPr>
        <w:t>VALUE RELEVANCE AND DETERMINANTS OF JAPANESE FIRMS' PRO-FORMA CONFORMANCE TO THE IFRS S2 CLIMATE-RELATED DISCLOSURES</w:t>
      </w:r>
    </w:p>
    <w:p w14:paraId="0E33598E" w14:textId="77777777" w:rsidR="00550DDA" w:rsidRPr="00550DDA" w:rsidRDefault="00550DDA" w:rsidP="00550DDA">
      <w:pPr>
        <w:shd w:val="clear" w:color="auto" w:fill="FFFFFF"/>
        <w:adjustRightInd w:val="0"/>
        <w:snapToGrid w:val="0"/>
        <w:spacing w:line="240" w:lineRule="atLeast"/>
        <w:rPr>
          <w:rFonts w:eastAsiaTheme="minorEastAsia"/>
          <w:b/>
          <w:bCs/>
          <w:lang w:val="en-GB" w:eastAsia="ja-JP"/>
        </w:rPr>
      </w:pPr>
      <w:r w:rsidRPr="00550DDA">
        <w:rPr>
          <w:rFonts w:eastAsiaTheme="minorEastAsia"/>
          <w:b/>
          <w:bCs/>
          <w:lang w:eastAsia="ja-JP"/>
        </w:rPr>
        <w:t xml:space="preserve">Authors: </w:t>
      </w:r>
      <w:r w:rsidRPr="00550DDA">
        <w:rPr>
          <w:b/>
          <w:bCs/>
          <w:lang w:eastAsia="en-ID"/>
        </w:rPr>
        <w:t>Frendy*</w:t>
      </w:r>
      <w:r w:rsidRPr="00550DDA">
        <w:rPr>
          <w:bCs/>
          <w:lang w:eastAsia="en-ID"/>
        </w:rPr>
        <w:t>(</w:t>
      </w:r>
      <w:hyperlink r:id="rId17" w:history="1">
        <w:r w:rsidRPr="00550DDA">
          <w:rPr>
            <w:bCs/>
            <w:u w:val="single"/>
            <w:lang w:eastAsia="en-ID"/>
          </w:rPr>
          <w:t>frendy_f@gsm.nucba.ac.jp</w:t>
        </w:r>
      </w:hyperlink>
      <w:r w:rsidRPr="00550DDA">
        <w:rPr>
          <w:rFonts w:eastAsiaTheme="minorEastAsia"/>
          <w:bCs/>
          <w:lang w:eastAsia="ja-JP"/>
        </w:rPr>
        <w:t>,</w:t>
      </w:r>
      <w:r w:rsidRPr="00550DDA">
        <w:rPr>
          <w:bCs/>
          <w:lang w:eastAsia="en-ID"/>
        </w:rPr>
        <w:t xml:space="preserve"> Nagoya University of Commerce and Business</w:t>
      </w:r>
      <w:r w:rsidRPr="00550DDA">
        <w:rPr>
          <w:rFonts w:eastAsia="Aptos"/>
          <w:kern w:val="2"/>
          <w:lang w:val="en-GB"/>
          <w14:ligatures w14:val="standardContextual"/>
        </w:rPr>
        <w:t>, Japan</w:t>
      </w:r>
      <w:r w:rsidRPr="00550DDA">
        <w:rPr>
          <w:rFonts w:eastAsiaTheme="minorEastAsia"/>
          <w:kern w:val="2"/>
          <w:lang w:val="en-GB" w:eastAsia="ja-JP"/>
          <w14:ligatures w14:val="standardContextual"/>
        </w:rPr>
        <w:t xml:space="preserve">), </w:t>
      </w:r>
      <w:r w:rsidRPr="00550DDA">
        <w:rPr>
          <w:lang w:eastAsia="en-ID"/>
        </w:rPr>
        <w:t>Tomoki Oshika</w:t>
      </w:r>
      <w:r w:rsidRPr="00550DDA">
        <w:rPr>
          <w:rFonts w:eastAsiaTheme="minorEastAsia"/>
          <w:lang w:eastAsia="ja-JP"/>
        </w:rPr>
        <w:t xml:space="preserve"> (</w:t>
      </w:r>
      <w:r w:rsidRPr="00550DDA">
        <w:rPr>
          <w:lang w:eastAsia="en-ID"/>
        </w:rPr>
        <w:t>Waseda University</w:t>
      </w:r>
      <w:r w:rsidRPr="00550DDA">
        <w:rPr>
          <w:rFonts w:eastAsia="Aptos"/>
          <w:kern w:val="2"/>
          <w:lang w:val="en-GB"/>
          <w14:ligatures w14:val="standardContextual"/>
        </w:rPr>
        <w:t>, Japan</w:t>
      </w:r>
      <w:r w:rsidRPr="00550DDA">
        <w:rPr>
          <w:rFonts w:eastAsiaTheme="minorEastAsia"/>
          <w:kern w:val="2"/>
          <w:lang w:val="en-GB" w:eastAsia="ja-JP"/>
          <w14:ligatures w14:val="standardContextual"/>
        </w:rPr>
        <w:t xml:space="preserve">, </w:t>
      </w:r>
      <w:r w:rsidRPr="00550DDA">
        <w:rPr>
          <w:lang w:eastAsia="en-ID"/>
        </w:rPr>
        <w:t>Chika</w:t>
      </w:r>
      <w:r w:rsidRPr="00550DDA">
        <w:rPr>
          <w:rFonts w:eastAsiaTheme="minorEastAsia"/>
          <w:lang w:eastAsia="ja-JP"/>
        </w:rPr>
        <w:t xml:space="preserve"> Saka</w:t>
      </w:r>
      <w:r w:rsidRPr="00550DDA">
        <w:rPr>
          <w:b/>
          <w:bCs/>
          <w:lang w:eastAsia="en-ID"/>
        </w:rPr>
        <w:t xml:space="preserve"> </w:t>
      </w:r>
      <w:r w:rsidRPr="00550DDA">
        <w:rPr>
          <w:rFonts w:eastAsiaTheme="minorEastAsia"/>
          <w:bCs/>
          <w:lang w:eastAsia="ja-JP"/>
        </w:rPr>
        <w:t>(</w:t>
      </w:r>
      <w:proofErr w:type="spellStart"/>
      <w:r w:rsidRPr="00550DDA">
        <w:rPr>
          <w:bCs/>
          <w:lang w:eastAsia="en-ID"/>
        </w:rPr>
        <w:t>Kwansei</w:t>
      </w:r>
      <w:proofErr w:type="spellEnd"/>
      <w:r w:rsidRPr="00550DDA">
        <w:rPr>
          <w:bCs/>
          <w:lang w:eastAsia="en-ID"/>
        </w:rPr>
        <w:t xml:space="preserve"> </w:t>
      </w:r>
      <w:proofErr w:type="spellStart"/>
      <w:r w:rsidRPr="00550DDA">
        <w:rPr>
          <w:bCs/>
          <w:lang w:eastAsia="en-ID"/>
        </w:rPr>
        <w:t>Gakuin</w:t>
      </w:r>
      <w:proofErr w:type="spellEnd"/>
      <w:r w:rsidRPr="00550DDA">
        <w:rPr>
          <w:bCs/>
          <w:lang w:eastAsia="en-ID"/>
        </w:rPr>
        <w:t xml:space="preserve"> University</w:t>
      </w:r>
      <w:r w:rsidRPr="00550DDA">
        <w:rPr>
          <w:rFonts w:eastAsia="Aptos"/>
          <w:kern w:val="2"/>
          <w:lang w:val="en-GB"/>
          <w14:ligatures w14:val="standardContextual"/>
        </w:rPr>
        <w:t>, Japan</w:t>
      </w:r>
      <w:r w:rsidRPr="00550DDA">
        <w:rPr>
          <w:rFonts w:eastAsiaTheme="minorEastAsia"/>
          <w:kern w:val="2"/>
          <w:lang w:val="en-GB" w:eastAsia="ja-JP"/>
          <w14:ligatures w14:val="standardContextual"/>
        </w:rPr>
        <w:t>)</w:t>
      </w:r>
      <w:r w:rsidRPr="00550DDA">
        <w:rPr>
          <w:rFonts w:eastAsiaTheme="minorEastAsia"/>
          <w:kern w:val="2"/>
          <w:lang w:val="en-GB" w:eastAsia="ja-JP"/>
          <w14:ligatures w14:val="standardContextual"/>
        </w:rPr>
        <w:br/>
      </w:r>
      <w:r w:rsidRPr="00550DDA">
        <w:rPr>
          <w:rFonts w:eastAsiaTheme="minorEastAsia"/>
          <w:kern w:val="2"/>
          <w:lang w:val="en-GB" w:eastAsia="ja-JP"/>
          <w14:ligatures w14:val="standardContextual"/>
        </w:rPr>
        <w:br/>
      </w:r>
      <w:r w:rsidRPr="00550DDA">
        <w:rPr>
          <w:rFonts w:eastAsiaTheme="minorEastAsia"/>
          <w:b/>
          <w:bCs/>
        </w:rPr>
        <w:t>Discussant:</w:t>
      </w:r>
      <w:r w:rsidRPr="00550DDA">
        <w:rPr>
          <w:b/>
          <w:bCs/>
          <w:shd w:val="clear" w:color="auto" w:fill="FFFFFF"/>
        </w:rPr>
        <w:t xml:space="preserve"> </w:t>
      </w:r>
      <w:r w:rsidRPr="00550DDA">
        <w:rPr>
          <w:rFonts w:eastAsia="Aptos"/>
          <w:b/>
          <w:bCs/>
          <w:kern w:val="2"/>
          <w14:ligatures w14:val="standardContextual"/>
        </w:rPr>
        <w:t>Fumiko Takeda*</w:t>
      </w:r>
      <w:r w:rsidRPr="00550DDA">
        <w:rPr>
          <w:rFonts w:eastAsiaTheme="minorEastAsia"/>
          <w:b/>
          <w:bCs/>
          <w:kern w:val="2"/>
          <w:lang w:eastAsia="ja-JP"/>
          <w14:ligatures w14:val="standardContextual"/>
        </w:rPr>
        <w:t xml:space="preserve"> </w:t>
      </w:r>
      <w:r w:rsidRPr="00550DDA">
        <w:rPr>
          <w:bCs/>
          <w:lang w:eastAsia="en-ID"/>
        </w:rPr>
        <w:t>(</w:t>
      </w:r>
      <w:hyperlink r:id="rId18" w:history="1">
        <w:r w:rsidRPr="00550DDA">
          <w:rPr>
            <w:bCs/>
            <w:u w:val="single"/>
            <w:lang w:eastAsia="en-ID"/>
          </w:rPr>
          <w:t>ftakeda@kbs.keio.ac.jp</w:t>
        </w:r>
      </w:hyperlink>
      <w:r w:rsidRPr="00550DDA">
        <w:rPr>
          <w:rFonts w:eastAsiaTheme="minorEastAsia"/>
          <w:lang w:eastAsia="ja-JP"/>
        </w:rPr>
        <w:t xml:space="preserve">, </w:t>
      </w:r>
      <w:r w:rsidRPr="00550DDA">
        <w:rPr>
          <w:bCs/>
          <w:lang w:eastAsia="en-ID"/>
        </w:rPr>
        <w:t>Keio University, Japan</w:t>
      </w:r>
      <w:r w:rsidRPr="00550DDA">
        <w:rPr>
          <w:rFonts w:eastAsiaTheme="minorEastAsia"/>
          <w:bCs/>
          <w:lang w:eastAsia="ja-JP"/>
        </w:rPr>
        <w:t>)</w:t>
      </w:r>
      <w:r w:rsidRPr="00550DDA">
        <w:rPr>
          <w:bCs/>
          <w:lang w:eastAsia="en-ID"/>
        </w:rPr>
        <w:t xml:space="preserve"> </w:t>
      </w:r>
    </w:p>
    <w:p w14:paraId="62FF66EA"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p>
    <w:p w14:paraId="7B1C0009"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p>
    <w:bookmarkEnd w:id="6"/>
    <w:bookmarkEnd w:id="7"/>
    <w:p w14:paraId="7C3A6216" w14:textId="27A48BDA" w:rsidR="00550DDA" w:rsidRPr="00550DDA" w:rsidRDefault="00550DDA" w:rsidP="00550DDA">
      <w:pPr>
        <w:adjustRightInd w:val="0"/>
        <w:snapToGrid w:val="0"/>
        <w:spacing w:line="240" w:lineRule="atLeast"/>
        <w:rPr>
          <w:b/>
          <w:bCs/>
          <w:lang w:val="sv-SE"/>
        </w:rPr>
      </w:pPr>
      <w:r w:rsidRPr="00550DDA">
        <w:rPr>
          <w:b/>
          <w:bCs/>
          <w:lang w:val="id-ID"/>
        </w:rPr>
        <w:t xml:space="preserve">Day 2-1 </w:t>
      </w:r>
      <w:r w:rsidRPr="00550DDA">
        <w:rPr>
          <w:b/>
          <w:bCs/>
          <w:lang w:val="sv-SE"/>
        </w:rPr>
        <w:t xml:space="preserve">Room </w:t>
      </w:r>
      <w:r w:rsidRPr="00550DDA">
        <w:rPr>
          <w:rFonts w:eastAsiaTheme="minorEastAsia"/>
          <w:b/>
          <w:bCs/>
          <w:lang w:val="sv-SE" w:eastAsia="ja-JP"/>
        </w:rPr>
        <w:t>2</w:t>
      </w:r>
    </w:p>
    <w:p w14:paraId="66D1D9E7" w14:textId="77777777" w:rsidR="00550DDA" w:rsidRPr="00550DDA" w:rsidRDefault="00550DDA" w:rsidP="00550DDA">
      <w:pPr>
        <w:adjustRightInd w:val="0"/>
        <w:snapToGrid w:val="0"/>
        <w:spacing w:line="240" w:lineRule="atLeast"/>
        <w:rPr>
          <w:rFonts w:eastAsiaTheme="majorEastAsia"/>
          <w:b/>
          <w:bCs/>
          <w:kern w:val="2"/>
          <w:lang w:eastAsia="ja-JP"/>
          <w14:ligatures w14:val="standardContextual"/>
        </w:rPr>
      </w:pPr>
      <w:bookmarkStart w:id="9" w:name="_Hlk209518536"/>
      <w:r w:rsidRPr="00550DDA">
        <w:rPr>
          <w:b/>
          <w:bCs/>
          <w:lang w:val="sv-SE"/>
        </w:rPr>
        <w:t>Moderator:</w:t>
      </w:r>
      <w:r w:rsidRPr="00550DDA">
        <w:rPr>
          <w:b/>
          <w:bCs/>
        </w:rPr>
        <w:t xml:space="preserve"> </w:t>
      </w:r>
      <w:r w:rsidRPr="00550DDA">
        <w:rPr>
          <w:b/>
          <w:bCs/>
          <w:color w:val="000000" w:themeColor="text1"/>
          <w:lang w:eastAsia="en-ID"/>
        </w:rPr>
        <w:t>Takaya Kubota</w:t>
      </w:r>
      <w:r w:rsidRPr="00550DDA">
        <w:rPr>
          <w:rFonts w:eastAsiaTheme="minorEastAsia"/>
          <w:b/>
          <w:bCs/>
          <w:color w:val="000000" w:themeColor="text1"/>
          <w:lang w:eastAsia="ja-JP"/>
        </w:rPr>
        <w:t>v</w:t>
      </w:r>
      <w:r w:rsidRPr="00550DDA">
        <w:rPr>
          <w:bCs/>
          <w:color w:val="000000" w:themeColor="text1"/>
          <w:lang w:eastAsia="en-ID"/>
        </w:rPr>
        <w:t>(</w:t>
      </w:r>
      <w:hyperlink r:id="rId19" w:history="1">
        <w:r w:rsidRPr="00550DDA">
          <w:rPr>
            <w:bCs/>
            <w:color w:val="000000" w:themeColor="text1"/>
            <w:u w:val="single"/>
            <w:lang w:eastAsia="en-ID"/>
          </w:rPr>
          <w:t>t_kubota@mail.tohoku-gakuin.ac.jp</w:t>
        </w:r>
      </w:hyperlink>
      <w:r w:rsidRPr="00550DDA">
        <w:rPr>
          <w:rFonts w:eastAsiaTheme="minorEastAsia"/>
          <w:bCs/>
          <w:color w:val="000000" w:themeColor="text1"/>
          <w:lang w:eastAsia="ja-JP"/>
        </w:rPr>
        <w:t xml:space="preserve">, </w:t>
      </w:r>
      <w:r w:rsidRPr="00550DDA">
        <w:rPr>
          <w:bCs/>
          <w:color w:val="000000" w:themeColor="text1"/>
          <w:lang w:eastAsia="en-ID"/>
        </w:rPr>
        <w:t xml:space="preserve">Tohoku </w:t>
      </w:r>
      <w:proofErr w:type="spellStart"/>
      <w:r w:rsidRPr="00550DDA">
        <w:rPr>
          <w:bCs/>
          <w:color w:val="000000" w:themeColor="text1"/>
          <w:lang w:eastAsia="en-ID"/>
        </w:rPr>
        <w:t>Gakuin</w:t>
      </w:r>
      <w:proofErr w:type="spellEnd"/>
      <w:r w:rsidRPr="00550DDA">
        <w:rPr>
          <w:bCs/>
          <w:color w:val="000000" w:themeColor="text1"/>
          <w:lang w:eastAsia="en-ID"/>
        </w:rPr>
        <w:t xml:space="preserve"> University, Japan</w:t>
      </w:r>
      <w:r w:rsidRPr="00550DDA">
        <w:rPr>
          <w:rFonts w:eastAsiaTheme="minorEastAsia"/>
          <w:bCs/>
          <w:color w:val="000000" w:themeColor="text1"/>
          <w:lang w:eastAsia="ja-JP"/>
        </w:rPr>
        <w:t>)</w:t>
      </w:r>
      <w:r w:rsidRPr="00550DDA">
        <w:rPr>
          <w:rFonts w:eastAsiaTheme="minorEastAsia"/>
          <w:b/>
          <w:bCs/>
          <w:color w:val="000000" w:themeColor="text1"/>
          <w:lang w:eastAsia="ja-JP"/>
        </w:rPr>
        <w:br/>
      </w:r>
      <w:bookmarkEnd w:id="9"/>
      <w:r w:rsidRPr="00550DDA">
        <w:rPr>
          <w:rFonts w:eastAsiaTheme="minorEastAsia"/>
          <w:b/>
          <w:bCs/>
          <w:color w:val="00B050"/>
          <w:lang w:val="id-ID" w:eastAsia="ja-JP"/>
        </w:rPr>
        <w:br/>
      </w:r>
      <w:r w:rsidRPr="00550DDA">
        <w:rPr>
          <w:rFonts w:eastAsiaTheme="majorEastAsia"/>
          <w:color w:val="0070C0"/>
          <w:kern w:val="2"/>
          <w:shd w:val="clear" w:color="auto" w:fill="FFFFFF"/>
          <w:lang w:eastAsia="ja-JP"/>
          <w14:ligatures w14:val="standardContextual"/>
        </w:rPr>
        <w:t>01. Management Accounting in Dynamic and Changing Business Landscape -&gt; Artificial Intelligence and Machine Learning in Management Accounting</w:t>
      </w:r>
      <w:r w:rsidRPr="00550DDA">
        <w:rPr>
          <w:rFonts w:eastAsiaTheme="majorEastAsia"/>
          <w:b/>
          <w:kern w:val="2"/>
          <w:lang w:eastAsia="ja-JP"/>
          <w14:ligatures w14:val="standardContextual"/>
        </w:rPr>
        <w:br/>
        <w:t xml:space="preserve">Paper ID 34: </w:t>
      </w:r>
      <w:r w:rsidRPr="00550DDA">
        <w:rPr>
          <w:rFonts w:eastAsiaTheme="majorEastAsia"/>
          <w:b/>
          <w:bCs/>
          <w:kern w:val="2"/>
          <w:lang w:eastAsia="ja-JP"/>
          <w14:ligatures w14:val="standardContextual"/>
        </w:rPr>
        <w:t>A HYBRID LSTM MODEL FOR BOND DEFAULT PREDICTION: INTEGRATING FINANCIAL METRICS AND PUBLIC SENTIMENT ANALYSIS</w:t>
      </w:r>
    </w:p>
    <w:p w14:paraId="1BA1731F"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r w:rsidRPr="00550DDA">
        <w:rPr>
          <w:lang w:eastAsia="en-ID"/>
        </w:rPr>
        <w:t>Yasheng Chen</w:t>
      </w:r>
      <w:r w:rsidRPr="00550DDA">
        <w:rPr>
          <w:rFonts w:eastAsiaTheme="minorEastAsia"/>
          <w:lang w:eastAsia="ja-JP"/>
        </w:rPr>
        <w:t xml:space="preserve"> (</w:t>
      </w:r>
      <w:r w:rsidRPr="00550DDA">
        <w:rPr>
          <w:lang w:eastAsia="en-ID"/>
        </w:rPr>
        <w:t>Xiamen</w:t>
      </w:r>
      <w:r w:rsidRPr="00550DDA">
        <w:rPr>
          <w:bCs/>
          <w:lang w:eastAsia="en-ID"/>
        </w:rPr>
        <w:t xml:space="preserve"> University, China</w:t>
      </w:r>
      <w:r w:rsidRPr="00550DDA">
        <w:rPr>
          <w:rFonts w:eastAsiaTheme="minorEastAsia"/>
          <w:bCs/>
          <w:lang w:eastAsia="ja-JP"/>
        </w:rPr>
        <w:t xml:space="preserve">), </w:t>
      </w:r>
      <w:r w:rsidRPr="00550DDA">
        <w:rPr>
          <w:b/>
          <w:bCs/>
          <w:lang w:eastAsia="en-ID"/>
        </w:rPr>
        <w:t xml:space="preserve">Lai </w:t>
      </w:r>
      <w:proofErr w:type="spellStart"/>
      <w:r w:rsidRPr="00550DDA">
        <w:rPr>
          <w:b/>
          <w:bCs/>
          <w:lang w:eastAsia="en-ID"/>
        </w:rPr>
        <w:t>Lai</w:t>
      </w:r>
      <w:proofErr w:type="spellEnd"/>
      <w:r w:rsidRPr="00550DDA">
        <w:rPr>
          <w:b/>
          <w:bCs/>
          <w:lang w:eastAsia="en-ID"/>
        </w:rPr>
        <w:t xml:space="preserve"> Aung*</w:t>
      </w:r>
      <w:r w:rsidRPr="00550DDA">
        <w:rPr>
          <w:rFonts w:eastAsiaTheme="minorEastAsia"/>
          <w:b/>
          <w:bCs/>
          <w:lang w:eastAsia="ja-JP"/>
        </w:rPr>
        <w:t xml:space="preserve"> </w:t>
      </w:r>
      <w:r w:rsidRPr="00550DDA">
        <w:rPr>
          <w:bCs/>
          <w:lang w:eastAsia="en-ID"/>
        </w:rPr>
        <w:t>(</w:t>
      </w:r>
      <w:hyperlink r:id="rId20" w:history="1">
        <w:r w:rsidRPr="00550DDA">
          <w:rPr>
            <w:bCs/>
            <w:u w:val="single"/>
            <w:lang w:eastAsia="en-ID"/>
          </w:rPr>
          <w:t>27820230157717@stu.xmu.edu.cn</w:t>
        </w:r>
      </w:hyperlink>
      <w:r w:rsidRPr="00550DDA">
        <w:rPr>
          <w:rFonts w:eastAsiaTheme="minorEastAsia"/>
          <w:bCs/>
          <w:lang w:eastAsia="ja-JP"/>
        </w:rPr>
        <w:t xml:space="preserve">, </w:t>
      </w:r>
      <w:r w:rsidRPr="00550DDA">
        <w:rPr>
          <w:bCs/>
          <w:lang w:eastAsia="en-ID"/>
        </w:rPr>
        <w:t>Xiamen University, China</w:t>
      </w:r>
      <w:r w:rsidRPr="00550DDA">
        <w:rPr>
          <w:rFonts w:eastAsiaTheme="minorEastAsia"/>
          <w:bCs/>
          <w:lang w:eastAsia="ja-JP"/>
        </w:rPr>
        <w:t xml:space="preserve">), </w:t>
      </w:r>
      <w:r w:rsidRPr="00550DDA">
        <w:rPr>
          <w:rFonts w:eastAsia="Aptos"/>
          <w:bCs/>
          <w:kern w:val="2"/>
          <w14:ligatures w14:val="standardContextual"/>
        </w:rPr>
        <w:t xml:space="preserve">Zhong </w:t>
      </w:r>
      <w:proofErr w:type="spellStart"/>
      <w:r w:rsidRPr="00550DDA">
        <w:rPr>
          <w:rFonts w:eastAsia="Aptos"/>
          <w:bCs/>
          <w:kern w:val="2"/>
          <w14:ligatures w14:val="standardContextual"/>
        </w:rPr>
        <w:t>Yongquan</w:t>
      </w:r>
      <w:proofErr w:type="spellEnd"/>
      <w:r w:rsidRPr="00550DDA">
        <w:rPr>
          <w:rFonts w:eastAsiaTheme="minorEastAsia"/>
          <w:bCs/>
          <w:kern w:val="2"/>
          <w:lang w:eastAsia="ja-JP"/>
          <w14:ligatures w14:val="standardContextual"/>
        </w:rPr>
        <w:t xml:space="preserve"> (</w:t>
      </w:r>
      <w:r w:rsidRPr="00550DDA">
        <w:rPr>
          <w:bCs/>
          <w:lang w:eastAsia="en-ID"/>
        </w:rPr>
        <w:t>Xiamen University, China</w:t>
      </w:r>
      <w:r w:rsidRPr="00550DDA">
        <w:rPr>
          <w:rFonts w:eastAsiaTheme="minorEastAsia"/>
          <w:bCs/>
          <w:lang w:eastAsia="ja-JP"/>
        </w:rPr>
        <w:t>)</w:t>
      </w:r>
    </w:p>
    <w:p w14:paraId="1BCA3DF0" w14:textId="77777777" w:rsidR="00550DDA" w:rsidRPr="00550DDA" w:rsidRDefault="00550DDA" w:rsidP="00550DDA">
      <w:pPr>
        <w:adjustRightInd w:val="0"/>
        <w:snapToGrid w:val="0"/>
        <w:spacing w:line="240" w:lineRule="atLeast"/>
        <w:rPr>
          <w:rFonts w:eastAsiaTheme="minorEastAsia"/>
          <w:b/>
          <w:lang w:eastAsia="ja-JP"/>
        </w:rPr>
      </w:pPr>
      <w:r w:rsidRPr="00550DDA">
        <w:rPr>
          <w:rFonts w:eastAsiaTheme="minorEastAsia"/>
          <w:b/>
          <w:lang w:eastAsia="ja-JP"/>
        </w:rPr>
        <w:br/>
      </w:r>
      <w:proofErr w:type="spellStart"/>
      <w:proofErr w:type="gramStart"/>
      <w:r w:rsidRPr="00550DDA">
        <w:rPr>
          <w:rFonts w:eastAsiaTheme="minorEastAsia"/>
          <w:b/>
          <w:lang w:eastAsia="ja-JP"/>
        </w:rPr>
        <w:t>Discussant:</w:t>
      </w:r>
      <w:r w:rsidRPr="00550DDA">
        <w:rPr>
          <w:b/>
          <w:bCs/>
          <w:color w:val="000000" w:themeColor="text1"/>
          <w:lang w:eastAsia="en-ID"/>
        </w:rPr>
        <w:t>Takaya</w:t>
      </w:r>
      <w:proofErr w:type="spellEnd"/>
      <w:proofErr w:type="gramEnd"/>
      <w:r w:rsidRPr="00550DDA">
        <w:rPr>
          <w:b/>
          <w:bCs/>
          <w:color w:val="000000" w:themeColor="text1"/>
          <w:lang w:eastAsia="en-ID"/>
        </w:rPr>
        <w:t xml:space="preserve"> Kubota*</w:t>
      </w:r>
      <w:r w:rsidRPr="00550DDA">
        <w:rPr>
          <w:bCs/>
          <w:color w:val="000000" w:themeColor="text1"/>
          <w:lang w:eastAsia="en-ID"/>
        </w:rPr>
        <w:t>(</w:t>
      </w:r>
      <w:hyperlink r:id="rId21" w:history="1">
        <w:r w:rsidRPr="00550DDA">
          <w:rPr>
            <w:bCs/>
            <w:color w:val="000000" w:themeColor="text1"/>
            <w:u w:val="single"/>
            <w:lang w:eastAsia="en-ID"/>
          </w:rPr>
          <w:t>t_kubota@mail.tohoku-gakuin.ac.jp</w:t>
        </w:r>
      </w:hyperlink>
      <w:r w:rsidRPr="00550DDA">
        <w:rPr>
          <w:rFonts w:eastAsiaTheme="minorEastAsia"/>
          <w:bCs/>
          <w:color w:val="000000" w:themeColor="text1"/>
          <w:lang w:eastAsia="ja-JP"/>
        </w:rPr>
        <w:t xml:space="preserve">, </w:t>
      </w:r>
      <w:r w:rsidRPr="00550DDA">
        <w:rPr>
          <w:bCs/>
          <w:color w:val="000000" w:themeColor="text1"/>
          <w:lang w:eastAsia="en-ID"/>
        </w:rPr>
        <w:t xml:space="preserve">Tohoku </w:t>
      </w:r>
      <w:proofErr w:type="spellStart"/>
      <w:r w:rsidRPr="00550DDA">
        <w:rPr>
          <w:bCs/>
          <w:color w:val="000000" w:themeColor="text1"/>
          <w:lang w:eastAsia="en-ID"/>
        </w:rPr>
        <w:t>Gakuin</w:t>
      </w:r>
      <w:proofErr w:type="spellEnd"/>
      <w:r w:rsidRPr="00550DDA">
        <w:rPr>
          <w:bCs/>
          <w:color w:val="000000" w:themeColor="text1"/>
          <w:lang w:eastAsia="en-ID"/>
        </w:rPr>
        <w:t xml:space="preserve"> University, Japan</w:t>
      </w:r>
      <w:r w:rsidRPr="00550DDA">
        <w:rPr>
          <w:rFonts w:eastAsiaTheme="minorEastAsia"/>
          <w:bCs/>
          <w:color w:val="000000" w:themeColor="text1"/>
          <w:lang w:eastAsia="ja-JP"/>
        </w:rPr>
        <w:t xml:space="preserve">) </w:t>
      </w:r>
    </w:p>
    <w:p w14:paraId="38B6D337" w14:textId="77777777" w:rsidR="00550DDA" w:rsidRPr="00550DDA" w:rsidRDefault="00550DDA" w:rsidP="00550DDA">
      <w:pPr>
        <w:adjustRightInd w:val="0"/>
        <w:snapToGrid w:val="0"/>
        <w:spacing w:line="240" w:lineRule="atLeast"/>
        <w:rPr>
          <w:rFonts w:eastAsiaTheme="minorEastAsia"/>
          <w:bCs/>
          <w:color w:val="00B050"/>
          <w:lang w:eastAsia="ja-JP"/>
        </w:rPr>
      </w:pPr>
    </w:p>
    <w:p w14:paraId="58D1B334" w14:textId="77777777" w:rsidR="00550DDA" w:rsidRPr="00550DDA" w:rsidRDefault="00550DDA" w:rsidP="00550DDA">
      <w:pPr>
        <w:adjustRightInd w:val="0"/>
        <w:snapToGrid w:val="0"/>
        <w:spacing w:line="240" w:lineRule="atLeast"/>
        <w:rPr>
          <w:color w:val="0070C0"/>
          <w:lang w:val="en-ID" w:eastAsia="ja-JP"/>
        </w:rPr>
      </w:pPr>
      <w:r w:rsidRPr="00550DDA">
        <w:rPr>
          <w:color w:val="0070C0"/>
          <w:shd w:val="clear" w:color="auto" w:fill="FFFFFF"/>
        </w:rPr>
        <w:lastRenderedPageBreak/>
        <w:t>01. Management Accounting in Dynamic and Changing Business Landscape -&gt; Artificial Intelligence and Machine Learning in Management Accounting</w:t>
      </w:r>
      <w:r w:rsidRPr="00550DDA">
        <w:rPr>
          <w:color w:val="0070C0"/>
          <w:shd w:val="clear" w:color="auto" w:fill="FFFFFF"/>
          <w:lang w:eastAsia="ja-JP"/>
        </w:rPr>
        <w:t>, 02</w:t>
      </w:r>
    </w:p>
    <w:p w14:paraId="7FD4C401" w14:textId="77777777" w:rsidR="00550DDA" w:rsidRPr="00550DDA" w:rsidRDefault="00550DDA" w:rsidP="00550DDA">
      <w:pPr>
        <w:keepNext/>
        <w:keepLines/>
        <w:adjustRightInd w:val="0"/>
        <w:snapToGrid w:val="0"/>
        <w:spacing w:line="240" w:lineRule="atLeast"/>
        <w:contextualSpacing/>
        <w:outlineLvl w:val="1"/>
        <w:rPr>
          <w:rFonts w:eastAsiaTheme="majorEastAsia"/>
          <w:lang w:eastAsia="en-US"/>
        </w:rPr>
      </w:pPr>
      <w:r w:rsidRPr="00550DDA">
        <w:rPr>
          <w:rFonts w:eastAsiaTheme="majorEastAsia"/>
          <w:b/>
          <w:bCs/>
          <w:lang w:eastAsia="en-US"/>
        </w:rPr>
        <w:t>Paper ID 36: COST CONTROL THROUGH MATERIAL-INPUT OPTIMIZATION: A DESIGN SCIENCE APPROACH USING MACHINE LEARNING</w:t>
      </w:r>
    </w:p>
    <w:p w14:paraId="20704CB5" w14:textId="77777777" w:rsidR="00550DDA" w:rsidRPr="00550DDA" w:rsidRDefault="00550DDA" w:rsidP="00550DDA">
      <w:pPr>
        <w:adjustRightInd w:val="0"/>
        <w:snapToGrid w:val="0"/>
        <w:spacing w:line="240" w:lineRule="atLeast"/>
        <w:rPr>
          <w:rFonts w:eastAsiaTheme="minorEastAsia"/>
          <w:bCs/>
          <w:color w:val="222222"/>
          <w:lang w:eastAsia="ja-JP"/>
        </w:rPr>
      </w:pPr>
      <w:r w:rsidRPr="00550DDA">
        <w:rPr>
          <w:rFonts w:eastAsiaTheme="minorEastAsia"/>
          <w:b/>
          <w:bCs/>
          <w:lang w:eastAsia="ja-JP"/>
        </w:rPr>
        <w:t xml:space="preserve">Authors: </w:t>
      </w:r>
      <w:r w:rsidRPr="00550DDA">
        <w:rPr>
          <w:lang w:eastAsia="en-ID"/>
        </w:rPr>
        <w:t>Yasheng Chen</w:t>
      </w:r>
      <w:r w:rsidRPr="00550DDA">
        <w:rPr>
          <w:bCs/>
          <w:lang w:eastAsia="en-ID"/>
        </w:rPr>
        <w:t xml:space="preserve"> </w:t>
      </w:r>
      <w:r w:rsidRPr="00550DDA">
        <w:rPr>
          <w:rFonts w:eastAsiaTheme="minorEastAsia"/>
          <w:bCs/>
          <w:lang w:eastAsia="ja-JP"/>
        </w:rPr>
        <w:t>(</w:t>
      </w:r>
      <w:r w:rsidRPr="00550DDA">
        <w:rPr>
          <w:bCs/>
          <w:color w:val="222222"/>
          <w:lang w:eastAsia="en-ID"/>
        </w:rPr>
        <w:t>Xiamen University, China</w:t>
      </w:r>
      <w:r w:rsidRPr="00550DDA">
        <w:rPr>
          <w:rFonts w:eastAsiaTheme="minorEastAsia"/>
          <w:bCs/>
          <w:color w:val="222222"/>
          <w:lang w:eastAsia="ja-JP"/>
        </w:rPr>
        <w:t xml:space="preserve">), </w:t>
      </w:r>
      <w:r w:rsidRPr="00550DDA">
        <w:rPr>
          <w:b/>
          <w:bCs/>
          <w:lang w:eastAsia="en-ID"/>
        </w:rPr>
        <w:t xml:space="preserve">Lai </w:t>
      </w:r>
      <w:proofErr w:type="spellStart"/>
      <w:r w:rsidRPr="00550DDA">
        <w:rPr>
          <w:b/>
          <w:bCs/>
          <w:lang w:eastAsia="en-ID"/>
        </w:rPr>
        <w:t>Lai</w:t>
      </w:r>
      <w:proofErr w:type="spellEnd"/>
      <w:r w:rsidRPr="00550DDA">
        <w:rPr>
          <w:b/>
          <w:bCs/>
          <w:lang w:eastAsia="en-ID"/>
        </w:rPr>
        <w:t xml:space="preserve"> Aung*</w:t>
      </w:r>
      <w:r w:rsidRPr="00550DDA">
        <w:rPr>
          <w:rFonts w:eastAsiaTheme="minorEastAsia"/>
          <w:b/>
          <w:bCs/>
          <w:lang w:eastAsia="ja-JP"/>
        </w:rPr>
        <w:t xml:space="preserve"> </w:t>
      </w:r>
      <w:r w:rsidRPr="00550DDA">
        <w:rPr>
          <w:bCs/>
          <w:color w:val="222222"/>
          <w:lang w:eastAsia="en-ID"/>
        </w:rPr>
        <w:t>(</w:t>
      </w:r>
      <w:hyperlink r:id="rId22" w:history="1">
        <w:r w:rsidRPr="00550DDA">
          <w:rPr>
            <w:bCs/>
            <w:u w:val="single"/>
            <w:lang w:eastAsia="en-ID"/>
          </w:rPr>
          <w:t>27820230157717@stu.xmu.edu.cn</w:t>
        </w:r>
      </w:hyperlink>
      <w:r w:rsidRPr="00550DDA">
        <w:rPr>
          <w:rFonts w:eastAsiaTheme="minorEastAsia"/>
          <w:bCs/>
          <w:lang w:eastAsia="ja-JP"/>
        </w:rPr>
        <w:t xml:space="preserve">, </w:t>
      </w:r>
      <w:r w:rsidRPr="00550DDA">
        <w:rPr>
          <w:bCs/>
          <w:lang w:eastAsia="en-ID"/>
        </w:rPr>
        <w:t xml:space="preserve">Xiamen </w:t>
      </w:r>
      <w:r w:rsidRPr="00550DDA">
        <w:rPr>
          <w:bCs/>
          <w:color w:val="222222"/>
          <w:lang w:eastAsia="en-ID"/>
        </w:rPr>
        <w:t>University, China</w:t>
      </w:r>
      <w:proofErr w:type="gramStart"/>
      <w:r w:rsidRPr="00550DDA">
        <w:rPr>
          <w:rFonts w:eastAsiaTheme="minorEastAsia"/>
          <w:bCs/>
          <w:color w:val="222222"/>
          <w:lang w:eastAsia="ja-JP"/>
        </w:rPr>
        <w:t xml:space="preserve">), </w:t>
      </w:r>
      <w:r w:rsidRPr="00550DDA">
        <w:rPr>
          <w:bCs/>
          <w:color w:val="222222"/>
          <w:lang w:eastAsia="en-ID"/>
        </w:rPr>
        <w:t xml:space="preserve"> </w:t>
      </w:r>
      <w:proofErr w:type="spellStart"/>
      <w:r w:rsidRPr="00550DDA">
        <w:rPr>
          <w:color w:val="222222"/>
          <w:lang w:eastAsia="en-ID"/>
        </w:rPr>
        <w:t>Gexuan</w:t>
      </w:r>
      <w:proofErr w:type="spellEnd"/>
      <w:proofErr w:type="gramEnd"/>
      <w:r w:rsidRPr="00550DDA">
        <w:rPr>
          <w:color w:val="222222"/>
          <w:lang w:eastAsia="en-ID"/>
        </w:rPr>
        <w:t xml:space="preserve"> Wen</w:t>
      </w:r>
      <w:r w:rsidRPr="00550DDA">
        <w:rPr>
          <w:rFonts w:eastAsiaTheme="minorEastAsia"/>
          <w:color w:val="222222"/>
          <w:lang w:eastAsia="ja-JP"/>
        </w:rPr>
        <w:t xml:space="preserve"> (</w:t>
      </w:r>
      <w:r w:rsidRPr="00550DDA">
        <w:rPr>
          <w:bCs/>
          <w:color w:val="222222"/>
          <w:lang w:eastAsia="en-ID"/>
        </w:rPr>
        <w:t>Xiamen University, China</w:t>
      </w:r>
      <w:r w:rsidRPr="00550DDA">
        <w:rPr>
          <w:rFonts w:eastAsiaTheme="minorEastAsia"/>
          <w:bCs/>
          <w:color w:val="222222"/>
          <w:lang w:eastAsia="ja-JP"/>
        </w:rPr>
        <w:t>)</w:t>
      </w:r>
    </w:p>
    <w:p w14:paraId="0F3B766D" w14:textId="77777777" w:rsidR="00550DDA" w:rsidRPr="00550DDA" w:rsidRDefault="00550DDA" w:rsidP="00550DDA">
      <w:pPr>
        <w:outlineLvl w:val="0"/>
      </w:pPr>
      <w:r w:rsidRPr="00550DDA">
        <w:rPr>
          <w:rFonts w:eastAsiaTheme="minorEastAsia"/>
          <w:b/>
          <w:color w:val="EE0000"/>
          <w:lang w:eastAsia="ja-JP"/>
        </w:rPr>
        <w:br/>
      </w:r>
      <w:proofErr w:type="spellStart"/>
      <w:proofErr w:type="gramStart"/>
      <w:r w:rsidRPr="00550DDA">
        <w:rPr>
          <w:rFonts w:eastAsiaTheme="minorEastAsia"/>
          <w:b/>
          <w:lang w:eastAsia="ja-JP"/>
        </w:rPr>
        <w:t>Discussant:</w:t>
      </w:r>
      <w:r w:rsidRPr="00550DDA">
        <w:rPr>
          <w:b/>
          <w:bCs/>
        </w:rPr>
        <w:t>Rukhsana</w:t>
      </w:r>
      <w:proofErr w:type="spellEnd"/>
      <w:proofErr w:type="gramEnd"/>
      <w:r w:rsidRPr="00550DDA">
        <w:rPr>
          <w:b/>
          <w:bCs/>
        </w:rPr>
        <w:t xml:space="preserve"> Begum</w:t>
      </w:r>
      <w:r w:rsidRPr="00550DDA">
        <w:t> </w:t>
      </w:r>
      <w:r w:rsidRPr="00550DDA">
        <w:rPr>
          <w:rFonts w:eastAsiaTheme="minorEastAsia"/>
          <w:lang w:eastAsia="ja-JP"/>
        </w:rPr>
        <w:t>(</w:t>
      </w:r>
      <w:hyperlink r:id="rId23" w:history="1">
        <w:r w:rsidRPr="00550DDA">
          <w:rPr>
            <w:rStyle w:val="Hyperlink"/>
          </w:rPr>
          <w:t>dr.rukshana@ru.ac.bd</w:t>
        </w:r>
      </w:hyperlink>
      <w:r w:rsidRPr="00550DDA">
        <w:rPr>
          <w:rFonts w:eastAsiaTheme="minorEastAsia"/>
          <w:lang w:eastAsia="ja-JP"/>
        </w:rPr>
        <w:t xml:space="preserve">, </w:t>
      </w:r>
      <w:r w:rsidRPr="00550DDA">
        <w:t xml:space="preserve">University of </w:t>
      </w:r>
      <w:proofErr w:type="spellStart"/>
      <w:r w:rsidRPr="00550DDA">
        <w:t>Rajshahi</w:t>
      </w:r>
      <w:proofErr w:type="spellEnd"/>
      <w:r w:rsidRPr="00550DDA">
        <w:t>,</w:t>
      </w:r>
      <w:r w:rsidRPr="00550DDA">
        <w:rPr>
          <w:rFonts w:eastAsiaTheme="minorEastAsia"/>
          <w:lang w:eastAsia="ja-JP"/>
        </w:rPr>
        <w:t xml:space="preserve"> </w:t>
      </w:r>
      <w:r w:rsidRPr="00550DDA">
        <w:t>Bangladesh</w:t>
      </w:r>
      <w:r w:rsidRPr="00550DDA">
        <w:rPr>
          <w:rFonts w:eastAsiaTheme="minorEastAsia"/>
          <w:lang w:eastAsia="ja-JP"/>
        </w:rPr>
        <w:t>)</w:t>
      </w:r>
    </w:p>
    <w:p w14:paraId="773AEFB0" w14:textId="77777777" w:rsidR="00550DDA" w:rsidRPr="00550DDA" w:rsidRDefault="00550DDA" w:rsidP="00550DDA">
      <w:pPr>
        <w:shd w:val="clear" w:color="auto" w:fill="FFFFFF"/>
        <w:jc w:val="center"/>
        <w:rPr>
          <w:bCs/>
          <w:color w:val="222222"/>
          <w:lang w:eastAsia="en-ID"/>
        </w:rPr>
      </w:pPr>
    </w:p>
    <w:p w14:paraId="2B0A26B4" w14:textId="77777777" w:rsidR="00550DDA" w:rsidRPr="00550DDA" w:rsidRDefault="00550DDA" w:rsidP="00550DDA">
      <w:pPr>
        <w:keepNext/>
        <w:keepLines/>
        <w:adjustRightInd w:val="0"/>
        <w:snapToGrid w:val="0"/>
        <w:spacing w:line="240" w:lineRule="atLeast"/>
        <w:contextualSpacing/>
        <w:outlineLvl w:val="1"/>
        <w:rPr>
          <w:rFonts w:eastAsiaTheme="majorEastAsia"/>
          <w:bCs/>
          <w:color w:val="EE0000"/>
          <w:highlight w:val="yellow"/>
          <w:lang w:eastAsia="en-US"/>
        </w:rPr>
      </w:pPr>
      <w:r w:rsidRPr="00550DDA">
        <w:rPr>
          <w:rFonts w:eastAsiaTheme="majorEastAsia"/>
          <w:b/>
          <w:bCs/>
          <w:color w:val="0070C0"/>
          <w:shd w:val="clear" w:color="auto" w:fill="FFFFFF"/>
          <w:lang w:eastAsia="en-US"/>
        </w:rPr>
        <w:t>01. Management Accounting in Dynamic and Changing Business Landscape -&gt; Artificial Intelligence and Machine Learning in Management Accounting</w:t>
      </w:r>
    </w:p>
    <w:p w14:paraId="3F7B934B" w14:textId="77777777" w:rsidR="00550DDA" w:rsidRPr="00550DDA" w:rsidRDefault="00550DDA" w:rsidP="00550DDA">
      <w:pPr>
        <w:keepNext/>
        <w:keepLines/>
        <w:adjustRightInd w:val="0"/>
        <w:snapToGrid w:val="0"/>
        <w:spacing w:line="240" w:lineRule="atLeast"/>
        <w:contextualSpacing/>
        <w:outlineLvl w:val="1"/>
        <w:rPr>
          <w:rFonts w:eastAsiaTheme="majorEastAsia"/>
          <w:color w:val="000000" w:themeColor="text1"/>
          <w:lang w:eastAsia="en-US"/>
        </w:rPr>
      </w:pPr>
      <w:r w:rsidRPr="00550DDA">
        <w:rPr>
          <w:rFonts w:eastAsiaTheme="majorEastAsia"/>
          <w:b/>
          <w:bCs/>
          <w:lang w:eastAsia="en-US"/>
        </w:rPr>
        <w:t>Paper ID 37</w:t>
      </w:r>
      <w:r w:rsidRPr="00550DDA">
        <w:rPr>
          <w:rFonts w:eastAsiaTheme="majorEastAsia"/>
          <w:b/>
          <w:bCs/>
          <w:color w:val="000000" w:themeColor="text1"/>
          <w:lang w:eastAsia="en-US"/>
        </w:rPr>
        <w:t>: EXPLORING HUMAN SUPERIORITY IN ADVISORY SERVICES: A QUALITATIVE STUDY OF SMALL ACCOUNTING FIRMS</w:t>
      </w:r>
    </w:p>
    <w:p w14:paraId="02CE7E2A" w14:textId="77777777" w:rsidR="00550DDA" w:rsidRPr="00550DDA" w:rsidRDefault="00550DDA" w:rsidP="00550DDA">
      <w:pPr>
        <w:adjustRightInd w:val="0"/>
        <w:snapToGrid w:val="0"/>
        <w:spacing w:line="240" w:lineRule="atLeast"/>
        <w:rPr>
          <w:rFonts w:eastAsiaTheme="minorEastAsia"/>
          <w:b/>
          <w:bCs/>
          <w:lang w:eastAsia="ja-JP"/>
        </w:rPr>
      </w:pPr>
      <w:r w:rsidRPr="00550DDA">
        <w:rPr>
          <w:rFonts w:eastAsiaTheme="minorEastAsia"/>
          <w:b/>
          <w:bCs/>
          <w:color w:val="000000" w:themeColor="text1"/>
          <w:lang w:eastAsia="ja-JP"/>
        </w:rPr>
        <w:t xml:space="preserve">Authors: </w:t>
      </w:r>
      <w:bookmarkStart w:id="10" w:name="_Hlk209526718"/>
      <w:r w:rsidRPr="00550DDA">
        <w:rPr>
          <w:b/>
          <w:bCs/>
          <w:color w:val="000000" w:themeColor="text1"/>
          <w:lang w:eastAsia="en-ID"/>
        </w:rPr>
        <w:t>Takaya Kubota*</w:t>
      </w:r>
      <w:r w:rsidRPr="00550DDA">
        <w:rPr>
          <w:bCs/>
          <w:color w:val="000000" w:themeColor="text1"/>
          <w:lang w:eastAsia="en-ID"/>
        </w:rPr>
        <w:t>(</w:t>
      </w:r>
      <w:hyperlink r:id="rId24" w:history="1">
        <w:r w:rsidRPr="00550DDA">
          <w:rPr>
            <w:bCs/>
            <w:color w:val="000000" w:themeColor="text1"/>
            <w:u w:val="single"/>
            <w:lang w:eastAsia="en-ID"/>
          </w:rPr>
          <w:t>t_kubota@mail.tohoku-gakuin.ac.jp</w:t>
        </w:r>
      </w:hyperlink>
      <w:r w:rsidRPr="00550DDA">
        <w:rPr>
          <w:rFonts w:eastAsiaTheme="minorEastAsia"/>
          <w:bCs/>
          <w:color w:val="000000" w:themeColor="text1"/>
          <w:lang w:eastAsia="ja-JP"/>
        </w:rPr>
        <w:t xml:space="preserve">, </w:t>
      </w:r>
      <w:r w:rsidRPr="00550DDA">
        <w:rPr>
          <w:bCs/>
          <w:color w:val="000000" w:themeColor="text1"/>
          <w:lang w:eastAsia="en-ID"/>
        </w:rPr>
        <w:t xml:space="preserve">Tohoku </w:t>
      </w:r>
      <w:proofErr w:type="spellStart"/>
      <w:r w:rsidRPr="00550DDA">
        <w:rPr>
          <w:bCs/>
          <w:color w:val="000000" w:themeColor="text1"/>
          <w:lang w:eastAsia="en-ID"/>
        </w:rPr>
        <w:t>Gakuin</w:t>
      </w:r>
      <w:proofErr w:type="spellEnd"/>
      <w:r w:rsidRPr="00550DDA">
        <w:rPr>
          <w:bCs/>
          <w:color w:val="000000" w:themeColor="text1"/>
          <w:lang w:eastAsia="en-ID"/>
        </w:rPr>
        <w:t xml:space="preserve"> University, Japan</w:t>
      </w:r>
      <w:r w:rsidRPr="00550DDA">
        <w:rPr>
          <w:rFonts w:eastAsiaTheme="minorEastAsia"/>
          <w:bCs/>
          <w:color w:val="000000" w:themeColor="text1"/>
          <w:lang w:eastAsia="ja-JP"/>
        </w:rPr>
        <w:t xml:space="preserve">), </w:t>
      </w:r>
      <w:bookmarkEnd w:id="10"/>
      <w:proofErr w:type="spellStart"/>
      <w:r w:rsidRPr="00550DDA">
        <w:rPr>
          <w:b/>
          <w:bCs/>
          <w:color w:val="000000" w:themeColor="text1"/>
          <w:lang w:eastAsia="en-ID"/>
        </w:rPr>
        <w:t>Takatoshi</w:t>
      </w:r>
      <w:proofErr w:type="spellEnd"/>
      <w:r w:rsidRPr="00550DDA">
        <w:rPr>
          <w:b/>
          <w:bCs/>
          <w:color w:val="000000" w:themeColor="text1"/>
          <w:lang w:eastAsia="en-ID"/>
        </w:rPr>
        <w:t xml:space="preserve"> Murayama</w:t>
      </w:r>
      <w:r w:rsidRPr="00550DDA">
        <w:rPr>
          <w:bCs/>
          <w:color w:val="000000" w:themeColor="text1"/>
          <w:lang w:eastAsia="en-ID"/>
        </w:rPr>
        <w:t xml:space="preserve"> </w:t>
      </w:r>
      <w:r w:rsidRPr="00550DDA">
        <w:rPr>
          <w:rFonts w:eastAsiaTheme="minorEastAsia"/>
          <w:bCs/>
          <w:color w:val="000000" w:themeColor="text1"/>
          <w:lang w:eastAsia="ja-JP"/>
        </w:rPr>
        <w:t>(</w:t>
      </w:r>
      <w:r w:rsidRPr="00550DDA">
        <w:rPr>
          <w:bCs/>
          <w:color w:val="000000" w:themeColor="text1"/>
          <w:lang w:eastAsia="en-ID"/>
        </w:rPr>
        <w:t xml:space="preserve">Tohoku </w:t>
      </w:r>
      <w:proofErr w:type="spellStart"/>
      <w:r w:rsidRPr="00550DDA">
        <w:rPr>
          <w:bCs/>
          <w:color w:val="000000" w:themeColor="text1"/>
          <w:lang w:eastAsia="en-ID"/>
        </w:rPr>
        <w:t>Gakuin</w:t>
      </w:r>
      <w:proofErr w:type="spellEnd"/>
      <w:r w:rsidRPr="00550DDA">
        <w:rPr>
          <w:bCs/>
          <w:color w:val="000000" w:themeColor="text1"/>
          <w:lang w:eastAsia="en-ID"/>
        </w:rPr>
        <w:t xml:space="preserve"> University, Japan</w:t>
      </w:r>
      <w:r w:rsidRPr="00550DDA">
        <w:rPr>
          <w:rFonts w:eastAsiaTheme="minorEastAsia"/>
          <w:bCs/>
          <w:color w:val="000000" w:themeColor="text1"/>
          <w:lang w:eastAsia="ja-JP"/>
        </w:rPr>
        <w:t>)</w:t>
      </w:r>
      <w:r w:rsidRPr="00550DDA">
        <w:rPr>
          <w:rFonts w:eastAsiaTheme="minorEastAsia"/>
          <w:bCs/>
          <w:lang w:eastAsia="ja-JP"/>
        </w:rPr>
        <w:br/>
      </w:r>
      <w:r w:rsidRPr="00550DDA">
        <w:rPr>
          <w:rFonts w:eastAsiaTheme="minorEastAsia"/>
          <w:b/>
          <w:lang w:eastAsia="ja-JP"/>
        </w:rPr>
        <w:br/>
        <w:t xml:space="preserve">Discussant: </w:t>
      </w:r>
      <w:r w:rsidRPr="00550DDA">
        <w:rPr>
          <w:b/>
          <w:bCs/>
          <w:lang w:eastAsia="en-ID"/>
        </w:rPr>
        <w:t xml:space="preserve">Lai </w:t>
      </w:r>
      <w:proofErr w:type="spellStart"/>
      <w:r w:rsidRPr="00550DDA">
        <w:rPr>
          <w:b/>
          <w:bCs/>
          <w:lang w:eastAsia="en-ID"/>
        </w:rPr>
        <w:t>Lai</w:t>
      </w:r>
      <w:proofErr w:type="spellEnd"/>
      <w:r w:rsidRPr="00550DDA">
        <w:rPr>
          <w:b/>
          <w:bCs/>
          <w:lang w:eastAsia="en-ID"/>
        </w:rPr>
        <w:t xml:space="preserve"> Aung*</w:t>
      </w:r>
      <w:r w:rsidRPr="00550DDA">
        <w:rPr>
          <w:rFonts w:eastAsiaTheme="minorEastAsia"/>
          <w:b/>
          <w:bCs/>
          <w:lang w:eastAsia="ja-JP"/>
        </w:rPr>
        <w:t xml:space="preserve"> </w:t>
      </w:r>
      <w:r w:rsidRPr="00550DDA">
        <w:rPr>
          <w:bCs/>
          <w:lang w:eastAsia="en-ID"/>
        </w:rPr>
        <w:t>(</w:t>
      </w:r>
      <w:hyperlink r:id="rId25" w:history="1">
        <w:r w:rsidRPr="00550DDA">
          <w:rPr>
            <w:bCs/>
            <w:u w:val="single"/>
            <w:lang w:eastAsia="en-ID"/>
          </w:rPr>
          <w:t>27820230157717@stu.xmu.edu.cn</w:t>
        </w:r>
      </w:hyperlink>
      <w:r w:rsidRPr="00550DDA">
        <w:rPr>
          <w:rFonts w:eastAsiaTheme="minorEastAsia"/>
          <w:bCs/>
          <w:lang w:eastAsia="ja-JP"/>
        </w:rPr>
        <w:t xml:space="preserve">, </w:t>
      </w:r>
      <w:r w:rsidRPr="00550DDA">
        <w:rPr>
          <w:bCs/>
          <w:lang w:eastAsia="en-ID"/>
        </w:rPr>
        <w:t>Xiamen University, China</w:t>
      </w:r>
      <w:r w:rsidRPr="00550DDA">
        <w:rPr>
          <w:rFonts w:eastAsiaTheme="minorEastAsia"/>
          <w:bCs/>
          <w:lang w:eastAsia="ja-JP"/>
        </w:rPr>
        <w:t>)</w:t>
      </w:r>
      <w:r w:rsidRPr="00550DDA">
        <w:rPr>
          <w:bCs/>
          <w:lang w:eastAsia="en-ID"/>
        </w:rPr>
        <w:t xml:space="preserve"> </w:t>
      </w:r>
      <w:r w:rsidRPr="00550DDA">
        <w:rPr>
          <w:rFonts w:eastAsiaTheme="minorEastAsia"/>
          <w:b/>
          <w:lang w:eastAsia="ja-JP"/>
        </w:rPr>
        <w:br/>
      </w:r>
    </w:p>
    <w:p w14:paraId="46CAC389" w14:textId="77777777" w:rsidR="00550DDA" w:rsidRPr="00550DDA" w:rsidRDefault="00550DDA" w:rsidP="00550DDA">
      <w:pPr>
        <w:adjustRightInd w:val="0"/>
        <w:snapToGrid w:val="0"/>
        <w:spacing w:line="240" w:lineRule="atLeast"/>
        <w:rPr>
          <w:rFonts w:eastAsiaTheme="minorEastAsia"/>
          <w:b/>
          <w:bCs/>
          <w:lang w:val="id-ID" w:eastAsia="ja-JP"/>
        </w:rPr>
      </w:pPr>
    </w:p>
    <w:p w14:paraId="6BBC340A" w14:textId="77777777" w:rsidR="00550DDA" w:rsidRPr="00550DDA" w:rsidRDefault="00550DDA" w:rsidP="00550DDA">
      <w:pPr>
        <w:adjustRightInd w:val="0"/>
        <w:snapToGrid w:val="0"/>
        <w:spacing w:line="240" w:lineRule="atLeast"/>
        <w:rPr>
          <w:b/>
          <w:bCs/>
          <w:lang w:val="id-ID"/>
        </w:rPr>
      </w:pPr>
      <w:bookmarkStart w:id="11" w:name="_Hlk178172384"/>
      <w:r w:rsidRPr="00550DDA">
        <w:rPr>
          <w:b/>
          <w:bCs/>
          <w:lang w:val="id-ID"/>
        </w:rPr>
        <w:t xml:space="preserve">Day 2-1 </w:t>
      </w:r>
      <w:bookmarkEnd w:id="5"/>
      <w:r w:rsidRPr="00550DDA">
        <w:rPr>
          <w:b/>
          <w:bCs/>
          <w:lang w:val="id-ID"/>
        </w:rPr>
        <w:t xml:space="preserve">Room </w:t>
      </w:r>
      <w:r w:rsidRPr="00550DDA">
        <w:rPr>
          <w:rFonts w:eastAsiaTheme="minorEastAsia"/>
          <w:b/>
          <w:bCs/>
          <w:lang w:val="id-ID" w:eastAsia="ja-JP"/>
        </w:rPr>
        <w:t>3</w:t>
      </w:r>
    </w:p>
    <w:p w14:paraId="2E25493D" w14:textId="77777777" w:rsidR="00550DDA" w:rsidRPr="00550DDA" w:rsidRDefault="00550DDA" w:rsidP="00550DDA">
      <w:pPr>
        <w:adjustRightInd w:val="0"/>
        <w:snapToGrid w:val="0"/>
        <w:spacing w:line="240" w:lineRule="atLeast"/>
        <w:rPr>
          <w:rFonts w:eastAsiaTheme="minorEastAsia"/>
          <w:lang w:val="sv-SE" w:eastAsia="ja-JP"/>
        </w:rPr>
      </w:pPr>
      <w:r w:rsidRPr="00550DDA">
        <w:rPr>
          <w:b/>
          <w:bCs/>
          <w:lang w:val="sv-SE"/>
        </w:rPr>
        <w:t>Moderator:</w:t>
      </w:r>
      <w:r w:rsidRPr="00550DDA">
        <w:rPr>
          <w:lang w:val="sv-SE"/>
        </w:rPr>
        <w:t xml:space="preserve"> </w:t>
      </w:r>
      <w:r w:rsidRPr="00550DDA">
        <w:rPr>
          <w:b/>
          <w:bCs/>
          <w:lang w:eastAsia="en-ID"/>
        </w:rPr>
        <w:t>Nguyen Thi Hong</w:t>
      </w:r>
      <w:r w:rsidRPr="00550DDA">
        <w:rPr>
          <w:rFonts w:eastAsiaTheme="minorEastAsia"/>
          <w:b/>
          <w:bCs/>
          <w:lang w:eastAsia="ja-JP"/>
        </w:rPr>
        <w:t xml:space="preserve"> Thuy</w:t>
      </w:r>
      <w:r w:rsidRPr="00550DDA">
        <w:rPr>
          <w:lang w:eastAsia="en-ID"/>
        </w:rPr>
        <w:t xml:space="preserve"> </w:t>
      </w:r>
      <w:bookmarkStart w:id="12" w:name="_Hlk209527046"/>
      <w:r w:rsidRPr="00550DDA">
        <w:rPr>
          <w:rFonts w:eastAsiaTheme="minorEastAsia"/>
          <w:lang w:eastAsia="ja-JP"/>
        </w:rPr>
        <w:t>(</w:t>
      </w:r>
      <w:bookmarkEnd w:id="12"/>
      <w:r w:rsidRPr="00550DDA">
        <w:t>nththuy@vnu.edu.vn</w:t>
      </w:r>
      <w:r w:rsidRPr="00550DDA">
        <w:rPr>
          <w:rFonts w:eastAsiaTheme="minorEastAsia"/>
          <w:bCs/>
          <w:lang w:eastAsia="ja-JP"/>
        </w:rPr>
        <w:t xml:space="preserve">, </w:t>
      </w:r>
      <w:r w:rsidRPr="00550DDA">
        <w:rPr>
          <w:bCs/>
          <w:lang w:eastAsia="en-ID"/>
        </w:rPr>
        <w:t>VNU University of Economics and Business, Hanoi, Vietnam</w:t>
      </w:r>
      <w:r w:rsidRPr="00550DDA">
        <w:rPr>
          <w:rFonts w:eastAsiaTheme="minorEastAsia"/>
          <w:bCs/>
          <w:lang w:eastAsia="ja-JP"/>
        </w:rPr>
        <w:t>)</w:t>
      </w:r>
      <w:r w:rsidRPr="00550DDA">
        <w:rPr>
          <w:rFonts w:eastAsiaTheme="minorEastAsia"/>
          <w:bCs/>
          <w:lang w:eastAsia="ja-JP"/>
        </w:rPr>
        <w:br/>
      </w:r>
    </w:p>
    <w:p w14:paraId="67776853" w14:textId="77777777" w:rsidR="00550DDA" w:rsidRPr="00550DDA" w:rsidRDefault="00550DDA" w:rsidP="00550DDA">
      <w:pPr>
        <w:shd w:val="clear" w:color="auto" w:fill="FFFFFF"/>
        <w:adjustRightInd w:val="0"/>
        <w:snapToGrid w:val="0"/>
        <w:spacing w:line="240" w:lineRule="atLeast"/>
        <w:rPr>
          <w:rFonts w:eastAsiaTheme="minorEastAsia"/>
          <w:bCs/>
          <w:color w:val="222222"/>
          <w:lang w:eastAsia="ja-JP"/>
        </w:rPr>
      </w:pPr>
      <w:r w:rsidRPr="00550DDA">
        <w:rPr>
          <w:rFonts w:eastAsiaTheme="minorEastAsia"/>
          <w:bCs/>
          <w:color w:val="222222"/>
          <w:lang w:eastAsia="ja-JP"/>
        </w:rPr>
        <w:t>Management 8</w:t>
      </w:r>
    </w:p>
    <w:p w14:paraId="6AEA16B6" w14:textId="77777777" w:rsidR="00550DDA" w:rsidRPr="00550DDA" w:rsidRDefault="00550DDA" w:rsidP="00550DDA">
      <w:pPr>
        <w:shd w:val="clear" w:color="auto" w:fill="FFFFFF"/>
        <w:adjustRightInd w:val="0"/>
        <w:snapToGrid w:val="0"/>
        <w:spacing w:line="240" w:lineRule="atLeast"/>
        <w:rPr>
          <w:b/>
          <w:bCs/>
        </w:rPr>
      </w:pPr>
      <w:r w:rsidRPr="00550DDA">
        <w:rPr>
          <w:color w:val="0070C0"/>
          <w:shd w:val="clear" w:color="auto" w:fill="FFFFFF"/>
        </w:rPr>
        <w:t>01. Management Accounting in Dynamic and Changing Business Landscape -&gt; Artificial Intelligence and Machine Learning in Management Accounting</w:t>
      </w:r>
      <w:r w:rsidRPr="00550DDA">
        <w:rPr>
          <w:color w:val="0070C0"/>
          <w:shd w:val="clear" w:color="auto" w:fill="FFFFFF"/>
          <w:lang w:eastAsia="ja-JP"/>
        </w:rPr>
        <w:t>, 08.09</w:t>
      </w:r>
      <w:r w:rsidRPr="00550DDA">
        <w:rPr>
          <w:b/>
        </w:rPr>
        <w:br/>
        <w:t>Paper ID 8</w:t>
      </w:r>
      <w:r w:rsidRPr="00550DDA">
        <w:rPr>
          <w:rFonts w:eastAsiaTheme="minorEastAsia"/>
          <w:b/>
          <w:lang w:eastAsia="ja-JP"/>
        </w:rPr>
        <w:t xml:space="preserve">: </w:t>
      </w:r>
      <w:r w:rsidRPr="00550DDA">
        <w:rPr>
          <w:b/>
          <w:bCs/>
        </w:rPr>
        <w:t>THE IMPACT OF FINANCIAL LITERACY ON ROBO-ADVISOR ADOPTION DURING ECONOMIC CRISIS: EVIDENCE FROM MALAYSIA</w:t>
      </w:r>
    </w:p>
    <w:p w14:paraId="317626CD" w14:textId="77777777" w:rsidR="00550DDA" w:rsidRPr="00550DDA" w:rsidRDefault="00550DDA" w:rsidP="00550DDA">
      <w:pPr>
        <w:adjustRightInd w:val="0"/>
        <w:snapToGrid w:val="0"/>
        <w:spacing w:line="240" w:lineRule="atLeast"/>
        <w:rPr>
          <w:rFonts w:eastAsiaTheme="minorEastAsia"/>
          <w:lang w:eastAsia="ja-JP"/>
        </w:rPr>
      </w:pPr>
      <w:r w:rsidRPr="00550DDA">
        <w:rPr>
          <w:rFonts w:eastAsiaTheme="minorEastAsia"/>
          <w:b/>
          <w:bCs/>
          <w:lang w:eastAsia="ja-JP"/>
        </w:rPr>
        <w:t xml:space="preserve">Authors: </w:t>
      </w:r>
      <w:proofErr w:type="spellStart"/>
      <w:r w:rsidRPr="00550DDA">
        <w:rPr>
          <w:color w:val="222222"/>
          <w:lang w:eastAsia="en-ID"/>
        </w:rPr>
        <w:t>Kamisah</w:t>
      </w:r>
      <w:proofErr w:type="spellEnd"/>
      <w:r w:rsidRPr="00550DDA">
        <w:rPr>
          <w:color w:val="222222"/>
          <w:lang w:eastAsia="en-ID"/>
        </w:rPr>
        <w:t xml:space="preserve"> Ismail</w:t>
      </w:r>
      <w:r w:rsidRPr="00550DDA">
        <w:rPr>
          <w:rFonts w:eastAsiaTheme="minorEastAsia"/>
          <w:color w:val="222222"/>
          <w:lang w:eastAsia="ja-JP"/>
        </w:rPr>
        <w:t xml:space="preserve"> (</w:t>
      </w:r>
      <w:r w:rsidRPr="00550DDA">
        <w:rPr>
          <w:rFonts w:eastAsia="Aptos"/>
          <w:kern w:val="2"/>
          <w:lang w:val="en-GB"/>
          <w14:ligatures w14:val="standardContextual"/>
        </w:rPr>
        <w:t>University Malaya, Malaysia</w:t>
      </w:r>
      <w:r w:rsidRPr="00550DDA">
        <w:rPr>
          <w:rFonts w:eastAsiaTheme="minorEastAsia"/>
          <w:kern w:val="2"/>
          <w:lang w:val="en-GB" w:eastAsia="ja-JP"/>
          <w14:ligatures w14:val="standardContextual"/>
        </w:rPr>
        <w:t xml:space="preserve">), </w:t>
      </w:r>
      <w:bookmarkStart w:id="13" w:name="_Hlk209527189"/>
      <w:r w:rsidRPr="00550DDA">
        <w:rPr>
          <w:rFonts w:eastAsia="Aptos"/>
          <w:b/>
          <w:bCs/>
          <w:kern w:val="2"/>
          <w14:ligatures w14:val="standardContextual"/>
        </w:rPr>
        <w:t>Najihah Abd Razak</w:t>
      </w:r>
      <w:r w:rsidRPr="00550DDA">
        <w:rPr>
          <w:rFonts w:eastAsia="Aptos"/>
          <w:kern w:val="2"/>
          <w14:ligatures w14:val="standardContextual"/>
        </w:rPr>
        <w:t>*</w:t>
      </w:r>
      <w:r w:rsidRPr="00550DDA">
        <w:rPr>
          <w:lang w:eastAsia="en-ID"/>
        </w:rPr>
        <w:t xml:space="preserve"> (</w:t>
      </w:r>
      <w:hyperlink r:id="rId26" w:history="1">
        <w:r w:rsidRPr="00550DDA">
          <w:rPr>
            <w:u w:val="single"/>
            <w:lang w:eastAsia="en-ID"/>
          </w:rPr>
          <w:t>jirazak@gmail.com</w:t>
        </w:r>
      </w:hyperlink>
      <w:r w:rsidRPr="00550DDA">
        <w:rPr>
          <w:rFonts w:eastAsiaTheme="minorEastAsia"/>
          <w:lang w:eastAsia="ja-JP"/>
        </w:rPr>
        <w:t xml:space="preserve">, </w:t>
      </w:r>
      <w:r w:rsidRPr="00550DDA">
        <w:rPr>
          <w:lang w:eastAsia="en-ID"/>
        </w:rPr>
        <w:t>Asia Pacific University, Malaysia</w:t>
      </w:r>
      <w:r w:rsidRPr="00550DDA">
        <w:rPr>
          <w:rFonts w:eastAsiaTheme="minorEastAsia"/>
          <w:lang w:eastAsia="ja-JP"/>
        </w:rPr>
        <w:t>)</w:t>
      </w:r>
    </w:p>
    <w:bookmarkEnd w:id="13"/>
    <w:p w14:paraId="1CBB427E" w14:textId="77777777" w:rsidR="00550DDA" w:rsidRPr="00550DDA" w:rsidRDefault="00550DDA" w:rsidP="00550DDA">
      <w:pPr>
        <w:adjustRightInd w:val="0"/>
        <w:snapToGrid w:val="0"/>
        <w:spacing w:line="240" w:lineRule="atLeast"/>
        <w:rPr>
          <w:rFonts w:eastAsiaTheme="minorEastAsia"/>
          <w:lang w:eastAsia="ja-JP"/>
        </w:rPr>
      </w:pPr>
    </w:p>
    <w:p w14:paraId="56F2A234" w14:textId="77777777" w:rsidR="00550DDA" w:rsidRPr="00550DDA" w:rsidRDefault="00550DDA" w:rsidP="00550DDA">
      <w:pPr>
        <w:adjustRightInd w:val="0"/>
        <w:snapToGrid w:val="0"/>
        <w:spacing w:line="240" w:lineRule="atLeast"/>
        <w:rPr>
          <w:rFonts w:eastAsiaTheme="minorEastAsia"/>
          <w:lang w:eastAsia="ja-JP"/>
        </w:rPr>
      </w:pPr>
      <w:r w:rsidRPr="00550DDA">
        <w:rPr>
          <w:rFonts w:eastAsiaTheme="minorEastAsia"/>
          <w:b/>
          <w:bCs/>
          <w:lang w:eastAsia="ja-JP"/>
        </w:rPr>
        <w:t>Discussant</w:t>
      </w:r>
      <w:r w:rsidRPr="00550DDA">
        <w:rPr>
          <w:rFonts w:eastAsiaTheme="minorEastAsia"/>
          <w:lang w:eastAsia="ja-JP"/>
        </w:rPr>
        <w:t>:</w:t>
      </w:r>
      <w:bookmarkStart w:id="14" w:name="_Hlk209592840"/>
      <w:r w:rsidRPr="00550DDA">
        <w:rPr>
          <w:rFonts w:eastAsiaTheme="minorEastAsia"/>
          <w:lang w:eastAsia="ja-JP"/>
        </w:rPr>
        <w:t xml:space="preserve"> </w:t>
      </w:r>
      <w:r w:rsidRPr="00550DDA">
        <w:rPr>
          <w:b/>
          <w:bCs/>
          <w:lang w:eastAsia="en-ID"/>
        </w:rPr>
        <w:t>Vu Thi Thanh Binh*</w:t>
      </w:r>
      <w:r w:rsidRPr="00550DDA">
        <w:rPr>
          <w:bCs/>
          <w:lang w:eastAsia="en-ID"/>
        </w:rPr>
        <w:t xml:space="preserve"> (</w:t>
      </w:r>
      <w:hyperlink r:id="rId27" w:history="1">
        <w:r w:rsidRPr="00550DDA">
          <w:rPr>
            <w:rStyle w:val="Hyperlink"/>
            <w:bCs/>
            <w:lang w:eastAsia="en-ID"/>
          </w:rPr>
          <w:t>vttbinh@vnu.edu.vn</w:t>
        </w:r>
      </w:hyperlink>
      <w:r w:rsidRPr="00550DDA">
        <w:rPr>
          <w:rFonts w:eastAsiaTheme="minorEastAsia"/>
          <w:bCs/>
          <w:lang w:eastAsia="ja-JP"/>
        </w:rPr>
        <w:t xml:space="preserve">, </w:t>
      </w:r>
      <w:r w:rsidRPr="00550DDA">
        <w:rPr>
          <w:bCs/>
          <w:lang w:eastAsia="en-ID"/>
        </w:rPr>
        <w:t>VNU University of Economics and Business, Hanoi, Vietnam</w:t>
      </w:r>
      <w:r w:rsidRPr="00550DDA">
        <w:rPr>
          <w:rFonts w:eastAsiaTheme="minorEastAsia"/>
          <w:bCs/>
          <w:lang w:eastAsia="ja-JP"/>
        </w:rPr>
        <w:t>)</w:t>
      </w:r>
    </w:p>
    <w:bookmarkEnd w:id="14"/>
    <w:p w14:paraId="35459B34" w14:textId="77777777" w:rsidR="00550DDA" w:rsidRPr="00550DDA" w:rsidRDefault="00550DDA" w:rsidP="00550DDA">
      <w:pPr>
        <w:adjustRightInd w:val="0"/>
        <w:snapToGrid w:val="0"/>
        <w:spacing w:line="240" w:lineRule="atLeast"/>
        <w:rPr>
          <w:rFonts w:eastAsiaTheme="minorEastAsia"/>
          <w:color w:val="0070C0"/>
          <w:shd w:val="clear" w:color="auto" w:fill="FFFFFF"/>
          <w:lang w:eastAsia="ja-JP"/>
        </w:rPr>
      </w:pPr>
    </w:p>
    <w:p w14:paraId="4A5FEC76" w14:textId="77777777" w:rsidR="00550DDA" w:rsidRPr="00550DDA" w:rsidRDefault="00550DDA" w:rsidP="00550DDA">
      <w:pPr>
        <w:adjustRightInd w:val="0"/>
        <w:snapToGrid w:val="0"/>
        <w:spacing w:line="240" w:lineRule="atLeast"/>
        <w:rPr>
          <w:rFonts w:eastAsiaTheme="minorEastAsia"/>
          <w:lang w:val="id-ID" w:eastAsia="ja-JP" w:bidi="th-TH"/>
        </w:rPr>
      </w:pPr>
      <w:r w:rsidRPr="00550DDA">
        <w:rPr>
          <w:color w:val="0070C0"/>
          <w:shd w:val="clear" w:color="auto" w:fill="FFFFFF"/>
        </w:rPr>
        <w:t>05. Management Accounting for Multinational Enterprises -&gt; International Tax planning</w:t>
      </w:r>
      <w:r w:rsidRPr="00550DDA">
        <w:rPr>
          <w:color w:val="0070C0"/>
          <w:shd w:val="clear" w:color="auto" w:fill="FFFFFF"/>
          <w:lang w:eastAsia="ja-JP"/>
        </w:rPr>
        <w:t>, 03</w:t>
      </w:r>
      <w:r w:rsidRPr="00550DDA">
        <w:rPr>
          <w:rFonts w:eastAsiaTheme="minorEastAsia"/>
          <w:color w:val="0070C0"/>
          <w:shd w:val="clear" w:color="auto" w:fill="FFFFFF"/>
          <w:lang w:eastAsia="ja-JP"/>
        </w:rPr>
        <w:br/>
      </w:r>
      <w:bookmarkStart w:id="15" w:name="_Hlk209642342"/>
      <w:r w:rsidRPr="00550DDA">
        <w:rPr>
          <w:b/>
        </w:rPr>
        <w:t xml:space="preserve">Paper ID 12: </w:t>
      </w:r>
      <w:bookmarkEnd w:id="15"/>
      <w:r w:rsidRPr="00550DDA">
        <w:rPr>
          <w:b/>
          <w:bCs/>
        </w:rPr>
        <w:t>INVESTIGATING FACTORS AFFECTING THE TAX PLANNING OF VIETNAMESE LISTED COMPANIES</w:t>
      </w:r>
      <w:r w:rsidRPr="00550DDA">
        <w:rPr>
          <w:b/>
          <w:bCs/>
        </w:rPr>
        <w:br/>
      </w:r>
      <w:r w:rsidRPr="00550DDA">
        <w:rPr>
          <w:rFonts w:eastAsiaTheme="minorEastAsia"/>
          <w:b/>
          <w:bCs/>
          <w:lang w:eastAsia="ja-JP"/>
        </w:rPr>
        <w:t xml:space="preserve">Authors: </w:t>
      </w:r>
      <w:bookmarkStart w:id="16" w:name="_Hlk209526926"/>
      <w:r w:rsidRPr="00550DDA">
        <w:rPr>
          <w:b/>
          <w:bCs/>
          <w:lang w:eastAsia="en-ID"/>
        </w:rPr>
        <w:t>Vu Thi Thanh Binh*</w:t>
      </w:r>
      <w:r w:rsidRPr="00550DDA">
        <w:rPr>
          <w:bCs/>
          <w:lang w:eastAsia="en-ID"/>
        </w:rPr>
        <w:t xml:space="preserve"> (</w:t>
      </w:r>
      <w:hyperlink r:id="rId28" w:history="1">
        <w:r w:rsidRPr="00550DDA">
          <w:rPr>
            <w:rStyle w:val="Hyperlink"/>
            <w:bCs/>
            <w:lang w:eastAsia="en-ID"/>
          </w:rPr>
          <w:t>vttbinh@vnu.edu.vn</w:t>
        </w:r>
      </w:hyperlink>
      <w:r w:rsidRPr="00550DDA">
        <w:rPr>
          <w:rFonts w:eastAsiaTheme="minorEastAsia"/>
          <w:bCs/>
          <w:lang w:eastAsia="ja-JP"/>
        </w:rPr>
        <w:t xml:space="preserve">, </w:t>
      </w:r>
      <w:r w:rsidRPr="00550DDA">
        <w:rPr>
          <w:bCs/>
          <w:lang w:eastAsia="en-ID"/>
        </w:rPr>
        <w:t>VNU University of Economics and Business, Hanoi, Vietnam</w:t>
      </w:r>
      <w:r w:rsidRPr="00550DDA">
        <w:rPr>
          <w:rFonts w:eastAsiaTheme="minorEastAsia"/>
          <w:bCs/>
          <w:lang w:eastAsia="ja-JP"/>
        </w:rPr>
        <w:t>)</w:t>
      </w:r>
      <w:bookmarkEnd w:id="16"/>
      <w:r w:rsidRPr="00550DDA">
        <w:rPr>
          <w:rFonts w:eastAsiaTheme="minorEastAsia"/>
          <w:bCs/>
          <w:lang w:eastAsia="ja-JP"/>
        </w:rPr>
        <w:t xml:space="preserve">, </w:t>
      </w:r>
      <w:bookmarkStart w:id="17" w:name="_Hlk209526897"/>
      <w:r w:rsidRPr="00550DDA">
        <w:rPr>
          <w:lang w:eastAsia="en-ID"/>
        </w:rPr>
        <w:t xml:space="preserve">Nguyen Thi Hong </w:t>
      </w:r>
      <w:bookmarkEnd w:id="17"/>
      <w:r w:rsidRPr="00550DDA">
        <w:rPr>
          <w:lang w:eastAsia="en-ID"/>
        </w:rPr>
        <w:t>Thuy</w:t>
      </w:r>
      <w:r w:rsidRPr="00550DDA">
        <w:rPr>
          <w:rFonts w:eastAsiaTheme="minorEastAsia"/>
          <w:lang w:eastAsia="ja-JP"/>
        </w:rPr>
        <w:t xml:space="preserve">, </w:t>
      </w:r>
      <w:r w:rsidRPr="00550DDA">
        <w:rPr>
          <w:lang w:eastAsia="en-ID"/>
        </w:rPr>
        <w:t>Nguyen Thi Hong, Tran Phuong Thao, Nguyen Thi Minh</w:t>
      </w:r>
      <w:r w:rsidRPr="00550DDA">
        <w:rPr>
          <w:rFonts w:eastAsiaTheme="minorEastAsia"/>
          <w:lang w:eastAsia="ja-JP"/>
        </w:rPr>
        <w:t xml:space="preserve"> (</w:t>
      </w:r>
      <w:r w:rsidRPr="00550DDA">
        <w:rPr>
          <w:lang w:eastAsia="en-ID"/>
        </w:rPr>
        <w:t>VNU University</w:t>
      </w:r>
      <w:r w:rsidRPr="00550DDA">
        <w:rPr>
          <w:bCs/>
          <w:lang w:eastAsia="en-ID"/>
        </w:rPr>
        <w:t xml:space="preserve"> of Economics and Business, Hanoi, Vietnam</w:t>
      </w:r>
      <w:r w:rsidRPr="00550DDA">
        <w:rPr>
          <w:rFonts w:eastAsiaTheme="minorEastAsia"/>
          <w:bCs/>
          <w:lang w:eastAsia="ja-JP"/>
        </w:rPr>
        <w:t>)</w:t>
      </w:r>
    </w:p>
    <w:p w14:paraId="5CFF4B26" w14:textId="77777777" w:rsidR="00550DDA" w:rsidRPr="00550DDA" w:rsidRDefault="00550DDA" w:rsidP="00550DDA">
      <w:pPr>
        <w:adjustRightInd w:val="0"/>
        <w:snapToGrid w:val="0"/>
        <w:spacing w:line="240" w:lineRule="atLeast"/>
        <w:rPr>
          <w:rFonts w:eastAsiaTheme="minorEastAsia"/>
          <w:lang w:val="sv-SE" w:eastAsia="ja-JP"/>
        </w:rPr>
      </w:pPr>
    </w:p>
    <w:p w14:paraId="48F2DA4E" w14:textId="77777777" w:rsidR="00550DDA" w:rsidRPr="00550DDA" w:rsidRDefault="00550DDA" w:rsidP="00550DDA">
      <w:pPr>
        <w:adjustRightInd w:val="0"/>
        <w:snapToGrid w:val="0"/>
        <w:spacing w:line="240" w:lineRule="atLeast"/>
        <w:rPr>
          <w:rFonts w:eastAsiaTheme="minorEastAsia"/>
          <w:lang w:eastAsia="ja-JP"/>
        </w:rPr>
      </w:pPr>
      <w:r w:rsidRPr="00550DDA">
        <w:rPr>
          <w:rFonts w:eastAsiaTheme="minorEastAsia"/>
          <w:b/>
          <w:bCs/>
          <w:lang w:val="sv-SE" w:eastAsia="ja-JP"/>
        </w:rPr>
        <w:t xml:space="preserve">Discussant: </w:t>
      </w:r>
      <w:r w:rsidRPr="00550DDA">
        <w:rPr>
          <w:rFonts w:eastAsia="Aptos"/>
          <w:b/>
          <w:bCs/>
          <w:kern w:val="2"/>
          <w14:ligatures w14:val="standardContextual"/>
        </w:rPr>
        <w:t>Najihah Abd Razak</w:t>
      </w:r>
      <w:r w:rsidRPr="00550DDA">
        <w:rPr>
          <w:rFonts w:eastAsiaTheme="minorEastAsia"/>
          <w:b/>
          <w:bCs/>
          <w:kern w:val="2"/>
          <w:lang w:eastAsia="ja-JP"/>
          <w14:ligatures w14:val="standardContextual"/>
        </w:rPr>
        <w:t xml:space="preserve"> </w:t>
      </w:r>
      <w:r w:rsidRPr="00550DDA">
        <w:rPr>
          <w:lang w:eastAsia="en-ID"/>
        </w:rPr>
        <w:t>(</w:t>
      </w:r>
      <w:hyperlink r:id="rId29" w:history="1">
        <w:r w:rsidRPr="00550DDA">
          <w:rPr>
            <w:u w:val="single"/>
            <w:lang w:eastAsia="en-ID"/>
          </w:rPr>
          <w:t>jirazak@gmail.com</w:t>
        </w:r>
      </w:hyperlink>
      <w:r w:rsidRPr="00550DDA">
        <w:rPr>
          <w:rFonts w:eastAsiaTheme="minorEastAsia"/>
          <w:lang w:eastAsia="ja-JP"/>
        </w:rPr>
        <w:t xml:space="preserve">, </w:t>
      </w:r>
      <w:r w:rsidRPr="00550DDA">
        <w:rPr>
          <w:lang w:eastAsia="en-ID"/>
        </w:rPr>
        <w:t>Asia Pacific University, Malaysia</w:t>
      </w:r>
      <w:r w:rsidRPr="00550DDA">
        <w:rPr>
          <w:rFonts w:eastAsiaTheme="minorEastAsia"/>
          <w:lang w:eastAsia="ja-JP"/>
        </w:rPr>
        <w:t>)</w:t>
      </w:r>
    </w:p>
    <w:p w14:paraId="27ADB296" w14:textId="77777777" w:rsidR="00550DDA" w:rsidRPr="00550DDA" w:rsidRDefault="00550DDA" w:rsidP="00550DDA">
      <w:pPr>
        <w:adjustRightInd w:val="0"/>
        <w:snapToGrid w:val="0"/>
        <w:spacing w:line="240" w:lineRule="atLeast"/>
        <w:rPr>
          <w:rFonts w:eastAsiaTheme="minorEastAsia"/>
          <w:b/>
          <w:bCs/>
          <w:lang w:eastAsia="ja-JP"/>
        </w:rPr>
      </w:pPr>
    </w:p>
    <w:p w14:paraId="4DA8EC93" w14:textId="77777777" w:rsidR="00550DDA" w:rsidRPr="00550DDA" w:rsidRDefault="00550DDA" w:rsidP="00550DDA">
      <w:pPr>
        <w:adjustRightInd w:val="0"/>
        <w:snapToGrid w:val="0"/>
        <w:spacing w:line="240" w:lineRule="atLeast"/>
        <w:rPr>
          <w:rFonts w:eastAsiaTheme="minorEastAsia"/>
          <w:lang w:val="sv-SE" w:eastAsia="ja-JP"/>
        </w:rPr>
      </w:pPr>
    </w:p>
    <w:p w14:paraId="64889333" w14:textId="77777777" w:rsidR="00550DDA" w:rsidRPr="00550DDA" w:rsidRDefault="00550DDA" w:rsidP="00550DDA">
      <w:pPr>
        <w:adjustRightInd w:val="0"/>
        <w:snapToGrid w:val="0"/>
        <w:spacing w:line="240" w:lineRule="atLeast"/>
        <w:rPr>
          <w:b/>
          <w:bCs/>
          <w:lang w:val="id-ID"/>
        </w:rPr>
      </w:pPr>
      <w:r w:rsidRPr="00550DDA">
        <w:rPr>
          <w:b/>
          <w:bCs/>
          <w:lang w:val="id-ID"/>
        </w:rPr>
        <w:t xml:space="preserve">Day 2-1 Room </w:t>
      </w:r>
      <w:r w:rsidRPr="00550DDA">
        <w:rPr>
          <w:rFonts w:eastAsiaTheme="minorEastAsia"/>
          <w:b/>
          <w:bCs/>
          <w:lang w:val="id-ID" w:eastAsia="ja-JP"/>
        </w:rPr>
        <w:t xml:space="preserve">4 </w:t>
      </w:r>
      <w:r w:rsidRPr="00550DDA">
        <w:rPr>
          <w:rFonts w:eastAsiaTheme="minorEastAsia"/>
          <w:color w:val="EE0000"/>
          <w:lang w:val="id-ID" w:eastAsia="ja-JP"/>
        </w:rPr>
        <w:t>(Online)</w:t>
      </w:r>
    </w:p>
    <w:p w14:paraId="6683F686" w14:textId="77777777" w:rsidR="00550DDA" w:rsidRPr="00550DDA" w:rsidRDefault="00550DDA" w:rsidP="00550DDA">
      <w:pPr>
        <w:rPr>
          <w:rFonts w:eastAsiaTheme="majorEastAsia"/>
          <w:b/>
          <w:color w:val="212121"/>
          <w:kern w:val="2"/>
          <w:lang w:eastAsia="ja-JP"/>
          <w14:ligatures w14:val="standardContextual"/>
        </w:rPr>
      </w:pPr>
      <w:r w:rsidRPr="00550DDA">
        <w:rPr>
          <w:rFonts w:eastAsiaTheme="minorEastAsia"/>
          <w:b/>
          <w:bCs/>
          <w:lang w:eastAsia="ja-JP"/>
        </w:rPr>
        <w:t xml:space="preserve">Session 1: </w:t>
      </w:r>
      <w:bookmarkStart w:id="18" w:name="_Hlk209510826"/>
      <w:r w:rsidRPr="00550DDA">
        <w:rPr>
          <w:rFonts w:eastAsiaTheme="minorEastAsia"/>
          <w:b/>
          <w:bCs/>
          <w:lang w:eastAsia="ja-JP"/>
        </w:rPr>
        <w:t xml:space="preserve">Moderator: </w:t>
      </w:r>
      <w:bookmarkStart w:id="19" w:name="_Hlk209527765"/>
      <w:r w:rsidRPr="00550DDA">
        <w:rPr>
          <w:rFonts w:eastAsiaTheme="minorEastAsia"/>
          <w:b/>
          <w:bCs/>
          <w:lang w:eastAsia="ja-JP"/>
        </w:rPr>
        <w:t xml:space="preserve">Sharifah, </w:t>
      </w:r>
      <w:proofErr w:type="spellStart"/>
      <w:r w:rsidRPr="00550DDA">
        <w:rPr>
          <w:rFonts w:eastAsiaTheme="minorEastAsia"/>
          <w:b/>
          <w:bCs/>
          <w:lang w:eastAsia="ja-JP"/>
        </w:rPr>
        <w:t>Norzehan</w:t>
      </w:r>
      <w:proofErr w:type="spellEnd"/>
      <w:r w:rsidRPr="00550DDA">
        <w:rPr>
          <w:rFonts w:eastAsiaTheme="minorEastAsia"/>
          <w:b/>
          <w:bCs/>
          <w:lang w:eastAsia="ja-JP"/>
        </w:rPr>
        <w:t xml:space="preserve"> Syed (</w:t>
      </w:r>
      <w:hyperlink r:id="rId30" w:history="1">
        <w:r w:rsidRPr="00550DDA">
          <w:rPr>
            <w:rStyle w:val="Hyperlink"/>
            <w:rFonts w:eastAsiaTheme="minorEastAsia"/>
            <w:lang w:eastAsia="ja-JP"/>
          </w:rPr>
          <w:t>shari893@uitm.edu.my</w:t>
        </w:r>
      </w:hyperlink>
      <w:r w:rsidRPr="00550DDA">
        <w:rPr>
          <w:rFonts w:eastAsiaTheme="minorEastAsia"/>
          <w:lang w:eastAsia="ja-JP"/>
        </w:rPr>
        <w:t>,</w:t>
      </w:r>
      <w:r w:rsidRPr="00550DDA">
        <w:rPr>
          <w:rFonts w:eastAsiaTheme="minorEastAsia"/>
          <w:b/>
          <w:bCs/>
          <w:lang w:eastAsia="ja-JP"/>
        </w:rPr>
        <w:t xml:space="preserve"> </w:t>
      </w:r>
      <w:r w:rsidRPr="00550DDA">
        <w:rPr>
          <w:bCs/>
          <w:color w:val="222222"/>
          <w:lang w:eastAsia="en-ID"/>
        </w:rPr>
        <w:t>Universiti Teknologi MARA, Malaysia</w:t>
      </w:r>
      <w:r w:rsidRPr="00550DDA">
        <w:rPr>
          <w:rFonts w:eastAsiaTheme="minorEastAsia"/>
          <w:bCs/>
          <w:color w:val="222222"/>
          <w:lang w:eastAsia="ja-JP"/>
        </w:rPr>
        <w:t>)</w:t>
      </w:r>
      <w:r w:rsidRPr="00550DDA">
        <w:rPr>
          <w:rFonts w:eastAsiaTheme="minorEastAsia"/>
          <w:bCs/>
          <w:color w:val="222222"/>
          <w:lang w:eastAsia="ja-JP"/>
        </w:rPr>
        <w:br/>
      </w:r>
      <w:bookmarkEnd w:id="18"/>
      <w:bookmarkEnd w:id="19"/>
      <w:r w:rsidRPr="00550DDA">
        <w:rPr>
          <w:rFonts w:eastAsiaTheme="majorEastAsia"/>
          <w:color w:val="4472C4" w:themeColor="accent1"/>
          <w:kern w:val="2"/>
          <w:shd w:val="clear" w:color="auto" w:fill="FFFFFF"/>
          <w:lang w:eastAsia="ja-JP"/>
          <w14:ligatures w14:val="standardContextual"/>
        </w:rPr>
        <w:br/>
      </w:r>
      <w:r w:rsidRPr="00550DDA">
        <w:rPr>
          <w:rFonts w:eastAsiaTheme="majorEastAsia"/>
          <w:color w:val="4472C4" w:themeColor="accent1"/>
          <w:kern w:val="2"/>
          <w:shd w:val="clear" w:color="auto" w:fill="FFFFFF"/>
          <w:lang w:eastAsia="ja-JP"/>
          <w14:ligatures w14:val="standardContextual"/>
        </w:rPr>
        <w:lastRenderedPageBreak/>
        <w:t>01. Management Accounting in Dynamic and Changing Business Landscape -&gt; Artificial Intelligence and Machine Learning in Management Accounting</w:t>
      </w:r>
      <w:r w:rsidRPr="00550DDA">
        <w:rPr>
          <w:rFonts w:eastAsiaTheme="majorEastAsia"/>
          <w:color w:val="4472C4" w:themeColor="accent1"/>
          <w:kern w:val="2"/>
          <w:shd w:val="clear" w:color="auto" w:fill="FFFFFF"/>
          <w:lang w:eastAsia="ja-JP"/>
          <w14:ligatures w14:val="standardContextual"/>
        </w:rPr>
        <w:br/>
      </w:r>
      <w:r w:rsidRPr="00550DDA">
        <w:rPr>
          <w:rFonts w:eastAsiaTheme="majorEastAsia"/>
          <w:b/>
          <w:kern w:val="2"/>
          <w:lang w:eastAsia="ja-JP"/>
          <w14:ligatures w14:val="standardContextual"/>
        </w:rPr>
        <w:t xml:space="preserve">Paper ID 15: </w:t>
      </w:r>
      <w:r w:rsidRPr="00550DDA">
        <w:rPr>
          <w:rFonts w:eastAsiaTheme="majorEastAsia"/>
          <w:b/>
          <w:color w:val="212121"/>
          <w:kern w:val="2"/>
          <w:lang w:eastAsia="ja-JP"/>
          <w14:ligatures w14:val="standardContextual"/>
        </w:rPr>
        <w:t>LAUNCH VEHICLE PRICING FACTOR ANALYSIS AND MODELING ENHANCED BY LARGE LANGUAGE MODEL (LLM) AND MACHINE LEARNING (ML)</w:t>
      </w:r>
    </w:p>
    <w:p w14:paraId="6F955B34" w14:textId="77777777" w:rsidR="00550DDA" w:rsidRPr="00550DDA" w:rsidRDefault="00550DDA" w:rsidP="00550DDA">
      <w:pPr>
        <w:adjustRightInd w:val="0"/>
        <w:snapToGrid w:val="0"/>
        <w:spacing w:line="240" w:lineRule="atLeast"/>
        <w:outlineLvl w:val="0"/>
        <w:rPr>
          <w:rFonts w:eastAsiaTheme="minorEastAsia"/>
          <w:color w:val="212121"/>
          <w:lang w:eastAsia="ja-JP"/>
        </w:rPr>
      </w:pPr>
      <w:r w:rsidRPr="00550DDA">
        <w:rPr>
          <w:rFonts w:eastAsiaTheme="minorEastAsia"/>
          <w:b/>
          <w:bCs/>
          <w:color w:val="212121"/>
          <w:lang w:eastAsia="ja-JP"/>
        </w:rPr>
        <w:t>Authors:</w:t>
      </w:r>
      <w:r w:rsidRPr="00550DDA">
        <w:rPr>
          <w:rFonts w:eastAsiaTheme="minorEastAsia"/>
          <w:color w:val="212121"/>
          <w:lang w:eastAsia="ja-JP"/>
        </w:rPr>
        <w:t xml:space="preserve"> </w:t>
      </w:r>
      <w:proofErr w:type="spellStart"/>
      <w:r w:rsidRPr="00550DDA">
        <w:rPr>
          <w:b/>
          <w:bCs/>
          <w:color w:val="212121"/>
          <w:lang w:eastAsia="en-ID"/>
        </w:rPr>
        <w:t>Beiyu</w:t>
      </w:r>
      <w:proofErr w:type="spellEnd"/>
      <w:r w:rsidRPr="00550DDA">
        <w:rPr>
          <w:b/>
          <w:bCs/>
          <w:color w:val="212121"/>
          <w:lang w:eastAsia="en-ID"/>
        </w:rPr>
        <w:t xml:space="preserve"> Yi </w:t>
      </w:r>
      <w:r w:rsidRPr="00550DDA">
        <w:rPr>
          <w:rFonts w:eastAsiaTheme="minorEastAsia"/>
          <w:color w:val="212121"/>
          <w:lang w:eastAsia="ja-JP"/>
        </w:rPr>
        <w:t>(</w:t>
      </w:r>
      <w:r w:rsidRPr="00550DDA">
        <w:rPr>
          <w:color w:val="212121"/>
          <w:lang w:eastAsia="en-ID"/>
        </w:rPr>
        <w:t>China Academy of Aerospace Standardization and Product Assurance, China</w:t>
      </w:r>
      <w:r w:rsidRPr="00550DDA">
        <w:rPr>
          <w:rFonts w:eastAsiaTheme="minorEastAsia"/>
          <w:color w:val="212121"/>
          <w:lang w:eastAsia="ja-JP"/>
        </w:rPr>
        <w:t>),</w:t>
      </w:r>
    </w:p>
    <w:p w14:paraId="4FD8C2A4" w14:textId="77777777" w:rsidR="00550DDA" w:rsidRPr="00550DDA" w:rsidRDefault="00550DDA" w:rsidP="00550DDA">
      <w:pPr>
        <w:adjustRightInd w:val="0"/>
        <w:snapToGrid w:val="0"/>
        <w:spacing w:line="240" w:lineRule="atLeast"/>
        <w:outlineLvl w:val="0"/>
        <w:rPr>
          <w:rFonts w:eastAsiaTheme="minorEastAsia"/>
          <w:b/>
          <w:bCs/>
          <w:color w:val="222222"/>
          <w:lang w:eastAsia="ja-JP"/>
        </w:rPr>
      </w:pPr>
      <w:r w:rsidRPr="00550DDA">
        <w:rPr>
          <w:color w:val="212121"/>
          <w:lang w:eastAsia="en-ID"/>
        </w:rPr>
        <w:t>Hui Min, Xin Zheng, Nannan Shi*</w:t>
      </w:r>
      <w:r w:rsidRPr="00550DDA">
        <w:rPr>
          <w:b/>
          <w:bCs/>
          <w:color w:val="212121"/>
          <w:lang w:eastAsia="en-ID"/>
        </w:rPr>
        <w:t xml:space="preserve"> </w:t>
      </w:r>
      <w:r w:rsidRPr="00550DDA">
        <w:rPr>
          <w:color w:val="212121"/>
          <w:lang w:eastAsia="en-ID"/>
        </w:rPr>
        <w:t>(</w:t>
      </w:r>
      <w:hyperlink r:id="rId31" w:history="1">
        <w:r w:rsidRPr="00550DDA">
          <w:rPr>
            <w:color w:val="212121"/>
            <w:u w:val="single"/>
            <w:lang w:eastAsia="en-ID"/>
          </w:rPr>
          <w:t>shinannan@spacechina.com</w:t>
        </w:r>
      </w:hyperlink>
      <w:r w:rsidRPr="00550DDA">
        <w:rPr>
          <w:rFonts w:eastAsiaTheme="minorEastAsia"/>
          <w:color w:val="222222"/>
          <w:lang w:eastAsia="ja-JP"/>
        </w:rPr>
        <w:t xml:space="preserve">, </w:t>
      </w:r>
      <w:r w:rsidRPr="00550DDA">
        <w:rPr>
          <w:color w:val="222222"/>
          <w:lang w:eastAsia="en-ID"/>
        </w:rPr>
        <w:t>China Academy of Aerospace Standardization and Product Assurance, China</w:t>
      </w:r>
      <w:r w:rsidRPr="00550DDA">
        <w:rPr>
          <w:rFonts w:eastAsiaTheme="minorEastAsia"/>
          <w:color w:val="222222"/>
          <w:lang w:eastAsia="ja-JP"/>
        </w:rPr>
        <w:t>)</w:t>
      </w:r>
      <w:r w:rsidRPr="00550DDA">
        <w:rPr>
          <w:b/>
          <w:bCs/>
          <w:color w:val="222222"/>
          <w:lang w:eastAsia="en-ID"/>
        </w:rPr>
        <w:t xml:space="preserve"> </w:t>
      </w:r>
    </w:p>
    <w:p w14:paraId="49AFE505" w14:textId="77777777" w:rsidR="00550DDA" w:rsidRPr="00550DDA" w:rsidRDefault="00550DDA" w:rsidP="00550DDA">
      <w:pPr>
        <w:adjustRightInd w:val="0"/>
        <w:snapToGrid w:val="0"/>
        <w:spacing w:line="240" w:lineRule="atLeast"/>
        <w:outlineLvl w:val="0"/>
        <w:rPr>
          <w:rFonts w:eastAsiaTheme="minorEastAsia"/>
          <w:b/>
          <w:bCs/>
          <w:lang w:eastAsia="ja-JP"/>
        </w:rPr>
      </w:pPr>
    </w:p>
    <w:p w14:paraId="7BF1C9AE" w14:textId="77777777" w:rsidR="00550DDA" w:rsidRPr="00550DDA" w:rsidRDefault="00550DDA" w:rsidP="00550DDA">
      <w:pPr>
        <w:adjustRightInd w:val="0"/>
        <w:snapToGrid w:val="0"/>
        <w:spacing w:line="240" w:lineRule="atLeast"/>
        <w:ind w:right="144"/>
        <w:rPr>
          <w:rFonts w:eastAsiaTheme="minorEastAsia"/>
          <w:lang w:eastAsia="ja-JP" w:bidi="th-TH"/>
        </w:rPr>
      </w:pPr>
      <w:bookmarkStart w:id="20" w:name="_Hlk209696417"/>
      <w:r w:rsidRPr="00550DDA">
        <w:rPr>
          <w:rFonts w:eastAsiaTheme="majorEastAsia"/>
          <w:b/>
          <w:kern w:val="2"/>
          <w:lang w:eastAsia="ja-JP"/>
          <w14:ligatures w14:val="standardContextual"/>
        </w:rPr>
        <w:t xml:space="preserve">Discussant: Bulend </w:t>
      </w:r>
      <w:r w:rsidRPr="00550DDA">
        <w:rPr>
          <w:b/>
          <w:bCs/>
          <w:shd w:val="clear" w:color="auto" w:fill="FFFFFF"/>
        </w:rPr>
        <w:t>Terzioglu</w:t>
      </w:r>
      <w:r w:rsidRPr="00550DDA">
        <w:rPr>
          <w:rFonts w:eastAsiaTheme="majorEastAsia"/>
          <w:b/>
          <w:bCs/>
          <w:kern w:val="2"/>
          <w:lang w:eastAsia="ja-JP"/>
          <w14:ligatures w14:val="standardContextual"/>
        </w:rPr>
        <w:t xml:space="preserve"> </w:t>
      </w:r>
      <w:r w:rsidRPr="00550DDA">
        <w:rPr>
          <w:rFonts w:eastAsiaTheme="majorEastAsia"/>
          <w:b/>
          <w:kern w:val="2"/>
          <w:lang w:eastAsia="ja-JP"/>
          <w14:ligatures w14:val="standardContextual"/>
        </w:rPr>
        <w:t>(</w:t>
      </w:r>
      <w:r w:rsidRPr="00550DDA">
        <w:rPr>
          <w:shd w:val="clear" w:color="auto" w:fill="FFFFFF"/>
        </w:rPr>
        <w:t>bulend.terzioglu@gmail.com</w:t>
      </w:r>
      <w:r w:rsidRPr="00550DDA">
        <w:rPr>
          <w:rFonts w:eastAsiaTheme="minorEastAsia"/>
          <w:shd w:val="clear" w:color="auto" w:fill="FFFFFF"/>
          <w:lang w:eastAsia="ja-JP"/>
        </w:rPr>
        <w:t>,</w:t>
      </w:r>
      <w:r w:rsidRPr="00550DDA">
        <w:rPr>
          <w:rFonts w:eastAsiaTheme="majorEastAsia"/>
          <w:b/>
          <w:kern w:val="2"/>
          <w:lang w:eastAsia="ja-JP"/>
          <w14:ligatures w14:val="standardContextual"/>
        </w:rPr>
        <w:t xml:space="preserve"> </w:t>
      </w:r>
      <w:r w:rsidRPr="00550DDA">
        <w:rPr>
          <w:shd w:val="clear" w:color="auto" w:fill="FFFFFF"/>
        </w:rPr>
        <w:t>Central Queensland University</w:t>
      </w:r>
      <w:r w:rsidRPr="00550DDA">
        <w:rPr>
          <w:rFonts w:eastAsiaTheme="minorEastAsia"/>
          <w:shd w:val="clear" w:color="auto" w:fill="FFFFFF"/>
          <w:lang w:eastAsia="ja-JP"/>
        </w:rPr>
        <w:t>)</w:t>
      </w:r>
    </w:p>
    <w:bookmarkEnd w:id="20"/>
    <w:p w14:paraId="05D30263" w14:textId="77777777" w:rsidR="00550DDA" w:rsidRPr="00550DDA" w:rsidRDefault="00550DDA" w:rsidP="00550DDA">
      <w:pPr>
        <w:adjustRightInd w:val="0"/>
        <w:snapToGrid w:val="0"/>
        <w:spacing w:line="240" w:lineRule="atLeast"/>
        <w:ind w:right="144"/>
        <w:rPr>
          <w:rFonts w:eastAsiaTheme="minorEastAsia"/>
          <w:lang w:eastAsia="ja-JP" w:bidi="th-TH"/>
        </w:rPr>
      </w:pPr>
    </w:p>
    <w:p w14:paraId="0B0F5248" w14:textId="77777777" w:rsidR="00550DDA" w:rsidRPr="00550DDA" w:rsidRDefault="00550DDA" w:rsidP="00550DDA">
      <w:pPr>
        <w:adjustRightInd w:val="0"/>
        <w:snapToGrid w:val="0"/>
        <w:spacing w:line="240" w:lineRule="atLeast"/>
        <w:rPr>
          <w:color w:val="EE0000"/>
          <w:lang w:val="en-ID" w:eastAsia="ja-JP"/>
        </w:rPr>
      </w:pPr>
      <w:bookmarkStart w:id="21" w:name="_Hlk209511142"/>
      <w:r w:rsidRPr="00550DDA">
        <w:rPr>
          <w:color w:val="0070C0"/>
          <w:shd w:val="clear" w:color="auto" w:fill="FFFFFF"/>
        </w:rPr>
        <w:t>14. Other Management Accounting Issue -&gt; Resource Management, Fiscal Policy, and Governance in Diverse Economies</w:t>
      </w:r>
    </w:p>
    <w:p w14:paraId="65D43E1D" w14:textId="77777777" w:rsidR="00550DDA" w:rsidRPr="00550DDA" w:rsidRDefault="00550DDA" w:rsidP="00550DDA">
      <w:pPr>
        <w:keepNext/>
        <w:keepLines/>
        <w:adjustRightInd w:val="0"/>
        <w:snapToGrid w:val="0"/>
        <w:spacing w:line="240" w:lineRule="atLeast"/>
        <w:ind w:right="144"/>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88: </w:t>
      </w:r>
      <w:r w:rsidRPr="00550DDA">
        <w:rPr>
          <w:rFonts w:eastAsiaTheme="majorEastAsia"/>
          <w:b/>
          <w:bCs/>
          <w:kern w:val="2"/>
          <w:lang w:eastAsia="ja-JP"/>
          <w14:ligatures w14:val="standardContextual"/>
        </w:rPr>
        <w:t>REVISITING GEERTZ AND CULTURAL ACCOUNTING THROUGH MALAY ADAT ON HASIL PADI</w:t>
      </w:r>
    </w:p>
    <w:p w14:paraId="1A5FD3F3" w14:textId="77777777" w:rsidR="00550DDA" w:rsidRPr="00550DDA" w:rsidRDefault="00550DDA" w:rsidP="00550DDA">
      <w:pPr>
        <w:shd w:val="clear" w:color="auto" w:fill="FFFFFF"/>
        <w:adjustRightInd w:val="0"/>
        <w:snapToGrid w:val="0"/>
        <w:spacing w:line="240" w:lineRule="atLeast"/>
        <w:ind w:right="144"/>
        <w:rPr>
          <w:rFonts w:eastAsiaTheme="minorEastAsia"/>
          <w:bCs/>
          <w:lang w:eastAsia="ja-JP"/>
        </w:rPr>
      </w:pPr>
      <w:r w:rsidRPr="00550DDA">
        <w:rPr>
          <w:rFonts w:eastAsiaTheme="minorEastAsia"/>
          <w:b/>
          <w:bCs/>
          <w:lang w:eastAsia="ja-JP"/>
        </w:rPr>
        <w:t xml:space="preserve">Author: </w:t>
      </w:r>
      <w:bookmarkStart w:id="22" w:name="_Hlk209550669"/>
      <w:r w:rsidRPr="00550DDA">
        <w:rPr>
          <w:b/>
          <w:bCs/>
        </w:rPr>
        <w:t>Hasri Mustafa</w:t>
      </w:r>
      <w:r w:rsidRPr="00550DDA">
        <w:rPr>
          <w:b/>
          <w:bCs/>
          <w:lang w:eastAsia="en-ID"/>
        </w:rPr>
        <w:t>*</w:t>
      </w:r>
      <w:r w:rsidRPr="00550DDA">
        <w:rPr>
          <w:bCs/>
          <w:lang w:eastAsia="en-ID"/>
        </w:rPr>
        <w:t xml:space="preserve"> (</w:t>
      </w:r>
      <w:hyperlink r:id="rId32" w:history="1">
        <w:r w:rsidRPr="00550DDA">
          <w:rPr>
            <w:bCs/>
            <w:u w:val="single"/>
            <w:lang w:eastAsia="en-ID"/>
          </w:rPr>
          <w:t>hasyie@upm.edu.my</w:t>
        </w:r>
      </w:hyperlink>
      <w:r w:rsidRPr="00550DDA">
        <w:rPr>
          <w:rFonts w:eastAsiaTheme="minorEastAsia"/>
          <w:bCs/>
          <w:lang w:eastAsia="ja-JP"/>
        </w:rPr>
        <w:t xml:space="preserve">, </w:t>
      </w:r>
      <w:r w:rsidRPr="00550DDA">
        <w:rPr>
          <w:bCs/>
          <w:lang w:eastAsia="en-ID"/>
        </w:rPr>
        <w:t>Universiti Putra Malaysia, Serdang, Selangor, Malaysia</w:t>
      </w:r>
      <w:r w:rsidRPr="00550DDA">
        <w:rPr>
          <w:rFonts w:eastAsiaTheme="minorEastAsia"/>
          <w:bCs/>
          <w:lang w:eastAsia="ja-JP"/>
        </w:rPr>
        <w:t>)</w:t>
      </w:r>
      <w:r w:rsidRPr="00550DDA">
        <w:rPr>
          <w:bCs/>
          <w:lang w:eastAsia="en-ID"/>
        </w:rPr>
        <w:t xml:space="preserve"> </w:t>
      </w:r>
    </w:p>
    <w:bookmarkEnd w:id="22"/>
    <w:p w14:paraId="6952DCF4" w14:textId="77777777" w:rsidR="00550DDA" w:rsidRPr="00550DDA" w:rsidRDefault="00550DDA" w:rsidP="00550DDA">
      <w:pPr>
        <w:shd w:val="clear" w:color="auto" w:fill="FFFFFF"/>
        <w:adjustRightInd w:val="0"/>
        <w:snapToGrid w:val="0"/>
        <w:spacing w:line="240" w:lineRule="atLeast"/>
        <w:ind w:right="144"/>
        <w:rPr>
          <w:rFonts w:eastAsiaTheme="minorEastAsia"/>
          <w:bCs/>
          <w:color w:val="000000" w:themeColor="text1"/>
          <w:lang w:eastAsia="ja-JP"/>
        </w:rPr>
      </w:pPr>
    </w:p>
    <w:p w14:paraId="2AF36804" w14:textId="77777777" w:rsidR="00550DDA" w:rsidRPr="00550DDA" w:rsidRDefault="00550DDA" w:rsidP="00550DDA">
      <w:pPr>
        <w:adjustRightInd w:val="0"/>
        <w:snapToGrid w:val="0"/>
        <w:spacing w:line="240" w:lineRule="atLeast"/>
        <w:outlineLvl w:val="0"/>
        <w:rPr>
          <w:rFonts w:eastAsiaTheme="majorEastAsia"/>
          <w:b/>
          <w:color w:val="EE0000"/>
          <w:kern w:val="2"/>
          <w:lang w:eastAsia="ja-JP"/>
          <w14:ligatures w14:val="standardContextual"/>
        </w:rPr>
      </w:pPr>
      <w:r w:rsidRPr="00550DDA">
        <w:rPr>
          <w:rFonts w:eastAsiaTheme="majorEastAsia"/>
          <w:b/>
          <w:color w:val="000000" w:themeColor="text1"/>
          <w:kern w:val="2"/>
          <w:lang w:eastAsia="ja-JP"/>
          <w14:ligatures w14:val="standardContextual"/>
        </w:rPr>
        <w:t>Discussant:</w:t>
      </w:r>
      <w:bookmarkEnd w:id="21"/>
      <w:r w:rsidRPr="00550DDA">
        <w:rPr>
          <w:rFonts w:eastAsiaTheme="majorEastAsia"/>
          <w:b/>
          <w:color w:val="000000" w:themeColor="text1"/>
          <w:kern w:val="2"/>
          <w:lang w:eastAsia="ja-JP"/>
          <w14:ligatures w14:val="standardContextual"/>
        </w:rPr>
        <w:t xml:space="preserve"> </w:t>
      </w:r>
      <w:r w:rsidRPr="00550DDA">
        <w:rPr>
          <w:rFonts w:eastAsia="Aptos"/>
          <w:b/>
          <w:bCs/>
          <w:color w:val="000000" w:themeColor="text1"/>
          <w:kern w:val="2"/>
          <w14:ligatures w14:val="standardContextual"/>
        </w:rPr>
        <w:t>Mohammed Elgammal*</w:t>
      </w:r>
      <w:r w:rsidRPr="00550DDA">
        <w:rPr>
          <w:bCs/>
          <w:color w:val="000000" w:themeColor="text1"/>
          <w:lang w:eastAsia="en-ID"/>
        </w:rPr>
        <w:t>, (</w:t>
      </w:r>
      <w:hyperlink r:id="rId33" w:history="1">
        <w:r w:rsidRPr="00550DDA">
          <w:rPr>
            <w:bCs/>
            <w:color w:val="000000" w:themeColor="text1"/>
            <w:u w:val="single"/>
            <w:lang w:eastAsia="en-ID"/>
          </w:rPr>
          <w:t>m.elgammal@qu.edu.qa</w:t>
        </w:r>
      </w:hyperlink>
      <w:r w:rsidRPr="00550DDA">
        <w:rPr>
          <w:rFonts w:eastAsiaTheme="minorEastAsia"/>
          <w:bCs/>
          <w:color w:val="000000" w:themeColor="text1"/>
          <w:lang w:eastAsia="ja-JP"/>
        </w:rPr>
        <w:t xml:space="preserve">, </w:t>
      </w:r>
      <w:r w:rsidRPr="00550DDA">
        <w:rPr>
          <w:bCs/>
          <w:color w:val="000000" w:themeColor="text1"/>
          <w:lang w:eastAsia="en-ID"/>
        </w:rPr>
        <w:t>Qatar University, Qatar</w:t>
      </w:r>
      <w:r w:rsidRPr="00550DDA">
        <w:rPr>
          <w:rFonts w:eastAsiaTheme="minorEastAsia"/>
          <w:bCs/>
          <w:color w:val="000000" w:themeColor="text1"/>
          <w:lang w:eastAsia="ja-JP"/>
        </w:rPr>
        <w:t>)</w:t>
      </w:r>
      <w:r w:rsidRPr="00550DDA">
        <w:rPr>
          <w:rFonts w:eastAsiaTheme="minorEastAsia"/>
          <w:bCs/>
          <w:dstrike/>
          <w:color w:val="EE0000"/>
          <w:lang w:eastAsia="ja-JP"/>
        </w:rPr>
        <w:br/>
      </w:r>
      <w:r w:rsidRPr="00550DDA">
        <w:rPr>
          <w:rFonts w:eastAsiaTheme="majorEastAsia"/>
          <w:b/>
          <w:color w:val="EE0000"/>
          <w:kern w:val="2"/>
          <w:lang w:eastAsia="ja-JP"/>
          <w14:ligatures w14:val="standardContextual"/>
        </w:rPr>
        <w:br/>
      </w:r>
    </w:p>
    <w:bookmarkEnd w:id="11"/>
    <w:p w14:paraId="6EDE0CDC"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p>
    <w:p w14:paraId="57A05373" w14:textId="77777777" w:rsidR="00550DDA" w:rsidRPr="00550DDA" w:rsidRDefault="00550DDA" w:rsidP="00550DDA">
      <w:pPr>
        <w:adjustRightInd w:val="0"/>
        <w:snapToGrid w:val="0"/>
        <w:spacing w:line="240" w:lineRule="atLeast"/>
        <w:rPr>
          <w:b/>
        </w:rPr>
      </w:pPr>
      <w:bookmarkStart w:id="23" w:name="_Hlk174214884"/>
      <w:r w:rsidRPr="00550DDA">
        <w:rPr>
          <w:b/>
          <w:lang w:val="id-ID"/>
        </w:rPr>
        <w:t>(</w:t>
      </w:r>
      <w:r w:rsidRPr="00550DDA">
        <w:rPr>
          <w:rFonts w:eastAsiaTheme="minorEastAsia"/>
          <w:b/>
          <w:lang w:val="id-ID" w:eastAsia="ja-JP"/>
        </w:rPr>
        <w:t>Malaysia</w:t>
      </w:r>
      <w:r w:rsidRPr="00550DDA">
        <w:rPr>
          <w:b/>
        </w:rPr>
        <w:t xml:space="preserve"> Time: </w:t>
      </w:r>
      <w:r w:rsidRPr="00550DDA">
        <w:rPr>
          <w:b/>
          <w:shd w:val="clear" w:color="auto" w:fill="FFFFFF"/>
        </w:rPr>
        <w:t>UTC+</w:t>
      </w:r>
      <w:r w:rsidRPr="00550DDA">
        <w:rPr>
          <w:rFonts w:eastAsiaTheme="minorEastAsia"/>
          <w:b/>
          <w:shd w:val="clear" w:color="auto" w:fill="FFFFFF"/>
          <w:lang w:eastAsia="ja-JP"/>
        </w:rPr>
        <w:t>8</w:t>
      </w:r>
      <w:r w:rsidRPr="00550DDA">
        <w:rPr>
          <w:b/>
          <w:shd w:val="clear" w:color="auto" w:fill="FFFFFF"/>
        </w:rPr>
        <w:t>‎</w:t>
      </w:r>
      <w:r w:rsidRPr="00550DDA">
        <w:rPr>
          <w:b/>
        </w:rPr>
        <w:t>)</w:t>
      </w:r>
    </w:p>
    <w:p w14:paraId="3CAE429C" w14:textId="77777777" w:rsidR="00550DDA" w:rsidRPr="00550DDA" w:rsidRDefault="00550DDA" w:rsidP="00550DDA">
      <w:pPr>
        <w:adjustRightInd w:val="0"/>
        <w:snapToGrid w:val="0"/>
        <w:spacing w:line="240" w:lineRule="atLeast"/>
        <w:rPr>
          <w:cs/>
          <w:lang w:val="id-ID" w:eastAsia="en-US" w:bidi="th-TH"/>
        </w:rPr>
      </w:pPr>
      <w:r w:rsidRPr="00550DDA">
        <w:rPr>
          <w:b/>
          <w:bCs/>
          <w:lang w:val="id-ID"/>
        </w:rPr>
        <w:t>Day 2-2 Session (</w:t>
      </w:r>
      <w:r w:rsidRPr="00550DDA">
        <w:rPr>
          <w:rFonts w:eastAsia="游ゴシック"/>
          <w:b/>
          <w:bCs/>
          <w:lang w:val="id-ID"/>
        </w:rPr>
        <w:t>15</w:t>
      </w:r>
      <w:r w:rsidRPr="00550DDA">
        <w:rPr>
          <w:rFonts w:eastAsia="游ゴシック"/>
          <w:b/>
          <w:bCs/>
        </w:rPr>
        <w:t>.</w:t>
      </w:r>
      <w:r w:rsidRPr="00550DDA">
        <w:rPr>
          <w:rFonts w:eastAsia="游ゴシック"/>
          <w:b/>
          <w:bCs/>
          <w:lang w:eastAsia="ja-JP"/>
        </w:rPr>
        <w:t>35</w:t>
      </w:r>
      <w:r w:rsidRPr="00550DDA">
        <w:rPr>
          <w:rFonts w:eastAsia="游ゴシック"/>
          <w:b/>
          <w:bCs/>
          <w:lang w:val="id-ID"/>
        </w:rPr>
        <w:t xml:space="preserve"> </w:t>
      </w:r>
      <w:r w:rsidRPr="00550DDA">
        <w:rPr>
          <w:rFonts w:eastAsia="游ゴシック"/>
          <w:b/>
          <w:bCs/>
        </w:rPr>
        <w:t>– 17.</w:t>
      </w:r>
      <w:r w:rsidRPr="00550DDA">
        <w:rPr>
          <w:rFonts w:eastAsia="游ゴシック"/>
          <w:b/>
          <w:bCs/>
          <w:lang w:eastAsia="ja-JP"/>
        </w:rPr>
        <w:t>2</w:t>
      </w:r>
      <w:r w:rsidRPr="00550DDA">
        <w:rPr>
          <w:rFonts w:eastAsia="游ゴシック"/>
          <w:b/>
          <w:bCs/>
        </w:rPr>
        <w:t>0)</w:t>
      </w:r>
      <w:r w:rsidRPr="00550DDA">
        <w:rPr>
          <w:b/>
          <w:bCs/>
          <w:lang w:val="id-ID"/>
        </w:rPr>
        <w:t xml:space="preserve">  </w:t>
      </w:r>
      <w:r w:rsidRPr="00550DDA">
        <w:rPr>
          <w:rFonts w:eastAsiaTheme="minorEastAsia"/>
          <w:b/>
          <w:bCs/>
          <w:lang w:val="id-ID" w:eastAsia="ja-JP"/>
        </w:rPr>
        <w:t>4</w:t>
      </w:r>
      <w:r w:rsidRPr="00550DDA">
        <w:rPr>
          <w:lang w:val="id-ID"/>
        </w:rPr>
        <w:t xml:space="preserve"> rooms,</w:t>
      </w:r>
      <w:r w:rsidRPr="00550DDA">
        <w:rPr>
          <w:cs/>
          <w:lang w:val="id-ID" w:eastAsia="en-US" w:bidi="th-TH"/>
        </w:rPr>
        <w:t xml:space="preserve"> (</w:t>
      </w:r>
      <w:r w:rsidRPr="00550DDA">
        <w:rPr>
          <w:lang w:val="id-ID" w:eastAsia="en-US"/>
        </w:rPr>
        <w:t>20 min</w:t>
      </w:r>
      <w:r w:rsidRPr="00550DDA">
        <w:rPr>
          <w:cs/>
          <w:lang w:val="id-ID" w:eastAsia="en-US" w:bidi="th-TH"/>
        </w:rPr>
        <w:t xml:space="preserve">. </w:t>
      </w:r>
      <w:r w:rsidRPr="00550DDA">
        <w:rPr>
          <w:lang w:val="id-ID" w:eastAsia="en-US"/>
        </w:rPr>
        <w:t>Presentation, 10 min. Discussion, and 5 min</w:t>
      </w:r>
      <w:r w:rsidRPr="00550DDA">
        <w:rPr>
          <w:cs/>
          <w:lang w:val="id-ID" w:eastAsia="en-US" w:bidi="th-TH"/>
        </w:rPr>
        <w:t xml:space="preserve">. </w:t>
      </w:r>
      <w:r w:rsidRPr="00550DDA">
        <w:rPr>
          <w:lang w:val="id-ID" w:eastAsia="en-US"/>
        </w:rPr>
        <w:t>Q&amp;A per paper</w:t>
      </w:r>
      <w:r w:rsidRPr="00550DDA">
        <w:rPr>
          <w:cs/>
          <w:lang w:val="id-ID" w:eastAsia="en-US" w:bidi="th-TH"/>
        </w:rPr>
        <w:t>)</w:t>
      </w:r>
    </w:p>
    <w:p w14:paraId="043E40BA" w14:textId="77777777" w:rsidR="00550DDA" w:rsidRPr="00550DDA" w:rsidRDefault="00550DDA" w:rsidP="00550DDA">
      <w:pPr>
        <w:adjustRightInd w:val="0"/>
        <w:snapToGrid w:val="0"/>
        <w:spacing w:line="240" w:lineRule="atLeast"/>
        <w:rPr>
          <w:b/>
          <w:bCs/>
          <w:lang w:val="id-ID"/>
        </w:rPr>
      </w:pPr>
    </w:p>
    <w:p w14:paraId="6345E22E" w14:textId="77777777" w:rsidR="00550DDA" w:rsidRPr="00550DDA" w:rsidRDefault="00550DDA" w:rsidP="00550DDA">
      <w:pPr>
        <w:adjustRightInd w:val="0"/>
        <w:snapToGrid w:val="0"/>
        <w:spacing w:line="240" w:lineRule="atLeast"/>
        <w:rPr>
          <w:b/>
          <w:bCs/>
          <w:lang w:val="sv-SE"/>
        </w:rPr>
      </w:pPr>
      <w:r w:rsidRPr="00550DDA">
        <w:rPr>
          <w:b/>
          <w:bCs/>
          <w:lang w:val="id-ID"/>
        </w:rPr>
        <w:t xml:space="preserve">Day 2-2 </w:t>
      </w:r>
      <w:r w:rsidRPr="00550DDA">
        <w:rPr>
          <w:b/>
          <w:bCs/>
          <w:lang w:val="id-ID" w:eastAsia="en-US"/>
        </w:rPr>
        <w:t>Room 1</w:t>
      </w:r>
    </w:p>
    <w:p w14:paraId="0B02EAE9" w14:textId="77777777" w:rsidR="00550DDA" w:rsidRPr="00550DDA" w:rsidRDefault="00550DDA" w:rsidP="00550DDA">
      <w:pPr>
        <w:shd w:val="clear" w:color="auto" w:fill="FFFFFF"/>
        <w:adjustRightInd w:val="0"/>
        <w:snapToGrid w:val="0"/>
        <w:spacing w:line="240" w:lineRule="atLeast"/>
        <w:rPr>
          <w:rFonts w:eastAsiaTheme="minorEastAsia"/>
          <w:b/>
          <w:bCs/>
          <w:color w:val="EE0000"/>
          <w:lang w:eastAsia="ja-JP"/>
        </w:rPr>
      </w:pPr>
      <w:r w:rsidRPr="00550DDA">
        <w:rPr>
          <w:b/>
          <w:bCs/>
          <w:lang w:val="sv-SE"/>
        </w:rPr>
        <w:t>Moderator:</w:t>
      </w:r>
      <w:r w:rsidRPr="00550DDA">
        <w:rPr>
          <w:b/>
          <w:bCs/>
        </w:rPr>
        <w:t xml:space="preserve"> </w:t>
      </w:r>
      <w:r w:rsidRPr="00550DDA">
        <w:rPr>
          <w:b/>
          <w:bCs/>
          <w:lang w:eastAsia="en-ID"/>
        </w:rPr>
        <w:t>Tam Nguyen</w:t>
      </w:r>
      <w:r w:rsidRPr="00550DDA">
        <w:rPr>
          <w:rFonts w:eastAsiaTheme="minorEastAsia"/>
          <w:bCs/>
          <w:lang w:eastAsia="ja-JP"/>
        </w:rPr>
        <w:t xml:space="preserve"> </w:t>
      </w:r>
      <w:r w:rsidRPr="00550DDA">
        <w:rPr>
          <w:bCs/>
          <w:lang w:eastAsia="en-ID"/>
        </w:rPr>
        <w:t>(</w:t>
      </w:r>
      <w:hyperlink r:id="rId34" w:history="1">
        <w:r w:rsidRPr="00550DDA">
          <w:rPr>
            <w:bCs/>
            <w:u w:val="single"/>
            <w:lang w:eastAsia="en-ID"/>
          </w:rPr>
          <w:t>tamnt@epu.edu.vn</w:t>
        </w:r>
      </w:hyperlink>
      <w:r w:rsidRPr="00550DDA">
        <w:rPr>
          <w:rFonts w:eastAsiaTheme="minorEastAsia"/>
          <w:bCs/>
          <w:lang w:eastAsia="ja-JP"/>
        </w:rPr>
        <w:t xml:space="preserve">, </w:t>
      </w:r>
      <w:r w:rsidRPr="00550DDA">
        <w:rPr>
          <w:bCs/>
          <w:lang w:eastAsia="en-ID"/>
        </w:rPr>
        <w:t>Electric Power University, Vietnam</w:t>
      </w:r>
      <w:r w:rsidRPr="00550DDA">
        <w:rPr>
          <w:rFonts w:eastAsiaTheme="minorEastAsia"/>
          <w:bCs/>
          <w:lang w:eastAsia="ja-JP"/>
        </w:rPr>
        <w:t>)</w:t>
      </w:r>
      <w:r w:rsidRPr="00550DDA">
        <w:rPr>
          <w:bCs/>
          <w:lang w:eastAsia="en-ID"/>
        </w:rPr>
        <w:t xml:space="preserve"> </w:t>
      </w:r>
      <w:r w:rsidRPr="00550DDA">
        <w:rPr>
          <w:rFonts w:eastAsiaTheme="minorEastAsia"/>
          <w:bCs/>
          <w:color w:val="EE0000"/>
          <w:lang w:eastAsia="ja-JP"/>
        </w:rPr>
        <w:t>Oct.25</w:t>
      </w:r>
    </w:p>
    <w:p w14:paraId="09FAAB37" w14:textId="77777777" w:rsidR="00550DDA" w:rsidRPr="00550DDA" w:rsidRDefault="00550DDA" w:rsidP="00550DDA">
      <w:pPr>
        <w:adjustRightInd w:val="0"/>
        <w:snapToGrid w:val="0"/>
        <w:spacing w:line="240" w:lineRule="atLeast"/>
        <w:ind w:right="144"/>
        <w:rPr>
          <w:color w:val="0070C0"/>
          <w:lang w:val="en-ID"/>
        </w:rPr>
      </w:pPr>
      <w:r w:rsidRPr="00550DDA">
        <w:rPr>
          <w:rFonts w:eastAsiaTheme="minorEastAsia"/>
          <w:lang w:eastAsia="ja-JP" w:bidi="th-TH"/>
        </w:rPr>
        <w:br/>
      </w:r>
      <w:r w:rsidRPr="00550DDA">
        <w:rPr>
          <w:color w:val="0070C0"/>
          <w:shd w:val="clear" w:color="auto" w:fill="FFFFFF"/>
        </w:rPr>
        <w:t>09. Business Ethics and Internal Control -&gt; Internal Control and Accountability</w:t>
      </w:r>
    </w:p>
    <w:p w14:paraId="708703CA" w14:textId="77777777" w:rsidR="00550DDA" w:rsidRPr="00550DDA" w:rsidRDefault="00550DDA" w:rsidP="00550DDA">
      <w:pPr>
        <w:keepNext/>
        <w:keepLines/>
        <w:adjustRightInd w:val="0"/>
        <w:snapToGrid w:val="0"/>
        <w:spacing w:line="240" w:lineRule="atLeast"/>
        <w:outlineLvl w:val="1"/>
        <w:rPr>
          <w:rFonts w:eastAsiaTheme="minorEastAsia"/>
          <w:bCs/>
          <w:color w:val="222222"/>
          <w:kern w:val="2"/>
          <w:lang w:eastAsia="ja-JP"/>
          <w14:ligatures w14:val="standardContextual"/>
        </w:rPr>
      </w:pPr>
      <w:r w:rsidRPr="00550DDA">
        <w:rPr>
          <w:rFonts w:eastAsiaTheme="majorEastAsia"/>
          <w:b/>
          <w:kern w:val="2"/>
          <w:lang w:eastAsia="ja-JP"/>
          <w14:ligatures w14:val="standardContextual"/>
        </w:rPr>
        <w:t xml:space="preserve">Paper ID 62: </w:t>
      </w:r>
      <w:r w:rsidRPr="00550DDA">
        <w:rPr>
          <w:rFonts w:eastAsiaTheme="majorEastAsia"/>
          <w:b/>
          <w:bCs/>
          <w:kern w:val="2"/>
          <w:lang w:eastAsia="ja-JP"/>
          <w14:ligatures w14:val="standardContextual"/>
        </w:rPr>
        <w:t xml:space="preserve">DOES KAM DISCLOSURE CHANGE THE DISCLOSURE BEHAVIOR OF MANAGERS AND AUDITORS? EVIDENCE FROM THE READABILITY OF MD&amp;A AND KAM IN JAPAN </w:t>
      </w:r>
      <w:r w:rsidRPr="00550DDA">
        <w:rPr>
          <w:rFonts w:eastAsiaTheme="majorEastAsia"/>
          <w:b/>
          <w:bCs/>
          <w:kern w:val="2"/>
          <w:lang w:eastAsia="ja-JP"/>
          <w14:ligatures w14:val="standardContextual"/>
        </w:rPr>
        <w:br/>
        <w:t xml:space="preserve">Authors: </w:t>
      </w:r>
      <w:bookmarkStart w:id="24" w:name="_Hlk209528284"/>
      <w:r w:rsidRPr="00550DDA">
        <w:rPr>
          <w:b/>
          <w:bCs/>
          <w:kern w:val="2"/>
          <w:lang w:eastAsia="en-ID"/>
          <w14:ligatures w14:val="standardContextual"/>
        </w:rPr>
        <w:t>Masumi Nakashima</w:t>
      </w:r>
      <w:r w:rsidRPr="00550DDA">
        <w:rPr>
          <w:bCs/>
          <w:kern w:val="2"/>
          <w:lang w:eastAsia="en-ID"/>
          <w14:ligatures w14:val="standardContextual"/>
        </w:rPr>
        <w:t xml:space="preserve"> (</w:t>
      </w:r>
      <w:hyperlink r:id="rId35" w:history="1">
        <w:r w:rsidRPr="00550DDA">
          <w:rPr>
            <w:bCs/>
            <w:kern w:val="2"/>
            <w:u w:val="single"/>
            <w:lang w:eastAsia="en-ID"/>
            <w14:ligatures w14:val="standardContextual"/>
          </w:rPr>
          <w:t>mnakashima@bgu.ac.jp</w:t>
        </w:r>
      </w:hyperlink>
      <w:r w:rsidRPr="00550DDA">
        <w:rPr>
          <w:rFonts w:eastAsiaTheme="minorEastAsia"/>
          <w:bCs/>
          <w:kern w:val="2"/>
          <w:lang w:eastAsia="ja-JP"/>
          <w14:ligatures w14:val="standardContextual"/>
        </w:rPr>
        <w:t xml:space="preserve">, </w:t>
      </w:r>
      <w:r w:rsidRPr="00550DDA">
        <w:rPr>
          <w:bCs/>
          <w:kern w:val="2"/>
          <w:lang w:eastAsia="en-ID"/>
          <w14:ligatures w14:val="standardContextual"/>
        </w:rPr>
        <w:t xml:space="preserve">Bunkyo </w:t>
      </w:r>
      <w:proofErr w:type="spellStart"/>
      <w:r w:rsidRPr="00550DDA">
        <w:rPr>
          <w:bCs/>
          <w:kern w:val="2"/>
          <w:lang w:eastAsia="en-ID"/>
          <w14:ligatures w14:val="standardContextual"/>
        </w:rPr>
        <w:t>Gakuin</w:t>
      </w:r>
      <w:proofErr w:type="spellEnd"/>
      <w:r w:rsidRPr="00550DDA">
        <w:rPr>
          <w:bCs/>
          <w:kern w:val="2"/>
          <w:lang w:eastAsia="en-ID"/>
          <w14:ligatures w14:val="standardContextual"/>
        </w:rPr>
        <w:t xml:space="preserve"> University, </w:t>
      </w:r>
      <w:proofErr w:type="gramStart"/>
      <w:r w:rsidRPr="00550DDA">
        <w:rPr>
          <w:bCs/>
          <w:kern w:val="2"/>
          <w:lang w:eastAsia="en-ID"/>
          <w14:ligatures w14:val="standardContextual"/>
        </w:rPr>
        <w:t xml:space="preserve">Japan </w:t>
      </w:r>
      <w:r w:rsidRPr="00550DDA">
        <w:rPr>
          <w:rFonts w:eastAsiaTheme="minorEastAsia"/>
          <w:bCs/>
          <w:kern w:val="2"/>
          <w:lang w:eastAsia="ja-JP"/>
          <w14:ligatures w14:val="standardContextual"/>
        </w:rPr>
        <w:t>)</w:t>
      </w:r>
      <w:proofErr w:type="gramEnd"/>
      <w:r w:rsidRPr="00550DDA">
        <w:rPr>
          <w:rFonts w:eastAsiaTheme="minorEastAsia"/>
          <w:bCs/>
          <w:kern w:val="2"/>
          <w:lang w:eastAsia="ja-JP"/>
          <w14:ligatures w14:val="standardContextual"/>
        </w:rPr>
        <w:t xml:space="preserve">, </w:t>
      </w:r>
      <w:bookmarkEnd w:id="24"/>
      <w:r w:rsidRPr="00550DDA">
        <w:rPr>
          <w:b/>
          <w:bCs/>
          <w:kern w:val="2"/>
          <w:lang w:eastAsia="en-ID"/>
          <w14:ligatures w14:val="standardContextual"/>
        </w:rPr>
        <w:t>Keisuke Yoshida</w:t>
      </w:r>
      <w:r w:rsidRPr="00550DDA">
        <w:rPr>
          <w:rFonts w:eastAsiaTheme="minorEastAsia"/>
          <w:b/>
          <w:bCs/>
          <w:kern w:val="2"/>
          <w:lang w:eastAsia="ja-JP"/>
          <w14:ligatures w14:val="standardContextual"/>
        </w:rPr>
        <w:t xml:space="preserve"> (</w:t>
      </w:r>
      <w:r w:rsidRPr="00550DDA">
        <w:rPr>
          <w:bCs/>
          <w:kern w:val="2"/>
          <w:lang w:eastAsia="en-ID"/>
          <w14:ligatures w14:val="standardContextual"/>
        </w:rPr>
        <w:t xml:space="preserve">Bunkyo </w:t>
      </w:r>
      <w:proofErr w:type="spellStart"/>
      <w:r w:rsidRPr="00550DDA">
        <w:rPr>
          <w:bCs/>
          <w:kern w:val="2"/>
          <w:lang w:eastAsia="en-ID"/>
          <w14:ligatures w14:val="standardContextual"/>
        </w:rPr>
        <w:t>Gakuin</w:t>
      </w:r>
      <w:proofErr w:type="spellEnd"/>
      <w:r w:rsidRPr="00550DDA">
        <w:rPr>
          <w:bCs/>
          <w:kern w:val="2"/>
          <w:lang w:eastAsia="en-ID"/>
          <w14:ligatures w14:val="standardContextual"/>
        </w:rPr>
        <w:t xml:space="preserve"> University, Japan</w:t>
      </w:r>
      <w:r w:rsidRPr="00550DDA">
        <w:rPr>
          <w:rFonts w:eastAsiaTheme="minorEastAsia"/>
          <w:bCs/>
          <w:kern w:val="2"/>
          <w:lang w:eastAsia="ja-JP"/>
          <w14:ligatures w14:val="standardContextual"/>
        </w:rPr>
        <w:t>)</w:t>
      </w:r>
    </w:p>
    <w:p w14:paraId="06A96009" w14:textId="77777777" w:rsidR="00550DDA" w:rsidRPr="00550DDA" w:rsidRDefault="00550DDA" w:rsidP="00550DDA">
      <w:pPr>
        <w:adjustRightInd w:val="0"/>
        <w:snapToGrid w:val="0"/>
        <w:spacing w:line="240" w:lineRule="atLeast"/>
        <w:ind w:right="144"/>
        <w:rPr>
          <w:rFonts w:eastAsiaTheme="minorEastAsia"/>
          <w:lang w:eastAsia="ja-JP" w:bidi="th-TH"/>
        </w:rPr>
      </w:pPr>
    </w:p>
    <w:p w14:paraId="2AD5F24B" w14:textId="77777777" w:rsidR="00550DDA" w:rsidRPr="00550DDA" w:rsidRDefault="00550DDA" w:rsidP="00550DDA">
      <w:pPr>
        <w:shd w:val="clear" w:color="auto" w:fill="FFFFFF"/>
        <w:adjustRightInd w:val="0"/>
        <w:snapToGrid w:val="0"/>
        <w:spacing w:line="240" w:lineRule="atLeast"/>
        <w:ind w:right="144"/>
        <w:rPr>
          <w:rFonts w:eastAsiaTheme="minorEastAsia"/>
          <w:bCs/>
          <w:lang w:eastAsia="ja-JP"/>
        </w:rPr>
      </w:pPr>
      <w:r w:rsidRPr="00550DDA">
        <w:rPr>
          <w:rFonts w:eastAsiaTheme="minorEastAsia"/>
          <w:b/>
          <w:bCs/>
          <w:lang w:eastAsia="ja-JP" w:bidi="th-TH"/>
        </w:rPr>
        <w:t xml:space="preserve">Discussant: </w:t>
      </w:r>
      <w:r w:rsidRPr="00550DDA">
        <w:rPr>
          <w:b/>
          <w:bCs/>
          <w:lang w:eastAsia="en-ID"/>
        </w:rPr>
        <w:t xml:space="preserve">Eunji </w:t>
      </w:r>
      <w:r w:rsidRPr="00550DDA">
        <w:rPr>
          <w:b/>
          <w:bCs/>
          <w:color w:val="000000" w:themeColor="text1"/>
          <w:lang w:eastAsia="en-ID"/>
        </w:rPr>
        <w:t>SEO</w:t>
      </w:r>
      <w:r w:rsidRPr="00550DDA">
        <w:rPr>
          <w:rFonts w:eastAsiaTheme="minorEastAsia"/>
          <w:b/>
          <w:bCs/>
          <w:color w:val="000000" w:themeColor="text1"/>
          <w:lang w:eastAsia="ja-JP"/>
        </w:rPr>
        <w:t xml:space="preserve"> (</w:t>
      </w:r>
      <w:hyperlink r:id="rId36" w:history="1">
        <w:r w:rsidRPr="00550DDA">
          <w:rPr>
            <w:rStyle w:val="Hyperlink"/>
            <w:color w:val="000000" w:themeColor="text1"/>
          </w:rPr>
          <w:t>eunjiseo@hiroshima-u.ac.jp</w:t>
        </w:r>
      </w:hyperlink>
      <w:r w:rsidRPr="00550DDA">
        <w:rPr>
          <w:rFonts w:eastAsiaTheme="minorEastAsia"/>
          <w:color w:val="000000" w:themeColor="text1"/>
          <w:lang w:eastAsia="ja-JP"/>
        </w:rPr>
        <w:t xml:space="preserve">, </w:t>
      </w:r>
      <w:r w:rsidRPr="00550DDA">
        <w:rPr>
          <w:bCs/>
          <w:lang w:eastAsia="en-ID"/>
        </w:rPr>
        <w:t>Hiroshima University, Japan</w:t>
      </w:r>
      <w:r w:rsidRPr="00550DDA">
        <w:rPr>
          <w:rFonts w:eastAsiaTheme="minorEastAsia"/>
          <w:bCs/>
          <w:lang w:eastAsia="ja-JP"/>
        </w:rPr>
        <w:t>)</w:t>
      </w:r>
    </w:p>
    <w:p w14:paraId="6CBCE37C" w14:textId="77777777" w:rsidR="00550DDA" w:rsidRPr="00550DDA" w:rsidRDefault="00550DDA" w:rsidP="00550DDA">
      <w:pPr>
        <w:adjustRightInd w:val="0"/>
        <w:snapToGrid w:val="0"/>
        <w:spacing w:line="240" w:lineRule="atLeast"/>
        <w:ind w:right="144"/>
        <w:rPr>
          <w:rFonts w:eastAsiaTheme="minorEastAsia"/>
          <w:lang w:eastAsia="ja-JP" w:bidi="th-TH"/>
        </w:rPr>
      </w:pPr>
    </w:p>
    <w:p w14:paraId="25700DC0" w14:textId="77777777" w:rsidR="00550DDA" w:rsidRPr="00550DDA" w:rsidRDefault="00550DDA" w:rsidP="00550DDA">
      <w:pPr>
        <w:adjustRightInd w:val="0"/>
        <w:snapToGrid w:val="0"/>
        <w:spacing w:line="240" w:lineRule="atLeast"/>
        <w:ind w:right="144"/>
        <w:rPr>
          <w:color w:val="0070C0"/>
          <w:lang w:val="en-ID" w:eastAsia="ja-JP"/>
        </w:rPr>
      </w:pPr>
      <w:r w:rsidRPr="00550DDA">
        <w:rPr>
          <w:color w:val="0070C0"/>
          <w:shd w:val="clear" w:color="auto" w:fill="FFFFFF"/>
        </w:rPr>
        <w:t>09. Business Ethics and Internal Control -&gt; Behavioral and Psychological Insights in Decision-Making</w:t>
      </w:r>
      <w:r w:rsidRPr="00550DDA">
        <w:rPr>
          <w:color w:val="0070C0"/>
          <w:shd w:val="clear" w:color="auto" w:fill="FFFFFF"/>
          <w:lang w:eastAsia="ja-JP"/>
        </w:rPr>
        <w:t>, 08</w:t>
      </w:r>
    </w:p>
    <w:p w14:paraId="56CC4269" w14:textId="77777777" w:rsidR="00550DDA" w:rsidRPr="00550DDA" w:rsidRDefault="00550DDA" w:rsidP="00550DDA">
      <w:pPr>
        <w:keepNext/>
        <w:keepLines/>
        <w:adjustRightInd w:val="0"/>
        <w:snapToGrid w:val="0"/>
        <w:spacing w:line="240" w:lineRule="atLeast"/>
        <w:ind w:right="144"/>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91: </w:t>
      </w:r>
      <w:r w:rsidRPr="00550DDA">
        <w:rPr>
          <w:rFonts w:eastAsiaTheme="majorEastAsia"/>
          <w:b/>
          <w:bCs/>
          <w:kern w:val="2"/>
          <w:lang w:eastAsia="ja-JP"/>
          <w14:ligatures w14:val="standardContextual"/>
        </w:rPr>
        <w:t>LINKING ENVIRONMENTAL PREVENTION FOCUS TO GREEN PURCHASE INTENTION: DIRECT AND INDIRECT EFFECTS AMONG SUSTAINABLE CONSUMERS</w:t>
      </w:r>
    </w:p>
    <w:p w14:paraId="751C90CE" w14:textId="77777777" w:rsidR="00550DDA" w:rsidRPr="00550DDA" w:rsidRDefault="00550DDA" w:rsidP="00550DDA">
      <w:pPr>
        <w:adjustRightInd w:val="0"/>
        <w:snapToGrid w:val="0"/>
        <w:spacing w:line="240" w:lineRule="atLeast"/>
        <w:ind w:right="144"/>
        <w:rPr>
          <w:bCs/>
          <w:lang w:eastAsia="en-ID"/>
        </w:rPr>
      </w:pPr>
      <w:proofErr w:type="spellStart"/>
      <w:r w:rsidRPr="00550DDA">
        <w:rPr>
          <w:rFonts w:eastAsiaTheme="minorEastAsia"/>
          <w:b/>
          <w:bCs/>
          <w:lang w:eastAsia="ja-JP"/>
        </w:rPr>
        <w:t>Authore</w:t>
      </w:r>
      <w:proofErr w:type="spellEnd"/>
      <w:r w:rsidRPr="00550DDA">
        <w:rPr>
          <w:rFonts w:eastAsiaTheme="minorEastAsia"/>
          <w:b/>
          <w:bCs/>
          <w:lang w:eastAsia="ja-JP"/>
        </w:rPr>
        <w:t xml:space="preserve">: </w:t>
      </w:r>
      <w:r w:rsidRPr="00550DDA">
        <w:rPr>
          <w:b/>
          <w:bCs/>
          <w:lang w:eastAsia="en-ID"/>
        </w:rPr>
        <w:t>Sherry Adelia Natsir*</w:t>
      </w:r>
      <w:r w:rsidRPr="00550DDA">
        <w:rPr>
          <w:bCs/>
          <w:lang w:eastAsia="en-ID"/>
        </w:rPr>
        <w:t xml:space="preserve"> (</w:t>
      </w:r>
      <w:hyperlink r:id="rId37" w:history="1">
        <w:r w:rsidRPr="00550DDA">
          <w:rPr>
            <w:bCs/>
            <w:u w:val="single"/>
            <w:lang w:eastAsia="en-ID"/>
          </w:rPr>
          <w:t>d235255@hiroshima-u.ac.jp</w:t>
        </w:r>
      </w:hyperlink>
      <w:r w:rsidRPr="00550DDA">
        <w:rPr>
          <w:rFonts w:eastAsiaTheme="minorEastAsia"/>
          <w:bCs/>
          <w:lang w:eastAsia="ja-JP"/>
        </w:rPr>
        <w:t xml:space="preserve">, </w:t>
      </w:r>
      <w:r w:rsidRPr="00550DDA">
        <w:rPr>
          <w:bCs/>
          <w:lang w:eastAsia="en-ID"/>
        </w:rPr>
        <w:t>Hiroshima University, Japan</w:t>
      </w:r>
      <w:r w:rsidRPr="00550DDA">
        <w:rPr>
          <w:rFonts w:eastAsiaTheme="minorEastAsia"/>
          <w:bCs/>
          <w:lang w:eastAsia="ja-JP"/>
        </w:rPr>
        <w:t>)</w:t>
      </w:r>
      <w:r w:rsidRPr="00550DDA">
        <w:rPr>
          <w:bCs/>
          <w:lang w:eastAsia="en-ID"/>
        </w:rPr>
        <w:t xml:space="preserve"> </w:t>
      </w:r>
    </w:p>
    <w:p w14:paraId="63EC26CB" w14:textId="77777777" w:rsidR="00550DDA" w:rsidRPr="00550DDA" w:rsidRDefault="00550DDA" w:rsidP="00550DDA">
      <w:pPr>
        <w:shd w:val="clear" w:color="auto" w:fill="FFFFFF"/>
        <w:adjustRightInd w:val="0"/>
        <w:snapToGrid w:val="0"/>
        <w:spacing w:line="240" w:lineRule="atLeast"/>
        <w:ind w:right="144"/>
        <w:rPr>
          <w:rFonts w:eastAsiaTheme="minorEastAsia"/>
          <w:bCs/>
          <w:lang w:eastAsia="ja-JP"/>
        </w:rPr>
      </w:pPr>
      <w:r w:rsidRPr="00550DDA">
        <w:rPr>
          <w:b/>
          <w:bCs/>
          <w:lang w:eastAsia="en-ID"/>
        </w:rPr>
        <w:t>Eunji SEO</w:t>
      </w:r>
      <w:r w:rsidRPr="00550DDA">
        <w:rPr>
          <w:rFonts w:eastAsiaTheme="minorEastAsia"/>
          <w:b/>
          <w:bCs/>
          <w:lang w:eastAsia="ja-JP"/>
        </w:rPr>
        <w:t xml:space="preserve"> (</w:t>
      </w:r>
      <w:r w:rsidRPr="00550DDA">
        <w:rPr>
          <w:bCs/>
          <w:lang w:eastAsia="en-ID"/>
        </w:rPr>
        <w:t>Hiroshima University, Japan</w:t>
      </w:r>
      <w:r w:rsidRPr="00550DDA">
        <w:rPr>
          <w:rFonts w:eastAsiaTheme="minorEastAsia"/>
          <w:bCs/>
          <w:lang w:eastAsia="ja-JP"/>
        </w:rPr>
        <w:t>)</w:t>
      </w:r>
    </w:p>
    <w:p w14:paraId="7599329A" w14:textId="77777777" w:rsidR="00550DDA" w:rsidRPr="00550DDA" w:rsidRDefault="00550DDA" w:rsidP="00550DDA">
      <w:pPr>
        <w:adjustRightInd w:val="0"/>
        <w:snapToGrid w:val="0"/>
        <w:spacing w:line="240" w:lineRule="atLeast"/>
        <w:ind w:right="144"/>
        <w:rPr>
          <w:rFonts w:eastAsiaTheme="minorEastAsia"/>
          <w:lang w:eastAsia="ja-JP" w:bidi="th-TH"/>
        </w:rPr>
      </w:pPr>
    </w:p>
    <w:p w14:paraId="11373DA0" w14:textId="77777777" w:rsidR="00550DDA" w:rsidRPr="00550DDA" w:rsidRDefault="00550DDA" w:rsidP="00550DDA">
      <w:pPr>
        <w:adjustRightInd w:val="0"/>
        <w:snapToGrid w:val="0"/>
        <w:spacing w:line="240" w:lineRule="atLeast"/>
        <w:ind w:right="144"/>
        <w:rPr>
          <w:rFonts w:eastAsiaTheme="minorEastAsia"/>
          <w:b/>
          <w:bCs/>
          <w:lang w:eastAsia="ja-JP" w:bidi="th-TH"/>
        </w:rPr>
      </w:pPr>
      <w:bookmarkStart w:id="25" w:name="_Hlk209528069"/>
      <w:proofErr w:type="spellStart"/>
      <w:r w:rsidRPr="00550DDA">
        <w:rPr>
          <w:rFonts w:eastAsiaTheme="minorEastAsia"/>
          <w:b/>
          <w:bCs/>
          <w:lang w:eastAsia="ja-JP" w:bidi="th-TH"/>
        </w:rPr>
        <w:t>Discussant:</w:t>
      </w:r>
      <w:r w:rsidRPr="00550DDA">
        <w:rPr>
          <w:b/>
          <w:bCs/>
          <w:lang w:eastAsia="en-ID"/>
        </w:rPr>
        <w:t>Tam</w:t>
      </w:r>
      <w:proofErr w:type="spellEnd"/>
      <w:r w:rsidRPr="00550DDA">
        <w:rPr>
          <w:b/>
          <w:bCs/>
          <w:lang w:eastAsia="en-ID"/>
        </w:rPr>
        <w:t xml:space="preserve"> Nguyen</w:t>
      </w:r>
      <w:r w:rsidRPr="00550DDA">
        <w:rPr>
          <w:rFonts w:eastAsiaTheme="minorEastAsia"/>
          <w:bCs/>
          <w:lang w:eastAsia="ja-JP"/>
        </w:rPr>
        <w:t xml:space="preserve"> </w:t>
      </w:r>
      <w:r w:rsidRPr="00550DDA">
        <w:rPr>
          <w:bCs/>
          <w:lang w:eastAsia="en-ID"/>
        </w:rPr>
        <w:t>(</w:t>
      </w:r>
      <w:hyperlink r:id="rId38" w:history="1">
        <w:r w:rsidRPr="00550DDA">
          <w:rPr>
            <w:bCs/>
            <w:u w:val="single"/>
            <w:lang w:eastAsia="en-ID"/>
          </w:rPr>
          <w:t>tamnt@epu.edu.vn</w:t>
        </w:r>
      </w:hyperlink>
      <w:r w:rsidRPr="00550DDA">
        <w:rPr>
          <w:rFonts w:eastAsiaTheme="minorEastAsia"/>
          <w:bCs/>
          <w:lang w:eastAsia="ja-JP"/>
        </w:rPr>
        <w:t xml:space="preserve">, </w:t>
      </w:r>
      <w:r w:rsidRPr="00550DDA">
        <w:rPr>
          <w:bCs/>
          <w:lang w:eastAsia="en-ID"/>
        </w:rPr>
        <w:t>Electric Power University, Vietnam</w:t>
      </w:r>
      <w:r w:rsidRPr="00550DDA">
        <w:rPr>
          <w:rFonts w:eastAsiaTheme="minorEastAsia"/>
          <w:bCs/>
          <w:lang w:eastAsia="ja-JP"/>
        </w:rPr>
        <w:t>)</w:t>
      </w:r>
      <w:r w:rsidRPr="00550DDA">
        <w:rPr>
          <w:rFonts w:eastAsiaTheme="minorEastAsia"/>
          <w:bCs/>
          <w:lang w:eastAsia="ja-JP"/>
        </w:rPr>
        <w:t xml:space="preserve">　</w:t>
      </w:r>
    </w:p>
    <w:bookmarkEnd w:id="25"/>
    <w:p w14:paraId="0F43EA63" w14:textId="77777777" w:rsidR="00550DDA" w:rsidRPr="00550DDA" w:rsidRDefault="00550DDA" w:rsidP="00550DDA">
      <w:pPr>
        <w:adjustRightInd w:val="0"/>
        <w:snapToGrid w:val="0"/>
        <w:spacing w:line="240" w:lineRule="atLeast"/>
        <w:ind w:right="144"/>
        <w:rPr>
          <w:rFonts w:eastAsiaTheme="minorEastAsia"/>
          <w:lang w:eastAsia="ja-JP" w:bidi="th-TH"/>
        </w:rPr>
      </w:pPr>
    </w:p>
    <w:p w14:paraId="3B83817A" w14:textId="77777777" w:rsidR="00550DDA" w:rsidRPr="00550DDA" w:rsidRDefault="00550DDA" w:rsidP="00550DDA">
      <w:pPr>
        <w:adjustRightInd w:val="0"/>
        <w:snapToGrid w:val="0"/>
        <w:spacing w:line="240" w:lineRule="atLeast"/>
        <w:ind w:right="144"/>
        <w:rPr>
          <w:color w:val="0070C0"/>
          <w:lang w:val="en-ID"/>
        </w:rPr>
      </w:pPr>
      <w:r w:rsidRPr="00550DDA">
        <w:rPr>
          <w:color w:val="0070C0"/>
          <w:shd w:val="clear" w:color="auto" w:fill="FFFFFF"/>
        </w:rPr>
        <w:t>09. Business Ethics and Internal Control -&gt; Behavioral and Psychological Insights in Decision-Making</w:t>
      </w:r>
    </w:p>
    <w:p w14:paraId="3F0AF0EC" w14:textId="77777777" w:rsidR="00550DDA" w:rsidRPr="00550DDA" w:rsidRDefault="00550DDA" w:rsidP="00550DDA">
      <w:pPr>
        <w:keepNext/>
        <w:keepLines/>
        <w:adjustRightInd w:val="0"/>
        <w:snapToGrid w:val="0"/>
        <w:spacing w:line="240" w:lineRule="atLeast"/>
        <w:ind w:right="144"/>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lastRenderedPageBreak/>
        <w:t xml:space="preserve">Paper ID 93: </w:t>
      </w:r>
      <w:r w:rsidRPr="00550DDA">
        <w:rPr>
          <w:rFonts w:eastAsiaTheme="majorEastAsia"/>
          <w:b/>
          <w:bCs/>
          <w:kern w:val="2"/>
          <w:lang w:eastAsia="ja-JP"/>
          <w14:ligatures w14:val="standardContextual"/>
        </w:rPr>
        <w:t>STUDY ESG PRACTICE AND BUSINESS ETHICS IN VIETNAMESE</w:t>
      </w:r>
    </w:p>
    <w:p w14:paraId="21C97224" w14:textId="77777777" w:rsidR="00550DDA" w:rsidRPr="00550DDA" w:rsidRDefault="00550DDA" w:rsidP="00550DDA">
      <w:pPr>
        <w:shd w:val="clear" w:color="auto" w:fill="FFFFFF"/>
        <w:adjustRightInd w:val="0"/>
        <w:snapToGrid w:val="0"/>
        <w:spacing w:line="240" w:lineRule="atLeast"/>
        <w:ind w:right="144"/>
        <w:rPr>
          <w:rFonts w:eastAsiaTheme="minorEastAsia"/>
          <w:bCs/>
          <w:lang w:eastAsia="ja-JP"/>
        </w:rPr>
      </w:pPr>
      <w:r w:rsidRPr="00550DDA">
        <w:rPr>
          <w:rFonts w:eastAsiaTheme="minorEastAsia"/>
          <w:b/>
          <w:bCs/>
          <w:lang w:eastAsia="ja-JP"/>
        </w:rPr>
        <w:t xml:space="preserve">Authors: </w:t>
      </w:r>
      <w:r w:rsidRPr="00550DDA">
        <w:rPr>
          <w:b/>
          <w:bCs/>
          <w:lang w:eastAsia="en-ID"/>
        </w:rPr>
        <w:t>Tam Nguyen*</w:t>
      </w:r>
      <w:r w:rsidRPr="00550DDA">
        <w:rPr>
          <w:bCs/>
          <w:lang w:eastAsia="en-ID"/>
        </w:rPr>
        <w:t xml:space="preserve"> </w:t>
      </w:r>
      <w:r w:rsidRPr="00550DDA">
        <w:rPr>
          <w:rFonts w:eastAsiaTheme="minorEastAsia"/>
          <w:bCs/>
          <w:lang w:eastAsia="ja-JP"/>
        </w:rPr>
        <w:t xml:space="preserve"> </w:t>
      </w:r>
      <w:r w:rsidRPr="00550DDA">
        <w:rPr>
          <w:bCs/>
          <w:lang w:eastAsia="en-ID"/>
        </w:rPr>
        <w:t>(</w:t>
      </w:r>
      <w:hyperlink r:id="rId39" w:history="1">
        <w:r w:rsidRPr="00550DDA">
          <w:rPr>
            <w:bCs/>
            <w:u w:val="single"/>
            <w:lang w:eastAsia="en-ID"/>
          </w:rPr>
          <w:t>tamnt@epu.edu.vn</w:t>
        </w:r>
      </w:hyperlink>
      <w:r w:rsidRPr="00550DDA">
        <w:rPr>
          <w:rFonts w:eastAsiaTheme="minorEastAsia"/>
          <w:bCs/>
          <w:lang w:eastAsia="ja-JP"/>
        </w:rPr>
        <w:t xml:space="preserve">, </w:t>
      </w:r>
      <w:r w:rsidRPr="00550DDA">
        <w:rPr>
          <w:bCs/>
          <w:lang w:eastAsia="en-ID"/>
        </w:rPr>
        <w:t>Electric Power University, Vietnam</w:t>
      </w:r>
      <w:r w:rsidRPr="00550DDA">
        <w:rPr>
          <w:rFonts w:eastAsiaTheme="minorEastAsia"/>
          <w:bCs/>
          <w:lang w:eastAsia="ja-JP"/>
        </w:rPr>
        <w:t xml:space="preserve">), </w:t>
      </w:r>
      <w:r w:rsidRPr="00550DDA">
        <w:rPr>
          <w:bCs/>
          <w:lang w:eastAsia="en-ID"/>
        </w:rPr>
        <w:t xml:space="preserve"> </w:t>
      </w:r>
      <w:r w:rsidRPr="00550DDA">
        <w:rPr>
          <w:lang w:eastAsia="en-ID"/>
        </w:rPr>
        <w:t xml:space="preserve">Lien Nguyen Thi Huong, </w:t>
      </w:r>
      <w:proofErr w:type="spellStart"/>
      <w:r w:rsidRPr="00550DDA">
        <w:rPr>
          <w:lang w:eastAsia="en-ID"/>
        </w:rPr>
        <w:t>VinUniversity</w:t>
      </w:r>
      <w:proofErr w:type="spellEnd"/>
      <w:r w:rsidRPr="00550DDA">
        <w:rPr>
          <w:lang w:eastAsia="en-ID"/>
        </w:rPr>
        <w:t>, Vietnam)</w:t>
      </w:r>
      <w:r w:rsidRPr="00550DDA">
        <w:rPr>
          <w:rFonts w:eastAsiaTheme="minorEastAsia"/>
          <w:lang w:eastAsia="ja-JP"/>
        </w:rPr>
        <w:t xml:space="preserve">, </w:t>
      </w:r>
      <w:r w:rsidRPr="00550DDA">
        <w:rPr>
          <w:lang w:eastAsia="en-ID"/>
        </w:rPr>
        <w:t>Nga Nguyen Thi Hong, Hanoi University of Industry, Vietnam</w:t>
      </w:r>
      <w:r w:rsidRPr="00550DDA">
        <w:rPr>
          <w:rFonts w:eastAsiaTheme="minorEastAsia"/>
          <w:lang w:eastAsia="ja-JP"/>
        </w:rPr>
        <w:t xml:space="preserve">), </w:t>
      </w:r>
      <w:r w:rsidRPr="00550DDA">
        <w:rPr>
          <w:rFonts w:eastAsia="Aptos"/>
          <w:kern w:val="2"/>
          <w14:ligatures w14:val="standardContextual"/>
        </w:rPr>
        <w:t>Lien Ho Huong</w:t>
      </w:r>
      <w:r w:rsidRPr="00550DDA">
        <w:rPr>
          <w:rFonts w:eastAsiaTheme="minorEastAsia"/>
          <w:kern w:val="2"/>
          <w:lang w:eastAsia="ja-JP"/>
          <w14:ligatures w14:val="standardContextual"/>
        </w:rPr>
        <w:t xml:space="preserve"> (</w:t>
      </w:r>
      <w:r w:rsidRPr="00550DDA">
        <w:rPr>
          <w:bCs/>
          <w:lang w:eastAsia="en-ID"/>
        </w:rPr>
        <w:t>Electric Power University, Vietnam</w:t>
      </w:r>
      <w:r w:rsidRPr="00550DDA">
        <w:rPr>
          <w:rFonts w:eastAsiaTheme="minorEastAsia"/>
          <w:bCs/>
          <w:lang w:eastAsia="ja-JP"/>
        </w:rPr>
        <w:t>)</w:t>
      </w:r>
    </w:p>
    <w:p w14:paraId="482C91D7" w14:textId="77777777" w:rsidR="00550DDA" w:rsidRPr="00550DDA" w:rsidRDefault="00550DDA" w:rsidP="00550DDA">
      <w:pPr>
        <w:adjustRightInd w:val="0"/>
        <w:snapToGrid w:val="0"/>
        <w:spacing w:line="240" w:lineRule="atLeast"/>
        <w:ind w:left="220"/>
        <w:rPr>
          <w:rFonts w:eastAsiaTheme="minorEastAsia"/>
          <w:b/>
          <w:lang w:eastAsia="ja-JP"/>
        </w:rPr>
      </w:pPr>
    </w:p>
    <w:p w14:paraId="70E3B8DF" w14:textId="77777777" w:rsidR="00550DDA" w:rsidRPr="00550DDA" w:rsidRDefault="00550DDA" w:rsidP="00550DDA">
      <w:pPr>
        <w:adjustRightInd w:val="0"/>
        <w:snapToGrid w:val="0"/>
        <w:spacing w:line="240" w:lineRule="atLeast"/>
        <w:ind w:right="144"/>
        <w:rPr>
          <w:rFonts w:eastAsiaTheme="minorEastAsia"/>
          <w:b/>
          <w:bCs/>
          <w:lang w:eastAsia="ja-JP" w:bidi="th-TH"/>
        </w:rPr>
      </w:pPr>
      <w:r w:rsidRPr="00550DDA">
        <w:rPr>
          <w:rFonts w:eastAsiaTheme="minorEastAsia"/>
          <w:b/>
          <w:bCs/>
          <w:lang w:eastAsia="ja-JP" w:bidi="th-TH"/>
        </w:rPr>
        <w:t xml:space="preserve">Discussant: </w:t>
      </w:r>
      <w:r w:rsidRPr="00550DDA">
        <w:rPr>
          <w:b/>
          <w:bCs/>
          <w:kern w:val="2"/>
          <w:lang w:eastAsia="en-ID"/>
          <w14:ligatures w14:val="standardContextual"/>
        </w:rPr>
        <w:t>Masumi Nakashima</w:t>
      </w:r>
      <w:r w:rsidRPr="00550DDA">
        <w:rPr>
          <w:bCs/>
          <w:kern w:val="2"/>
          <w:lang w:eastAsia="en-ID"/>
          <w14:ligatures w14:val="standardContextual"/>
        </w:rPr>
        <w:t xml:space="preserve"> (</w:t>
      </w:r>
      <w:hyperlink r:id="rId40" w:history="1">
        <w:r w:rsidRPr="00550DDA">
          <w:rPr>
            <w:bCs/>
            <w:kern w:val="2"/>
            <w:u w:val="single"/>
            <w:lang w:eastAsia="en-ID"/>
            <w14:ligatures w14:val="standardContextual"/>
          </w:rPr>
          <w:t>mnakashima@bgu.ac.jp</w:t>
        </w:r>
      </w:hyperlink>
      <w:r w:rsidRPr="00550DDA">
        <w:rPr>
          <w:rFonts w:eastAsiaTheme="minorEastAsia"/>
          <w:bCs/>
          <w:kern w:val="2"/>
          <w:lang w:eastAsia="ja-JP"/>
          <w14:ligatures w14:val="standardContextual"/>
        </w:rPr>
        <w:t xml:space="preserve">, </w:t>
      </w:r>
      <w:r w:rsidRPr="00550DDA">
        <w:rPr>
          <w:bCs/>
          <w:kern w:val="2"/>
          <w:lang w:eastAsia="en-ID"/>
          <w14:ligatures w14:val="standardContextual"/>
        </w:rPr>
        <w:t xml:space="preserve">Bunkyo </w:t>
      </w:r>
      <w:proofErr w:type="spellStart"/>
      <w:r w:rsidRPr="00550DDA">
        <w:rPr>
          <w:bCs/>
          <w:kern w:val="2"/>
          <w:lang w:eastAsia="en-ID"/>
          <w14:ligatures w14:val="standardContextual"/>
        </w:rPr>
        <w:t>Gakuin</w:t>
      </w:r>
      <w:proofErr w:type="spellEnd"/>
      <w:r w:rsidRPr="00550DDA">
        <w:rPr>
          <w:bCs/>
          <w:kern w:val="2"/>
          <w:lang w:eastAsia="en-ID"/>
          <w14:ligatures w14:val="standardContextual"/>
        </w:rPr>
        <w:t xml:space="preserve"> University, </w:t>
      </w:r>
      <w:proofErr w:type="gramStart"/>
      <w:r w:rsidRPr="00550DDA">
        <w:rPr>
          <w:bCs/>
          <w:kern w:val="2"/>
          <w:lang w:eastAsia="en-ID"/>
          <w14:ligatures w14:val="standardContextual"/>
        </w:rPr>
        <w:t xml:space="preserve">Japan </w:t>
      </w:r>
      <w:r w:rsidRPr="00550DDA">
        <w:rPr>
          <w:rFonts w:eastAsiaTheme="minorEastAsia"/>
          <w:bCs/>
          <w:kern w:val="2"/>
          <w:lang w:eastAsia="ja-JP"/>
          <w14:ligatures w14:val="standardContextual"/>
        </w:rPr>
        <w:t>)</w:t>
      </w:r>
      <w:proofErr w:type="gramEnd"/>
      <w:r w:rsidRPr="00550DDA">
        <w:rPr>
          <w:rFonts w:eastAsiaTheme="minorEastAsia"/>
          <w:bCs/>
          <w:kern w:val="2"/>
          <w:lang w:eastAsia="ja-JP"/>
          <w14:ligatures w14:val="standardContextual"/>
        </w:rPr>
        <w:t xml:space="preserve">, </w:t>
      </w:r>
    </w:p>
    <w:p w14:paraId="6B38460F"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p>
    <w:p w14:paraId="68E4A1D0" w14:textId="77777777" w:rsidR="00550DDA" w:rsidRPr="00550DDA" w:rsidRDefault="00550DDA" w:rsidP="00550DDA">
      <w:pPr>
        <w:shd w:val="clear" w:color="auto" w:fill="FFFFFF"/>
        <w:adjustRightInd w:val="0"/>
        <w:snapToGrid w:val="0"/>
        <w:spacing w:line="240" w:lineRule="atLeast"/>
        <w:rPr>
          <w:rFonts w:eastAsiaTheme="minorEastAsia"/>
          <w:b/>
          <w:bCs/>
          <w:lang w:val="id-ID" w:eastAsia="ja-JP"/>
        </w:rPr>
      </w:pPr>
    </w:p>
    <w:p w14:paraId="262085DA" w14:textId="77777777" w:rsidR="00550DDA" w:rsidRPr="00550DDA" w:rsidRDefault="00550DDA" w:rsidP="00550DDA">
      <w:pPr>
        <w:shd w:val="clear" w:color="auto" w:fill="FFFFFF"/>
        <w:adjustRightInd w:val="0"/>
        <w:snapToGrid w:val="0"/>
        <w:spacing w:line="240" w:lineRule="atLeast"/>
        <w:rPr>
          <w:b/>
          <w:bCs/>
          <w:lang w:val="sv-SE"/>
        </w:rPr>
      </w:pPr>
      <w:bookmarkStart w:id="26" w:name="_Hlk209530037"/>
      <w:bookmarkStart w:id="27" w:name="_Hlk178155090"/>
      <w:r w:rsidRPr="00550DDA">
        <w:rPr>
          <w:b/>
          <w:bCs/>
          <w:lang w:val="id-ID"/>
        </w:rPr>
        <w:t xml:space="preserve">Day 2-2 </w:t>
      </w:r>
      <w:r w:rsidRPr="00550DDA">
        <w:rPr>
          <w:b/>
          <w:bCs/>
          <w:lang w:val="id-ID" w:eastAsia="en-US"/>
        </w:rPr>
        <w:t>Room 2</w:t>
      </w:r>
    </w:p>
    <w:bookmarkEnd w:id="26"/>
    <w:p w14:paraId="48BBB524" w14:textId="77777777" w:rsidR="00550DDA" w:rsidRPr="00550DDA" w:rsidRDefault="00550DDA" w:rsidP="00550DDA">
      <w:pPr>
        <w:adjustRightInd w:val="0"/>
        <w:snapToGrid w:val="0"/>
        <w:spacing w:line="240" w:lineRule="atLeast"/>
        <w:rPr>
          <w:rFonts w:eastAsiaTheme="minorEastAsia"/>
          <w:bCs/>
          <w:color w:val="222222"/>
          <w:lang w:eastAsia="ja-JP"/>
        </w:rPr>
      </w:pPr>
      <w:r w:rsidRPr="00550DDA">
        <w:rPr>
          <w:b/>
          <w:bCs/>
          <w:lang w:val="sv-SE"/>
        </w:rPr>
        <w:t>Moderator:</w:t>
      </w:r>
      <w:r w:rsidRPr="00550DDA">
        <w:rPr>
          <w:b/>
          <w:bCs/>
        </w:rPr>
        <w:t xml:space="preserve"> </w:t>
      </w:r>
      <w:bookmarkStart w:id="28" w:name="_Hlk210117285"/>
      <w:bookmarkEnd w:id="27"/>
      <w:r w:rsidRPr="00550DDA">
        <w:rPr>
          <w:rFonts w:eastAsia="Aptos"/>
          <w:b/>
          <w:bCs/>
          <w:kern w:val="2"/>
          <w14:ligatures w14:val="standardContextual"/>
        </w:rPr>
        <w:t>Jaewook Kim*</w:t>
      </w:r>
      <w:r w:rsidRPr="00550DDA">
        <w:rPr>
          <w:rFonts w:eastAsiaTheme="minorEastAsia"/>
          <w:b/>
          <w:bCs/>
          <w:kern w:val="2"/>
          <w:lang w:eastAsia="ja-JP"/>
          <w14:ligatures w14:val="standardContextual"/>
        </w:rPr>
        <w:t xml:space="preserve"> </w:t>
      </w:r>
      <w:r w:rsidRPr="00550DDA">
        <w:rPr>
          <w:bCs/>
          <w:lang w:eastAsia="en-ID"/>
        </w:rPr>
        <w:t>(</w:t>
      </w:r>
      <w:hyperlink r:id="rId41" w:history="1">
        <w:r w:rsidRPr="00550DDA">
          <w:rPr>
            <w:rStyle w:val="Hyperlink"/>
            <w:bCs/>
            <w:lang w:eastAsia="en-ID"/>
          </w:rPr>
          <w:t>jaewookk@hiroshima-u.ac.jp</w:t>
        </w:r>
      </w:hyperlink>
      <w:r w:rsidRPr="00550DDA">
        <w:rPr>
          <w:rFonts w:eastAsiaTheme="minorEastAsia"/>
          <w:bCs/>
          <w:lang w:eastAsia="ja-JP"/>
        </w:rPr>
        <w:t xml:space="preserve">, </w:t>
      </w:r>
      <w:r w:rsidRPr="00550DDA">
        <w:rPr>
          <w:bCs/>
          <w:lang w:eastAsia="en-ID"/>
        </w:rPr>
        <w:t xml:space="preserve">Hiroshima </w:t>
      </w:r>
      <w:r w:rsidRPr="00550DDA">
        <w:rPr>
          <w:bCs/>
          <w:color w:val="222222"/>
          <w:lang w:eastAsia="en-ID"/>
        </w:rPr>
        <w:t>University, Japan</w:t>
      </w:r>
      <w:r w:rsidRPr="00550DDA">
        <w:rPr>
          <w:rFonts w:eastAsiaTheme="minorEastAsia"/>
          <w:bCs/>
          <w:color w:val="222222"/>
          <w:lang w:eastAsia="ja-JP"/>
        </w:rPr>
        <w:t>)</w:t>
      </w:r>
    </w:p>
    <w:bookmarkEnd w:id="28"/>
    <w:p w14:paraId="642101B7"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p>
    <w:p w14:paraId="614BA8F0" w14:textId="77777777" w:rsidR="00550DDA" w:rsidRPr="00550DDA" w:rsidRDefault="00550DDA" w:rsidP="00550DDA">
      <w:pPr>
        <w:keepNext/>
        <w:keepLines/>
        <w:adjustRightInd w:val="0"/>
        <w:snapToGrid w:val="0"/>
        <w:spacing w:line="240" w:lineRule="atLeast"/>
        <w:outlineLvl w:val="1"/>
        <w:rPr>
          <w:rFonts w:eastAsiaTheme="majorEastAsia"/>
          <w:b/>
          <w:kern w:val="2"/>
          <w:lang w:eastAsia="ja-JP"/>
          <w14:ligatures w14:val="standardContextual"/>
        </w:rPr>
      </w:pPr>
      <w:r w:rsidRPr="00550DDA">
        <w:rPr>
          <w:rFonts w:eastAsiaTheme="majorEastAsia"/>
          <w:color w:val="0070C0"/>
          <w:kern w:val="2"/>
          <w:shd w:val="clear" w:color="auto" w:fill="FFFFFF"/>
          <w:lang w:eastAsia="ja-JP"/>
          <w14:ligatures w14:val="standardContextual"/>
        </w:rPr>
        <w:t>02. Cost Management and Manufacturing Industries -&gt; Production management</w:t>
      </w:r>
    </w:p>
    <w:p w14:paraId="2E9CE8C3"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6: </w:t>
      </w:r>
      <w:r w:rsidRPr="00550DDA">
        <w:rPr>
          <w:rFonts w:eastAsiaTheme="majorEastAsia"/>
          <w:b/>
          <w:bCs/>
          <w:kern w:val="2"/>
          <w:lang w:eastAsia="ja-JP"/>
          <w14:ligatures w14:val="standardContextual"/>
        </w:rPr>
        <w:t>THE STEEL SECTOR'S GREEN TRANSITION: AN ANALYSIS OF ECONOMIC OUTCOMES UNDER CARBON TAX INITIATIVES</w:t>
      </w:r>
    </w:p>
    <w:p w14:paraId="549A580E" w14:textId="77777777" w:rsidR="00550DDA" w:rsidRPr="00550DDA" w:rsidRDefault="00550DDA" w:rsidP="00550DDA">
      <w:pPr>
        <w:shd w:val="clear" w:color="auto" w:fill="FFFFFF"/>
        <w:adjustRightInd w:val="0"/>
        <w:snapToGrid w:val="0"/>
        <w:spacing w:line="240" w:lineRule="atLeast"/>
        <w:rPr>
          <w:bCs/>
          <w:lang w:eastAsia="en-ID"/>
        </w:rPr>
      </w:pPr>
      <w:r w:rsidRPr="00550DDA">
        <w:rPr>
          <w:rFonts w:eastAsiaTheme="minorEastAsia"/>
          <w:b/>
          <w:bCs/>
          <w:lang w:eastAsia="ja-JP"/>
        </w:rPr>
        <w:t xml:space="preserve">Authors: </w:t>
      </w:r>
      <w:r w:rsidRPr="00550DDA">
        <w:rPr>
          <w:b/>
          <w:bCs/>
          <w:lang w:eastAsia="en-ID"/>
        </w:rPr>
        <w:t>Wen-Hsien Tsai</w:t>
      </w:r>
      <w:bookmarkStart w:id="29" w:name="_Hlk209987094"/>
      <w:proofErr w:type="gramStart"/>
      <w:r w:rsidRPr="00550DDA">
        <w:rPr>
          <w:b/>
          <w:bCs/>
          <w:lang w:eastAsia="en-ID"/>
        </w:rPr>
        <w:t>*</w:t>
      </w:r>
      <w:bookmarkEnd w:id="29"/>
      <w:r w:rsidRPr="00550DDA">
        <w:rPr>
          <w:rFonts w:eastAsiaTheme="minorEastAsia"/>
          <w:b/>
          <w:bCs/>
          <w:lang w:eastAsia="ja-JP"/>
        </w:rPr>
        <w:t xml:space="preserve"> </w:t>
      </w:r>
      <w:r w:rsidRPr="00550DDA">
        <w:rPr>
          <w:bCs/>
          <w:lang w:eastAsia="en-ID"/>
        </w:rPr>
        <w:t xml:space="preserve"> (</w:t>
      </w:r>
      <w:proofErr w:type="gramEnd"/>
      <w:r>
        <w:fldChar w:fldCharType="begin"/>
      </w:r>
      <w:r>
        <w:instrText>HYPERLINK "mailto:whtsai@mgt.ncu.edu.tw"</w:instrText>
      </w:r>
      <w:r>
        <w:fldChar w:fldCharType="separate"/>
      </w:r>
      <w:r w:rsidRPr="00550DDA">
        <w:rPr>
          <w:bCs/>
          <w:u w:val="single"/>
          <w:lang w:eastAsia="en-ID"/>
        </w:rPr>
        <w:t>whtsai@mgt.ncu.edu.tw</w:t>
      </w:r>
      <w:r>
        <w:fldChar w:fldCharType="end"/>
      </w:r>
      <w:r w:rsidRPr="00550DDA">
        <w:rPr>
          <w:rFonts w:eastAsiaTheme="minorEastAsia"/>
          <w:bCs/>
          <w:lang w:eastAsia="ja-JP"/>
        </w:rPr>
        <w:t xml:space="preserve">, </w:t>
      </w:r>
      <w:r w:rsidRPr="00550DDA">
        <w:rPr>
          <w:bCs/>
          <w:lang w:eastAsia="en-ID"/>
        </w:rPr>
        <w:t>National Central University, Taiwan</w:t>
      </w:r>
      <w:r w:rsidRPr="00550DDA">
        <w:rPr>
          <w:rFonts w:eastAsiaTheme="minorEastAsia"/>
          <w:bCs/>
          <w:lang w:eastAsia="ja-JP"/>
        </w:rPr>
        <w:t xml:space="preserve">), </w:t>
      </w:r>
      <w:r w:rsidRPr="00550DDA">
        <w:rPr>
          <w:bCs/>
          <w:lang w:eastAsia="en-ID"/>
        </w:rPr>
        <w:t xml:space="preserve"> </w:t>
      </w:r>
    </w:p>
    <w:p w14:paraId="4030FB69" w14:textId="77777777" w:rsidR="00550DDA" w:rsidRPr="00550DDA" w:rsidRDefault="00550DDA" w:rsidP="00550DDA">
      <w:pPr>
        <w:outlineLvl w:val="0"/>
        <w:rPr>
          <w:rFonts w:eastAsiaTheme="minorEastAsia"/>
          <w:bCs/>
          <w:lang w:eastAsia="ja-JP"/>
        </w:rPr>
      </w:pPr>
      <w:r w:rsidRPr="00550DDA">
        <w:rPr>
          <w:lang w:eastAsia="en-ID"/>
        </w:rPr>
        <w:t>Hsiang-Ching Chen</w:t>
      </w:r>
      <w:r w:rsidRPr="00550DDA">
        <w:rPr>
          <w:b/>
          <w:bCs/>
          <w:lang w:eastAsia="en-ID"/>
        </w:rPr>
        <w:t>*</w:t>
      </w:r>
      <w:r w:rsidRPr="00550DDA">
        <w:rPr>
          <w:rFonts w:eastAsiaTheme="minorEastAsia"/>
          <w:b/>
          <w:bCs/>
          <w:lang w:eastAsia="ja-JP"/>
        </w:rPr>
        <w:t>,</w:t>
      </w:r>
      <w:r w:rsidRPr="00550DDA">
        <w:rPr>
          <w:rFonts w:eastAsiaTheme="minorEastAsia"/>
          <w:bCs/>
          <w:lang w:eastAsia="ja-JP"/>
        </w:rPr>
        <w:t xml:space="preserve"> </w:t>
      </w:r>
      <w:r w:rsidRPr="00550DDA">
        <w:rPr>
          <w:rFonts w:eastAsia="Aptos"/>
          <w:bCs/>
          <w:kern w:val="2"/>
          <w14:ligatures w14:val="standardContextual"/>
        </w:rPr>
        <w:t>Shuo-Chieh Chang</w:t>
      </w:r>
      <w:r w:rsidRPr="00550DDA">
        <w:rPr>
          <w:rFonts w:eastAsiaTheme="minorEastAsia"/>
          <w:bCs/>
          <w:kern w:val="2"/>
          <w:lang w:eastAsia="ja-JP"/>
          <w14:ligatures w14:val="standardContextual"/>
        </w:rPr>
        <w:t xml:space="preserve"> (</w:t>
      </w:r>
      <w:r w:rsidRPr="00550DDA">
        <w:rPr>
          <w:bCs/>
          <w:lang w:eastAsia="en-ID"/>
        </w:rPr>
        <w:t>National Central University, Taiwan</w:t>
      </w:r>
      <w:r w:rsidRPr="00550DDA">
        <w:rPr>
          <w:rFonts w:eastAsiaTheme="minorEastAsia"/>
          <w:bCs/>
          <w:lang w:eastAsia="ja-JP"/>
        </w:rPr>
        <w:t>)</w:t>
      </w:r>
    </w:p>
    <w:p w14:paraId="3229BB52" w14:textId="77777777" w:rsidR="00550DDA" w:rsidRPr="00550DDA" w:rsidRDefault="00550DDA" w:rsidP="00550DDA">
      <w:pPr>
        <w:outlineLvl w:val="0"/>
        <w:rPr>
          <w:rFonts w:eastAsiaTheme="minorEastAsia"/>
          <w:lang w:eastAsia="ja-JP"/>
        </w:rPr>
      </w:pPr>
      <w:r w:rsidRPr="00550DDA">
        <w:rPr>
          <w:rFonts w:eastAsiaTheme="minorEastAsia"/>
          <w:b/>
          <w:lang w:eastAsia="ja-JP"/>
        </w:rPr>
        <w:br/>
        <w:t xml:space="preserve">Discussant: </w:t>
      </w:r>
      <w:proofErr w:type="spellStart"/>
      <w:r w:rsidRPr="00550DDA">
        <w:rPr>
          <w:b/>
        </w:rPr>
        <w:t>Tahidur</w:t>
      </w:r>
      <w:proofErr w:type="spellEnd"/>
      <w:r w:rsidRPr="00550DDA">
        <w:rPr>
          <w:b/>
        </w:rPr>
        <w:t xml:space="preserve"> Rahman</w:t>
      </w:r>
      <w:r w:rsidRPr="00550DDA">
        <w:rPr>
          <w:rFonts w:eastAsiaTheme="minorEastAsia"/>
          <w:lang w:eastAsia="ja-JP"/>
        </w:rPr>
        <w:t xml:space="preserve"> (</w:t>
      </w:r>
      <w:hyperlink r:id="rId42" w:history="1">
        <w:r w:rsidRPr="00550DDA">
          <w:rPr>
            <w:rStyle w:val="Hyperlink"/>
          </w:rPr>
          <w:t>towhidais@gmail.com</w:t>
        </w:r>
      </w:hyperlink>
      <w:r w:rsidRPr="00550DDA">
        <w:rPr>
          <w:rFonts w:eastAsiaTheme="minorEastAsia"/>
          <w:lang w:eastAsia="ja-JP"/>
        </w:rPr>
        <w:t xml:space="preserve">, </w:t>
      </w:r>
      <w:r w:rsidRPr="00550DDA">
        <w:t>Bangladesh Army International University of Science and Technology</w:t>
      </w:r>
      <w:r w:rsidRPr="00550DDA">
        <w:rPr>
          <w:rFonts w:eastAsiaTheme="minorEastAsia"/>
          <w:lang w:eastAsia="ja-JP"/>
        </w:rPr>
        <w:t>,</w:t>
      </w:r>
      <w:r w:rsidRPr="00550DDA">
        <w:t xml:space="preserve"> Bangladesh</w:t>
      </w:r>
      <w:r w:rsidRPr="00550DDA">
        <w:rPr>
          <w:rFonts w:eastAsiaTheme="minorEastAsia"/>
          <w:lang w:eastAsia="ja-JP"/>
        </w:rPr>
        <w:t>)</w:t>
      </w:r>
    </w:p>
    <w:p w14:paraId="0603F9E8" w14:textId="77777777" w:rsidR="00550DDA" w:rsidRPr="00550DDA" w:rsidRDefault="00550DDA" w:rsidP="00550DDA">
      <w:pPr>
        <w:outlineLvl w:val="0"/>
        <w:rPr>
          <w:rFonts w:eastAsiaTheme="minorEastAsia"/>
          <w:lang w:eastAsia="ja-JP"/>
        </w:rPr>
      </w:pPr>
    </w:p>
    <w:p w14:paraId="6196E6D6" w14:textId="77777777" w:rsidR="00550DDA" w:rsidRPr="00550DDA" w:rsidRDefault="00550DDA" w:rsidP="00550DDA">
      <w:pPr>
        <w:rPr>
          <w:rFonts w:eastAsiaTheme="majorEastAsia"/>
          <w:b/>
          <w:bCs/>
          <w:kern w:val="2"/>
          <w:lang w:eastAsia="ja-JP"/>
          <w14:ligatures w14:val="standardContextual"/>
        </w:rPr>
      </w:pPr>
      <w:r w:rsidRPr="00550DDA">
        <w:rPr>
          <w:rFonts w:eastAsiaTheme="majorEastAsia"/>
          <w:color w:val="0070C0"/>
          <w:kern w:val="2"/>
          <w:shd w:val="clear" w:color="auto" w:fill="FFFFFF"/>
          <w:lang w:eastAsia="ja-JP"/>
          <w14:ligatures w14:val="standardContextual"/>
        </w:rPr>
        <w:t>10. Mathematical Models in Accounting -&gt; Capital Market, 03, 07</w:t>
      </w:r>
      <w:r w:rsidRPr="00550DDA">
        <w:rPr>
          <w:rFonts w:eastAsiaTheme="majorEastAsia"/>
          <w:b/>
          <w:kern w:val="2"/>
          <w:lang w:eastAsia="ja-JP"/>
          <w14:ligatures w14:val="standardContextual"/>
        </w:rPr>
        <w:br/>
        <w:t xml:space="preserve">Paper ID 7: </w:t>
      </w:r>
      <w:r w:rsidRPr="00550DDA">
        <w:rPr>
          <w:rFonts w:eastAsiaTheme="majorEastAsia"/>
          <w:b/>
          <w:bCs/>
          <w:kern w:val="2"/>
          <w:lang w:eastAsia="ja-JP"/>
          <w14:ligatures w14:val="standardContextual"/>
        </w:rPr>
        <w:t>DOES SKIN IN THE GAME MITIGATE INFORMATION ASYMMETRY AMONG LOAN ORIGINATORS AND INVESTORS IN P2P PLATFORMS? EVIDENCE FROM MINTOS</w:t>
      </w:r>
    </w:p>
    <w:p w14:paraId="75228A5D" w14:textId="77777777" w:rsidR="00550DDA" w:rsidRPr="00550DDA" w:rsidRDefault="00550DDA" w:rsidP="00550DDA">
      <w:pPr>
        <w:keepNext/>
        <w:keepLines/>
        <w:adjustRightInd w:val="0"/>
        <w:snapToGrid w:val="0"/>
        <w:spacing w:line="240" w:lineRule="atLeast"/>
        <w:outlineLvl w:val="1"/>
        <w:rPr>
          <w:rFonts w:eastAsiaTheme="minorEastAsia"/>
          <w:bCs/>
          <w:lang w:eastAsia="ja-JP"/>
        </w:rPr>
      </w:pPr>
      <w:r w:rsidRPr="00550DDA">
        <w:rPr>
          <w:rFonts w:eastAsiaTheme="minorEastAsia"/>
          <w:b/>
          <w:bCs/>
          <w:lang w:eastAsia="ja-JP"/>
        </w:rPr>
        <w:t xml:space="preserve">Authors: </w:t>
      </w:r>
      <w:r w:rsidRPr="00550DDA">
        <w:rPr>
          <w:lang w:eastAsia="en-ID"/>
        </w:rPr>
        <w:t>Fathima Fida Chomadathil House, Qatar University</w:t>
      </w:r>
      <w:r w:rsidRPr="00550DDA">
        <w:rPr>
          <w:bCs/>
          <w:lang w:eastAsia="en-ID"/>
        </w:rPr>
        <w:t>, Qatar</w:t>
      </w:r>
      <w:r w:rsidRPr="00550DDA">
        <w:rPr>
          <w:rFonts w:eastAsiaTheme="minorEastAsia"/>
          <w:bCs/>
          <w:lang w:eastAsia="ja-JP"/>
        </w:rPr>
        <w:t>,</w:t>
      </w:r>
      <w:r w:rsidRPr="00550DDA">
        <w:rPr>
          <w:bCs/>
          <w:lang w:eastAsia="en-ID"/>
        </w:rPr>
        <w:t xml:space="preserve"> </w:t>
      </w:r>
      <w:r w:rsidRPr="00550DDA">
        <w:rPr>
          <w:rFonts w:eastAsia="Aptos"/>
          <w:b/>
          <w:bCs/>
          <w:kern w:val="2"/>
          <w14:ligatures w14:val="standardContextual"/>
        </w:rPr>
        <w:t>Mohammed Elgammal*</w:t>
      </w:r>
      <w:r w:rsidRPr="00550DDA">
        <w:rPr>
          <w:bCs/>
          <w:lang w:eastAsia="en-ID"/>
        </w:rPr>
        <w:t>, (</w:t>
      </w:r>
      <w:hyperlink r:id="rId43" w:history="1">
        <w:r w:rsidRPr="00550DDA">
          <w:rPr>
            <w:bCs/>
            <w:u w:val="single"/>
            <w:lang w:eastAsia="en-ID"/>
          </w:rPr>
          <w:t>m.elgammal@qu.edu.qa</w:t>
        </w:r>
      </w:hyperlink>
      <w:r w:rsidRPr="00550DDA">
        <w:rPr>
          <w:rFonts w:eastAsiaTheme="minorEastAsia"/>
          <w:bCs/>
          <w:lang w:eastAsia="ja-JP"/>
        </w:rPr>
        <w:t xml:space="preserve">, </w:t>
      </w:r>
      <w:r w:rsidRPr="00550DDA">
        <w:rPr>
          <w:bCs/>
          <w:lang w:eastAsia="en-ID"/>
        </w:rPr>
        <w:t>Qatar University, Qatar</w:t>
      </w:r>
      <w:r w:rsidRPr="00550DDA">
        <w:rPr>
          <w:rFonts w:eastAsiaTheme="minorEastAsia"/>
          <w:bCs/>
          <w:lang w:eastAsia="ja-JP"/>
        </w:rPr>
        <w:t xml:space="preserve">), </w:t>
      </w:r>
      <w:r w:rsidRPr="00550DDA">
        <w:rPr>
          <w:rFonts w:eastAsia="Aptos"/>
          <w:kern w:val="2"/>
          <w14:ligatures w14:val="standardContextual"/>
        </w:rPr>
        <w:t>Hisham Farag</w:t>
      </w:r>
      <w:r w:rsidRPr="00550DDA">
        <w:rPr>
          <w:bCs/>
          <w:lang w:eastAsia="en-ID"/>
        </w:rPr>
        <w:t xml:space="preserve">, University of Birmingham, United Kingdom </w:t>
      </w:r>
    </w:p>
    <w:p w14:paraId="4922FDD5" w14:textId="77777777" w:rsidR="00550DDA" w:rsidRPr="00550DDA" w:rsidRDefault="00550DDA" w:rsidP="00550DDA">
      <w:pPr>
        <w:keepNext/>
        <w:keepLines/>
        <w:adjustRightInd w:val="0"/>
        <w:snapToGrid w:val="0"/>
        <w:spacing w:line="240" w:lineRule="atLeast"/>
        <w:outlineLvl w:val="1"/>
        <w:rPr>
          <w:rFonts w:eastAsiaTheme="minorEastAsia"/>
          <w:bCs/>
          <w:highlight w:val="yellow"/>
          <w:lang w:eastAsia="ja-JP"/>
        </w:rPr>
      </w:pPr>
    </w:p>
    <w:p w14:paraId="5E70AB85" w14:textId="77777777" w:rsidR="00550DDA" w:rsidRPr="00550DDA" w:rsidRDefault="00550DDA" w:rsidP="00550DDA">
      <w:pPr>
        <w:shd w:val="clear" w:color="auto" w:fill="FFFFFF"/>
        <w:adjustRightInd w:val="0"/>
        <w:snapToGrid w:val="0"/>
        <w:spacing w:line="240" w:lineRule="atLeast"/>
        <w:ind w:right="144"/>
        <w:rPr>
          <w:rFonts w:eastAsiaTheme="minorEastAsia"/>
          <w:bCs/>
          <w:lang w:eastAsia="ja-JP"/>
        </w:rPr>
      </w:pPr>
      <w:r w:rsidRPr="00550DDA">
        <w:rPr>
          <w:rFonts w:eastAsiaTheme="minorEastAsia"/>
          <w:b/>
          <w:lang w:eastAsia="ja-JP"/>
        </w:rPr>
        <w:t>Discussant</w:t>
      </w:r>
      <w:r w:rsidRPr="00550DDA">
        <w:rPr>
          <w:rFonts w:eastAsiaTheme="minorEastAsia"/>
          <w:bCs/>
          <w:lang w:eastAsia="ja-JP"/>
        </w:rPr>
        <w:t xml:space="preserve">: </w:t>
      </w:r>
      <w:r w:rsidRPr="00550DDA">
        <w:rPr>
          <w:b/>
          <w:bCs/>
        </w:rPr>
        <w:t>Naoki Hayashi</w:t>
      </w:r>
      <w:r w:rsidRPr="00550DDA">
        <w:t> (</w:t>
      </w:r>
      <w:hyperlink r:id="rId44" w:history="1">
        <w:r w:rsidRPr="00550DDA">
          <w:rPr>
            <w:rStyle w:val="Hyperlink"/>
            <w:rFonts w:eastAsia="ＭＳ 明朝"/>
          </w:rPr>
          <w:t>hayashi@biz.ryukoku.ac.jp</w:t>
        </w:r>
      </w:hyperlink>
      <w:r w:rsidRPr="00550DDA">
        <w:t xml:space="preserve">, </w:t>
      </w:r>
      <w:proofErr w:type="spellStart"/>
      <w:r w:rsidRPr="00550DDA">
        <w:t>Ryukoku</w:t>
      </w:r>
      <w:proofErr w:type="spellEnd"/>
      <w:r w:rsidRPr="00550DDA">
        <w:t xml:space="preserve"> University, Japan</w:t>
      </w:r>
    </w:p>
    <w:p w14:paraId="2370F0AC" w14:textId="77777777" w:rsidR="00550DDA" w:rsidRPr="00550DDA" w:rsidRDefault="00550DDA" w:rsidP="00550DDA">
      <w:pPr>
        <w:adjustRightInd w:val="0"/>
        <w:snapToGrid w:val="0"/>
        <w:spacing w:line="240" w:lineRule="atLeast"/>
        <w:rPr>
          <w:rFonts w:eastAsiaTheme="minorEastAsia"/>
          <w:bCs/>
          <w:color w:val="00B050"/>
          <w:lang w:eastAsia="ja-JP"/>
        </w:rPr>
      </w:pPr>
      <w:r w:rsidRPr="00550DDA">
        <w:rPr>
          <w:rFonts w:eastAsiaTheme="minorEastAsia"/>
          <w:bCs/>
          <w:color w:val="00B050"/>
          <w:lang w:eastAsia="ja-JP"/>
        </w:rPr>
        <w:br/>
      </w:r>
      <w:r w:rsidRPr="00550DDA">
        <w:rPr>
          <w:bCs/>
          <w:lang w:eastAsia="en-ID"/>
        </w:rPr>
        <w:t xml:space="preserve"> </w:t>
      </w:r>
    </w:p>
    <w:p w14:paraId="3ECDCAC7" w14:textId="77777777" w:rsidR="00550DDA" w:rsidRPr="00550DDA" w:rsidRDefault="00550DDA" w:rsidP="00550DDA">
      <w:pPr>
        <w:adjustRightInd w:val="0"/>
        <w:snapToGrid w:val="0"/>
        <w:spacing w:line="240" w:lineRule="atLeast"/>
        <w:rPr>
          <w:color w:val="0070C0"/>
          <w:lang w:val="en-ID" w:eastAsia="ja-JP"/>
        </w:rPr>
      </w:pPr>
      <w:r w:rsidRPr="00550DDA">
        <w:rPr>
          <w:color w:val="0070C0"/>
          <w:shd w:val="clear" w:color="auto" w:fill="FFFFFF"/>
        </w:rPr>
        <w:t>02. Cost Management and Manufacturing Industries -&gt; Cost accounting</w:t>
      </w:r>
      <w:r w:rsidRPr="00550DDA">
        <w:rPr>
          <w:color w:val="0070C0"/>
          <w:shd w:val="clear" w:color="auto" w:fill="FFFFFF"/>
          <w:lang w:eastAsia="ja-JP"/>
        </w:rPr>
        <w:t>, 14</w:t>
      </w:r>
    </w:p>
    <w:p w14:paraId="77E91B64" w14:textId="77777777" w:rsidR="00550DDA" w:rsidRPr="00550DDA" w:rsidRDefault="00550DDA" w:rsidP="00550DDA">
      <w:pPr>
        <w:keepNext/>
        <w:keepLines/>
        <w:adjustRightInd w:val="0"/>
        <w:snapToGrid w:val="0"/>
        <w:spacing w:line="240" w:lineRule="atLeast"/>
        <w:outlineLvl w:val="1"/>
        <w:rPr>
          <w:rFonts w:eastAsiaTheme="majorEastAsia"/>
          <w:b/>
          <w:bCs/>
          <w:color w:val="2F5496" w:themeColor="accent1" w:themeShade="BF"/>
          <w:kern w:val="2"/>
          <w:lang w:eastAsia="ja-JP"/>
          <w14:ligatures w14:val="standardContextual"/>
        </w:rPr>
      </w:pPr>
      <w:r w:rsidRPr="00550DDA">
        <w:rPr>
          <w:rFonts w:eastAsiaTheme="majorEastAsia"/>
          <w:b/>
          <w:kern w:val="2"/>
          <w:lang w:eastAsia="ja-JP"/>
          <w14:ligatures w14:val="standardContextual"/>
        </w:rPr>
        <w:t xml:space="preserve">Paper ID 31: </w:t>
      </w:r>
      <w:r w:rsidRPr="00550DDA">
        <w:rPr>
          <w:rFonts w:eastAsiaTheme="majorEastAsia"/>
          <w:b/>
          <w:bCs/>
          <w:kern w:val="2"/>
          <w:lang w:eastAsia="ja-JP"/>
          <w14:ligatures w14:val="standardContextual"/>
        </w:rPr>
        <w:t>DEVELOPMENT AND VALIDATION OF A NEXT-GENERATION TDABC MODEL FOR QUANTIFYING UNCERTAINTY: AN EMPIRICAL STUDY OF FL-TDABC USING SURGICAL SYSTEM DATA</w:t>
      </w:r>
    </w:p>
    <w:p w14:paraId="44CCC922"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r w:rsidRPr="00550DDA">
        <w:rPr>
          <w:color w:val="222222"/>
          <w:lang w:eastAsia="en-ID"/>
        </w:rPr>
        <w:t>Hirooki Yoshihara</w:t>
      </w:r>
      <w:r w:rsidRPr="00550DDA">
        <w:rPr>
          <w:rFonts w:eastAsiaTheme="minorEastAsia"/>
          <w:color w:val="222222"/>
          <w:lang w:eastAsia="ja-JP"/>
        </w:rPr>
        <w:t xml:space="preserve"> (</w:t>
      </w:r>
      <w:r w:rsidRPr="00550DDA">
        <w:rPr>
          <w:bCs/>
          <w:color w:val="222222"/>
          <w:lang w:eastAsia="en-ID"/>
        </w:rPr>
        <w:t>Hiroshima University, Japan</w:t>
      </w:r>
      <w:r w:rsidRPr="00550DDA">
        <w:rPr>
          <w:rFonts w:eastAsiaTheme="minorEastAsia"/>
          <w:bCs/>
          <w:color w:val="222222"/>
          <w:lang w:eastAsia="ja-JP"/>
        </w:rPr>
        <w:t xml:space="preserve">), </w:t>
      </w:r>
      <w:bookmarkStart w:id="30" w:name="_Hlk209528600"/>
      <w:r w:rsidRPr="00550DDA">
        <w:rPr>
          <w:rFonts w:eastAsia="Aptos"/>
          <w:b/>
          <w:bCs/>
          <w:kern w:val="2"/>
          <w14:ligatures w14:val="standardContextual"/>
        </w:rPr>
        <w:t>Jaewook Kim*</w:t>
      </w:r>
      <w:r w:rsidRPr="00550DDA">
        <w:rPr>
          <w:rFonts w:eastAsiaTheme="minorEastAsia"/>
          <w:b/>
          <w:bCs/>
          <w:kern w:val="2"/>
          <w:lang w:eastAsia="ja-JP"/>
          <w14:ligatures w14:val="standardContextual"/>
        </w:rPr>
        <w:t xml:space="preserve"> </w:t>
      </w:r>
      <w:r w:rsidRPr="00550DDA">
        <w:rPr>
          <w:bCs/>
          <w:lang w:eastAsia="en-ID"/>
        </w:rPr>
        <w:t>(</w:t>
      </w:r>
      <w:hyperlink r:id="rId45" w:history="1">
        <w:r w:rsidRPr="00550DDA">
          <w:rPr>
            <w:rStyle w:val="Hyperlink"/>
            <w:bCs/>
            <w:lang w:eastAsia="en-ID"/>
          </w:rPr>
          <w:t>jaewookk@hiroshima-u.ac.jp</w:t>
        </w:r>
      </w:hyperlink>
      <w:r w:rsidRPr="00550DDA">
        <w:rPr>
          <w:rFonts w:eastAsiaTheme="minorEastAsia"/>
          <w:bCs/>
          <w:lang w:eastAsia="ja-JP"/>
        </w:rPr>
        <w:t xml:space="preserve">, </w:t>
      </w:r>
      <w:r w:rsidRPr="00550DDA">
        <w:rPr>
          <w:bCs/>
          <w:lang w:eastAsia="en-ID"/>
        </w:rPr>
        <w:t>Hiroshima University, Japan</w:t>
      </w:r>
      <w:r w:rsidRPr="00550DDA">
        <w:rPr>
          <w:rFonts w:eastAsiaTheme="minorEastAsia"/>
          <w:bCs/>
          <w:lang w:eastAsia="ja-JP"/>
        </w:rPr>
        <w:t>)</w:t>
      </w:r>
    </w:p>
    <w:p w14:paraId="7F4CF64A"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p>
    <w:p w14:paraId="46916606"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r w:rsidRPr="00550DDA">
        <w:rPr>
          <w:rFonts w:eastAsiaTheme="minorEastAsia"/>
          <w:b/>
          <w:bCs/>
          <w:lang w:val="sv-SE" w:eastAsia="ja-JP"/>
        </w:rPr>
        <w:t xml:space="preserve">Discussant: </w:t>
      </w:r>
      <w:r w:rsidRPr="00550DDA">
        <w:rPr>
          <w:b/>
          <w:bCs/>
          <w:lang w:eastAsia="en-ID"/>
        </w:rPr>
        <w:t>Wen-Hsien Tsai</w:t>
      </w:r>
      <w:r w:rsidRPr="00550DDA">
        <w:rPr>
          <w:bCs/>
          <w:lang w:eastAsia="en-ID"/>
        </w:rPr>
        <w:t xml:space="preserve"> (</w:t>
      </w:r>
      <w:hyperlink r:id="rId46" w:history="1">
        <w:r w:rsidRPr="00550DDA">
          <w:rPr>
            <w:bCs/>
            <w:u w:val="single"/>
            <w:lang w:eastAsia="en-ID"/>
          </w:rPr>
          <w:t>whtsai@mgt.ncu.edu.tw</w:t>
        </w:r>
      </w:hyperlink>
      <w:r w:rsidRPr="00550DDA">
        <w:rPr>
          <w:rFonts w:eastAsiaTheme="minorEastAsia"/>
          <w:bCs/>
          <w:lang w:eastAsia="ja-JP"/>
        </w:rPr>
        <w:t xml:space="preserve">, </w:t>
      </w:r>
      <w:r w:rsidRPr="00550DDA">
        <w:rPr>
          <w:bCs/>
          <w:lang w:eastAsia="en-ID"/>
        </w:rPr>
        <w:t>National Central University, Taiwan</w:t>
      </w:r>
      <w:r w:rsidRPr="00550DDA">
        <w:rPr>
          <w:rFonts w:eastAsiaTheme="minorEastAsia"/>
          <w:bCs/>
          <w:lang w:eastAsia="ja-JP"/>
        </w:rPr>
        <w:t>)</w:t>
      </w:r>
      <w:r w:rsidRPr="00550DDA">
        <w:rPr>
          <w:bCs/>
          <w:lang w:eastAsia="en-ID"/>
        </w:rPr>
        <w:t xml:space="preserve"> </w:t>
      </w:r>
    </w:p>
    <w:bookmarkEnd w:id="30"/>
    <w:p w14:paraId="5303D8CF"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p>
    <w:p w14:paraId="55A154DD" w14:textId="77777777" w:rsidR="00550DDA" w:rsidRPr="00550DDA" w:rsidRDefault="00550DDA" w:rsidP="00550DDA">
      <w:pPr>
        <w:adjustRightInd w:val="0"/>
        <w:snapToGrid w:val="0"/>
        <w:spacing w:line="240" w:lineRule="atLeast"/>
        <w:rPr>
          <w:rFonts w:eastAsiaTheme="minorEastAsia"/>
          <w:b/>
          <w:bCs/>
          <w:lang w:val="sv-SE" w:eastAsia="ja-JP"/>
        </w:rPr>
      </w:pPr>
    </w:p>
    <w:p w14:paraId="2941900F" w14:textId="77777777" w:rsidR="00550DDA" w:rsidRPr="00550DDA" w:rsidRDefault="00550DDA" w:rsidP="00550DDA">
      <w:pPr>
        <w:adjustRightInd w:val="0"/>
        <w:snapToGrid w:val="0"/>
        <w:spacing w:line="240" w:lineRule="atLeast"/>
        <w:rPr>
          <w:b/>
          <w:bCs/>
          <w:lang w:val="sv-SE"/>
        </w:rPr>
      </w:pPr>
      <w:r w:rsidRPr="00550DDA">
        <w:rPr>
          <w:b/>
          <w:bCs/>
          <w:lang w:val="id-ID"/>
        </w:rPr>
        <w:t xml:space="preserve">Day 2-2 </w:t>
      </w:r>
      <w:r w:rsidRPr="00550DDA">
        <w:rPr>
          <w:b/>
          <w:bCs/>
          <w:lang w:val="sv-SE"/>
        </w:rPr>
        <w:t>Room 3</w:t>
      </w:r>
    </w:p>
    <w:p w14:paraId="534046E5"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r w:rsidRPr="00550DDA">
        <w:rPr>
          <w:b/>
          <w:bCs/>
          <w:lang w:val="sv-SE"/>
        </w:rPr>
        <w:t>Moderator</w:t>
      </w:r>
      <w:bookmarkEnd w:id="23"/>
      <w:r w:rsidRPr="00550DDA">
        <w:rPr>
          <w:rFonts w:eastAsiaTheme="minorEastAsia"/>
          <w:b/>
          <w:bCs/>
          <w:lang w:val="sv-SE" w:eastAsia="ja-JP"/>
        </w:rPr>
        <w:t>:</w:t>
      </w:r>
      <w:r w:rsidRPr="00550DDA">
        <w:rPr>
          <w:rFonts w:eastAsiaTheme="minorEastAsia"/>
          <w:b/>
          <w:color w:val="EE0000"/>
          <w:lang w:eastAsia="ja-JP"/>
        </w:rPr>
        <w:t xml:space="preserve"> </w:t>
      </w:r>
      <w:r w:rsidRPr="00550DDA">
        <w:rPr>
          <w:rFonts w:eastAsiaTheme="minorEastAsia"/>
          <w:b/>
          <w:bCs/>
          <w:kern w:val="2"/>
          <w:lang w:eastAsia="ja-JP"/>
          <w14:ligatures w14:val="standardContextual"/>
        </w:rPr>
        <w:t>Fr</w:t>
      </w:r>
      <w:r w:rsidRPr="00550DDA">
        <w:rPr>
          <w:rFonts w:eastAsia="Aptos"/>
          <w:b/>
          <w:bCs/>
          <w:kern w:val="2"/>
          <w14:ligatures w14:val="standardContextual"/>
        </w:rPr>
        <w:t>endy</w:t>
      </w:r>
      <w:r w:rsidRPr="00550DDA">
        <w:rPr>
          <w:rFonts w:eastAsiaTheme="minorEastAsia"/>
          <w:b/>
          <w:bCs/>
          <w:kern w:val="2"/>
          <w:lang w:eastAsia="ja-JP"/>
          <w14:ligatures w14:val="standardContextual"/>
        </w:rPr>
        <w:t xml:space="preserve"> </w:t>
      </w:r>
      <w:r w:rsidRPr="00550DDA">
        <w:rPr>
          <w:bCs/>
          <w:lang w:eastAsia="en-ID"/>
        </w:rPr>
        <w:t>(</w:t>
      </w:r>
      <w:hyperlink r:id="rId47" w:history="1">
        <w:r w:rsidRPr="00550DDA">
          <w:rPr>
            <w:bCs/>
            <w:u w:val="single"/>
            <w:lang w:eastAsia="en-ID"/>
          </w:rPr>
          <w:t>frendy_f@gsm.nucba.ac.jp</w:t>
        </w:r>
      </w:hyperlink>
      <w:r w:rsidRPr="00550DDA">
        <w:rPr>
          <w:rFonts w:eastAsiaTheme="minorEastAsia"/>
          <w:bCs/>
          <w:lang w:eastAsia="ja-JP"/>
        </w:rPr>
        <w:t xml:space="preserve">, </w:t>
      </w:r>
      <w:r w:rsidRPr="00550DDA">
        <w:rPr>
          <w:bCs/>
          <w:lang w:eastAsia="en-ID"/>
        </w:rPr>
        <w:t>Nagoya University of Commerce and Business, Japan</w:t>
      </w:r>
      <w:r w:rsidRPr="00550DDA">
        <w:rPr>
          <w:rFonts w:eastAsiaTheme="minorEastAsia"/>
          <w:bCs/>
          <w:lang w:eastAsia="ja-JP"/>
        </w:rPr>
        <w:t>)</w:t>
      </w:r>
      <w:r w:rsidRPr="00550DDA">
        <w:rPr>
          <w:bCs/>
          <w:lang w:eastAsia="en-ID"/>
        </w:rPr>
        <w:t xml:space="preserve"> </w:t>
      </w:r>
    </w:p>
    <w:p w14:paraId="63ECA8EA" w14:textId="77777777" w:rsidR="00550DDA" w:rsidRPr="00550DDA" w:rsidRDefault="00550DDA" w:rsidP="00550DDA">
      <w:pPr>
        <w:adjustRightInd w:val="0"/>
        <w:snapToGrid w:val="0"/>
        <w:spacing w:line="240" w:lineRule="atLeast"/>
        <w:rPr>
          <w:rFonts w:eastAsiaTheme="majorEastAsia"/>
          <w:b/>
          <w:kern w:val="2"/>
          <w:lang w:eastAsia="ja-JP"/>
          <w14:ligatures w14:val="standardContextual"/>
        </w:rPr>
      </w:pPr>
      <w:r w:rsidRPr="00550DDA">
        <w:rPr>
          <w:rFonts w:eastAsiaTheme="minorEastAsia"/>
          <w:b/>
          <w:lang w:eastAsia="ja-JP"/>
        </w:rPr>
        <w:br/>
      </w:r>
      <w:bookmarkStart w:id="31" w:name="_Hlk208990579"/>
      <w:r w:rsidRPr="00550DDA">
        <w:rPr>
          <w:rFonts w:eastAsiaTheme="majorEastAsia"/>
          <w:color w:val="0070C0"/>
          <w:kern w:val="2"/>
          <w:shd w:val="clear" w:color="auto" w:fill="FFFFFF"/>
          <w:lang w:eastAsia="ja-JP"/>
          <w14:ligatures w14:val="standardContextual"/>
        </w:rPr>
        <w:t>01. Management Accounting in Dynamic and Changing Business Landscape -&gt; Artificial Intelligence and Machine Learning in Management Accounting, 03</w:t>
      </w:r>
      <w:r w:rsidRPr="00550DDA">
        <w:rPr>
          <w:rFonts w:eastAsiaTheme="majorEastAsia"/>
          <w:b/>
          <w:kern w:val="2"/>
          <w:lang w:eastAsia="ja-JP"/>
          <w14:ligatures w14:val="standardContextual"/>
        </w:rPr>
        <w:br/>
        <w:t>Paper ID 18:</w:t>
      </w:r>
      <w:bookmarkStart w:id="32" w:name="_Toc180518285"/>
      <w:r w:rsidRPr="00550DDA">
        <w:rPr>
          <w:rFonts w:eastAsiaTheme="majorEastAsia"/>
          <w:b/>
          <w:kern w:val="2"/>
          <w:lang w:eastAsia="ja-JP"/>
          <w14:ligatures w14:val="standardContextual"/>
        </w:rPr>
        <w:t xml:space="preserve"> NEW WORK PATTERNS UNDER ALGORITHMIC MANAGEMENT </w:t>
      </w:r>
      <w:r w:rsidRPr="00550DDA">
        <w:rPr>
          <w:rFonts w:eastAsiaTheme="majorEastAsia"/>
          <w:b/>
          <w:kern w:val="2"/>
          <w:lang w:eastAsia="ja-JP"/>
          <w14:ligatures w14:val="standardContextual"/>
        </w:rPr>
        <w:lastRenderedPageBreak/>
        <w:t>CONTROL: DIVERGING PERSPECTIVES OF FRONTLINE EMPLOYEES AND STORE MANAGERS - EVIDENCE FROM STANDARDIZED RETAIL CHAINS</w:t>
      </w:r>
      <w:bookmarkEnd w:id="32"/>
    </w:p>
    <w:p w14:paraId="0918FE2A" w14:textId="77777777" w:rsidR="00550DDA" w:rsidRPr="00550DDA" w:rsidRDefault="00550DDA" w:rsidP="00550DDA">
      <w:pPr>
        <w:shd w:val="clear" w:color="auto" w:fill="FFFFFF"/>
        <w:adjustRightInd w:val="0"/>
        <w:snapToGrid w:val="0"/>
        <w:spacing w:line="240" w:lineRule="atLeast"/>
        <w:rPr>
          <w:rFonts w:eastAsiaTheme="minorEastAsia"/>
          <w:color w:val="222222"/>
          <w:lang w:eastAsia="ja-JP"/>
        </w:rPr>
      </w:pPr>
      <w:r w:rsidRPr="00550DDA">
        <w:rPr>
          <w:rFonts w:eastAsiaTheme="minorEastAsia"/>
          <w:b/>
          <w:bCs/>
          <w:color w:val="222222"/>
          <w:lang w:eastAsia="ja-JP"/>
        </w:rPr>
        <w:t xml:space="preserve">Author: </w:t>
      </w:r>
      <w:proofErr w:type="spellStart"/>
      <w:r w:rsidRPr="00550DDA">
        <w:rPr>
          <w:b/>
          <w:bCs/>
          <w:color w:val="222222"/>
          <w:lang w:eastAsia="en-ID"/>
        </w:rPr>
        <w:t>ChunYao</w:t>
      </w:r>
      <w:proofErr w:type="spellEnd"/>
      <w:r w:rsidRPr="00550DDA">
        <w:rPr>
          <w:b/>
          <w:bCs/>
          <w:color w:val="222222"/>
          <w:lang w:eastAsia="en-ID"/>
        </w:rPr>
        <w:t xml:space="preserve"> Yang*</w:t>
      </w:r>
      <w:r w:rsidRPr="00550DDA">
        <w:rPr>
          <w:bCs/>
          <w:color w:val="222222"/>
          <w:lang w:eastAsia="en-ID"/>
        </w:rPr>
        <w:t>(</w:t>
      </w:r>
      <w:hyperlink r:id="rId48" w:history="1">
        <w:r w:rsidRPr="00550DDA">
          <w:rPr>
            <w:rFonts w:eastAsia="PMingLiU"/>
            <w:lang w:eastAsia="zh-TW"/>
          </w:rPr>
          <w:t>g900118@gmail.com</w:t>
        </w:r>
      </w:hyperlink>
      <w:r w:rsidRPr="00550DDA">
        <w:rPr>
          <w:rFonts w:eastAsiaTheme="minorEastAsia"/>
          <w:lang w:eastAsia="ja-JP"/>
        </w:rPr>
        <w:t xml:space="preserve">, </w:t>
      </w:r>
      <w:r w:rsidRPr="00550DDA">
        <w:rPr>
          <w:color w:val="222222"/>
          <w:lang w:eastAsia="en-ID"/>
        </w:rPr>
        <w:t>Xiamen University, China</w:t>
      </w:r>
      <w:r w:rsidRPr="00550DDA">
        <w:rPr>
          <w:rFonts w:eastAsiaTheme="minorEastAsia"/>
          <w:color w:val="222222"/>
          <w:lang w:eastAsia="ja-JP"/>
        </w:rPr>
        <w:t xml:space="preserve">), </w:t>
      </w:r>
      <w:r w:rsidRPr="00550DDA">
        <w:rPr>
          <w:color w:val="222222"/>
          <w:lang w:eastAsia="en-ID"/>
        </w:rPr>
        <w:t>Yasheng Chen</w:t>
      </w:r>
      <w:r w:rsidRPr="00550DDA">
        <w:rPr>
          <w:rFonts w:eastAsiaTheme="minorEastAsia"/>
          <w:color w:val="222222"/>
          <w:lang w:eastAsia="ja-JP"/>
        </w:rPr>
        <w:t xml:space="preserve"> (</w:t>
      </w:r>
      <w:r w:rsidRPr="00550DDA">
        <w:rPr>
          <w:color w:val="222222"/>
          <w:lang w:eastAsia="en-ID"/>
        </w:rPr>
        <w:t>Xiamen University, China</w:t>
      </w:r>
      <w:r w:rsidRPr="00550DDA">
        <w:rPr>
          <w:rFonts w:eastAsiaTheme="minorEastAsia"/>
          <w:color w:val="222222"/>
          <w:lang w:eastAsia="ja-JP"/>
        </w:rPr>
        <w:t xml:space="preserve">), </w:t>
      </w:r>
      <w:r w:rsidRPr="00550DDA">
        <w:rPr>
          <w:color w:val="222222"/>
          <w:lang w:eastAsia="en-ID"/>
        </w:rPr>
        <w:t>Gary Wang</w:t>
      </w:r>
      <w:r w:rsidRPr="00550DDA">
        <w:rPr>
          <w:rFonts w:eastAsiaTheme="minorEastAsia"/>
          <w:color w:val="222222"/>
          <w:lang w:eastAsia="ja-JP"/>
        </w:rPr>
        <w:t xml:space="preserve"> (</w:t>
      </w:r>
      <w:r w:rsidRPr="00550DDA">
        <w:rPr>
          <w:color w:val="222222"/>
          <w:lang w:eastAsia="en-ID"/>
        </w:rPr>
        <w:t>University of Bristol, United Kingdom</w:t>
      </w:r>
      <w:r w:rsidRPr="00550DDA">
        <w:rPr>
          <w:rFonts w:eastAsiaTheme="minorEastAsia"/>
          <w:color w:val="222222"/>
          <w:lang w:eastAsia="ja-JP"/>
        </w:rPr>
        <w:t>)</w:t>
      </w:r>
    </w:p>
    <w:bookmarkEnd w:id="31"/>
    <w:p w14:paraId="1EDB4CFA" w14:textId="77777777" w:rsidR="00550DDA" w:rsidRPr="00550DDA" w:rsidRDefault="00550DDA" w:rsidP="00550DDA">
      <w:pPr>
        <w:keepNext/>
        <w:keepLines/>
        <w:adjustRightInd w:val="0"/>
        <w:snapToGrid w:val="0"/>
        <w:spacing w:line="240" w:lineRule="atLeast"/>
        <w:outlineLvl w:val="1"/>
        <w:rPr>
          <w:rFonts w:eastAsiaTheme="majorEastAsia"/>
          <w:kern w:val="2"/>
          <w:shd w:val="clear" w:color="auto" w:fill="FFFFFF"/>
          <w:lang w:eastAsia="ja-JP"/>
          <w14:ligatures w14:val="standardContextual"/>
        </w:rPr>
      </w:pPr>
      <w:r w:rsidRPr="00550DDA">
        <w:rPr>
          <w:rFonts w:eastAsiaTheme="majorEastAsia"/>
          <w:b/>
          <w:bCs/>
          <w:kern w:val="2"/>
          <w:shd w:val="clear" w:color="auto" w:fill="FFFFFF"/>
          <w:lang w:eastAsia="ja-JP"/>
          <w14:ligatures w14:val="standardContextual"/>
        </w:rPr>
        <w:br/>
      </w:r>
      <w:proofErr w:type="spellStart"/>
      <w:proofErr w:type="gramStart"/>
      <w:r w:rsidRPr="00550DDA">
        <w:rPr>
          <w:rFonts w:eastAsiaTheme="majorEastAsia"/>
          <w:b/>
          <w:bCs/>
          <w:kern w:val="2"/>
          <w:shd w:val="clear" w:color="auto" w:fill="FFFFFF"/>
          <w:lang w:eastAsia="ja-JP"/>
          <w14:ligatures w14:val="standardContextual"/>
        </w:rPr>
        <w:t>Discussant:</w:t>
      </w:r>
      <w:r w:rsidRPr="00550DDA">
        <w:rPr>
          <w:b/>
          <w:bCs/>
          <w:color w:val="212121"/>
          <w:lang w:eastAsia="en-ID"/>
        </w:rPr>
        <w:t>Md</w:t>
      </w:r>
      <w:proofErr w:type="gramEnd"/>
      <w:r w:rsidRPr="00550DDA">
        <w:rPr>
          <w:b/>
          <w:bCs/>
          <w:color w:val="212121"/>
          <w:lang w:eastAsia="en-ID"/>
        </w:rPr>
        <w:t>.Habjul</w:t>
      </w:r>
      <w:proofErr w:type="spellEnd"/>
      <w:r w:rsidRPr="00550DDA">
        <w:rPr>
          <w:b/>
          <w:bCs/>
          <w:color w:val="212121"/>
          <w:lang w:eastAsia="en-ID"/>
        </w:rPr>
        <w:t xml:space="preserve"> Alam Lemon*</w:t>
      </w:r>
      <w:r w:rsidRPr="00550DDA">
        <w:rPr>
          <w:bCs/>
          <w:color w:val="212121"/>
          <w:lang w:eastAsia="en-ID"/>
        </w:rPr>
        <w:t xml:space="preserve"> (</w:t>
      </w:r>
      <w:hyperlink r:id="rId49" w:history="1">
        <w:r w:rsidRPr="00550DDA">
          <w:rPr>
            <w:bCs/>
            <w:color w:val="212121"/>
            <w:u w:val="single"/>
            <w:lang w:eastAsia="en-ID"/>
          </w:rPr>
          <w:t>habjullimon1986@gmail.com</w:t>
        </w:r>
      </w:hyperlink>
      <w:r w:rsidRPr="00550DDA">
        <w:rPr>
          <w:rFonts w:eastAsiaTheme="minorEastAsia"/>
          <w:bCs/>
          <w:color w:val="212121"/>
          <w:lang w:eastAsia="ja-JP"/>
        </w:rPr>
        <w:t xml:space="preserve">, </w:t>
      </w:r>
      <w:r w:rsidRPr="00550DDA">
        <w:rPr>
          <w:bCs/>
          <w:color w:val="212121"/>
          <w:lang w:eastAsia="en-ID"/>
        </w:rPr>
        <w:t xml:space="preserve">University of </w:t>
      </w:r>
      <w:proofErr w:type="spellStart"/>
      <w:r w:rsidRPr="00550DDA">
        <w:rPr>
          <w:bCs/>
          <w:color w:val="212121"/>
          <w:lang w:eastAsia="en-ID"/>
        </w:rPr>
        <w:t>Rajshahi</w:t>
      </w:r>
      <w:proofErr w:type="spellEnd"/>
      <w:r w:rsidRPr="00550DDA">
        <w:rPr>
          <w:bCs/>
          <w:color w:val="212121"/>
          <w:lang w:eastAsia="en-ID"/>
        </w:rPr>
        <w:t>, Bangladesh</w:t>
      </w:r>
      <w:r w:rsidRPr="00550DDA">
        <w:rPr>
          <w:rFonts w:eastAsiaTheme="minorEastAsia"/>
          <w:bCs/>
          <w:color w:val="212121"/>
          <w:lang w:eastAsia="ja-JP"/>
        </w:rPr>
        <w:t xml:space="preserve">), </w:t>
      </w:r>
    </w:p>
    <w:p w14:paraId="5E24E3BE" w14:textId="77777777" w:rsidR="00550DDA" w:rsidRPr="00550DDA" w:rsidRDefault="00550DDA" w:rsidP="00550DDA">
      <w:pPr>
        <w:keepNext/>
        <w:keepLines/>
        <w:adjustRightInd w:val="0"/>
        <w:snapToGrid w:val="0"/>
        <w:spacing w:line="240" w:lineRule="atLeast"/>
        <w:outlineLvl w:val="1"/>
        <w:rPr>
          <w:rFonts w:eastAsiaTheme="majorEastAsia"/>
          <w:b/>
          <w:color w:val="212121"/>
          <w:kern w:val="2"/>
          <w:lang w:eastAsia="ja-JP"/>
          <w14:ligatures w14:val="standardContextual"/>
        </w:rPr>
      </w:pPr>
      <w:r w:rsidRPr="00550DDA">
        <w:rPr>
          <w:rFonts w:eastAsiaTheme="majorEastAsia"/>
          <w:kern w:val="2"/>
          <w:shd w:val="clear" w:color="auto" w:fill="FFFFFF"/>
          <w:lang w:eastAsia="ja-JP"/>
          <w14:ligatures w14:val="standardContextual"/>
        </w:rPr>
        <w:br/>
      </w:r>
      <w:r w:rsidRPr="00550DDA">
        <w:rPr>
          <w:rFonts w:eastAsiaTheme="majorEastAsia"/>
          <w:color w:val="0070C0"/>
          <w:kern w:val="2"/>
          <w:shd w:val="clear" w:color="auto" w:fill="FFFFFF"/>
          <w:lang w:eastAsia="ja-JP"/>
          <w14:ligatures w14:val="standardContextual"/>
        </w:rPr>
        <w:t>01. Management Accounting in Dynamic and Changing Business Landscape -&gt; Cloud-Based Management Accounting Tools</w:t>
      </w:r>
    </w:p>
    <w:p w14:paraId="4841D075" w14:textId="77777777" w:rsidR="00550DDA" w:rsidRPr="00550DDA" w:rsidRDefault="00550DDA" w:rsidP="00550DDA">
      <w:pPr>
        <w:keepNext/>
        <w:keepLines/>
        <w:adjustRightInd w:val="0"/>
        <w:snapToGrid w:val="0"/>
        <w:spacing w:line="240" w:lineRule="atLeast"/>
        <w:outlineLvl w:val="1"/>
        <w:rPr>
          <w:rFonts w:eastAsiaTheme="majorEastAsia"/>
          <w:b/>
          <w:bCs/>
          <w:color w:val="212121"/>
          <w:kern w:val="2"/>
          <w:lang w:eastAsia="ja-JP"/>
          <w14:ligatures w14:val="standardContextual"/>
        </w:rPr>
      </w:pPr>
      <w:r w:rsidRPr="00550DDA">
        <w:rPr>
          <w:rFonts w:eastAsiaTheme="majorEastAsia"/>
          <w:b/>
          <w:color w:val="212121"/>
          <w:kern w:val="2"/>
          <w:lang w:eastAsia="ja-JP"/>
          <w14:ligatures w14:val="standardContextual"/>
        </w:rPr>
        <w:t xml:space="preserve">Paper ID 24: </w:t>
      </w:r>
      <w:r w:rsidRPr="00550DDA">
        <w:rPr>
          <w:rFonts w:eastAsiaTheme="majorEastAsia"/>
          <w:b/>
          <w:bCs/>
          <w:color w:val="212121"/>
          <w:kern w:val="2"/>
          <w:lang w:eastAsia="ja-JP"/>
          <w14:ligatures w14:val="standardContextual"/>
        </w:rPr>
        <w:t>INSERTION OF CLOUD COMPUTING IN THE TERTIARY EDUCATION TEACHING AND LEARNING IN BANGLADESH: BENEFITS AND ISSUES IN INTEGRATING CLOUD COMPUTING IN ACCOUNTING CURRICULUM</w:t>
      </w:r>
    </w:p>
    <w:p w14:paraId="1FE6E994"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color w:val="212121"/>
          <w:lang w:eastAsia="ja-JP"/>
        </w:rPr>
        <w:t xml:space="preserve">Authors: </w:t>
      </w:r>
      <w:proofErr w:type="spellStart"/>
      <w:r w:rsidRPr="00550DDA">
        <w:rPr>
          <w:b/>
          <w:bCs/>
          <w:color w:val="212121"/>
          <w:lang w:eastAsia="en-ID"/>
        </w:rPr>
        <w:t>Md.Habjul</w:t>
      </w:r>
      <w:proofErr w:type="spellEnd"/>
      <w:r w:rsidRPr="00550DDA">
        <w:rPr>
          <w:b/>
          <w:bCs/>
          <w:color w:val="212121"/>
          <w:lang w:eastAsia="en-ID"/>
        </w:rPr>
        <w:t xml:space="preserve"> Alam Lemon*</w:t>
      </w:r>
      <w:r w:rsidRPr="00550DDA">
        <w:rPr>
          <w:bCs/>
          <w:color w:val="212121"/>
          <w:lang w:eastAsia="en-ID"/>
        </w:rPr>
        <w:t xml:space="preserve"> (</w:t>
      </w:r>
      <w:hyperlink r:id="rId50" w:history="1">
        <w:r w:rsidRPr="00550DDA">
          <w:rPr>
            <w:bCs/>
            <w:color w:val="212121"/>
            <w:u w:val="single"/>
            <w:lang w:eastAsia="en-ID"/>
          </w:rPr>
          <w:t>habjullimon1986@gmail.com</w:t>
        </w:r>
      </w:hyperlink>
      <w:r w:rsidRPr="00550DDA">
        <w:rPr>
          <w:rFonts w:eastAsiaTheme="minorEastAsia"/>
          <w:bCs/>
          <w:color w:val="212121"/>
          <w:lang w:eastAsia="ja-JP"/>
        </w:rPr>
        <w:t xml:space="preserve">, </w:t>
      </w:r>
      <w:r w:rsidRPr="00550DDA">
        <w:rPr>
          <w:bCs/>
          <w:color w:val="212121"/>
          <w:lang w:eastAsia="en-ID"/>
        </w:rPr>
        <w:t xml:space="preserve">University of </w:t>
      </w:r>
      <w:proofErr w:type="spellStart"/>
      <w:r w:rsidRPr="00550DDA">
        <w:rPr>
          <w:bCs/>
          <w:color w:val="212121"/>
          <w:lang w:eastAsia="en-ID"/>
        </w:rPr>
        <w:t>Rajshahi</w:t>
      </w:r>
      <w:proofErr w:type="spellEnd"/>
      <w:r w:rsidRPr="00550DDA">
        <w:rPr>
          <w:bCs/>
          <w:color w:val="212121"/>
          <w:lang w:eastAsia="en-ID"/>
        </w:rPr>
        <w:t>, Bangladesh</w:t>
      </w:r>
      <w:r w:rsidRPr="00550DDA">
        <w:rPr>
          <w:rFonts w:eastAsiaTheme="minorEastAsia"/>
          <w:bCs/>
          <w:color w:val="212121"/>
          <w:lang w:eastAsia="ja-JP"/>
        </w:rPr>
        <w:t xml:space="preserve">), </w:t>
      </w:r>
      <w:r w:rsidRPr="00550DDA">
        <w:rPr>
          <w:color w:val="212121"/>
          <w:lang w:eastAsia="en-ID"/>
        </w:rPr>
        <w:t>Syed Zabid Hossain</w:t>
      </w:r>
      <w:r w:rsidRPr="00550DDA">
        <w:rPr>
          <w:rFonts w:eastAsiaTheme="minorEastAsia"/>
          <w:color w:val="212121"/>
          <w:lang w:eastAsia="ja-JP"/>
        </w:rPr>
        <w:t xml:space="preserve"> (</w:t>
      </w:r>
      <w:r w:rsidRPr="00550DDA">
        <w:rPr>
          <w:color w:val="212121"/>
          <w:lang w:eastAsia="en-ID"/>
        </w:rPr>
        <w:t xml:space="preserve">University of </w:t>
      </w:r>
      <w:proofErr w:type="spellStart"/>
      <w:r w:rsidRPr="00550DDA">
        <w:rPr>
          <w:color w:val="212121"/>
          <w:lang w:eastAsia="en-ID"/>
        </w:rPr>
        <w:t>Rajshahi</w:t>
      </w:r>
      <w:proofErr w:type="spellEnd"/>
      <w:r w:rsidRPr="00550DDA">
        <w:rPr>
          <w:color w:val="212121"/>
          <w:lang w:eastAsia="en-ID"/>
        </w:rPr>
        <w:t>, Bangladesh</w:t>
      </w:r>
      <w:r w:rsidRPr="00550DDA">
        <w:rPr>
          <w:rFonts w:eastAsiaTheme="minorEastAsia"/>
          <w:color w:val="212121"/>
          <w:lang w:eastAsia="ja-JP"/>
        </w:rPr>
        <w:t xml:space="preserve">), </w:t>
      </w:r>
      <w:r w:rsidRPr="00550DDA">
        <w:rPr>
          <w:color w:val="212121"/>
          <w:lang w:eastAsia="en-ID"/>
        </w:rPr>
        <w:t xml:space="preserve"> Farhana Begum</w:t>
      </w:r>
      <w:r w:rsidRPr="00550DDA">
        <w:rPr>
          <w:rFonts w:eastAsiaTheme="minorEastAsia"/>
          <w:color w:val="212121"/>
          <w:lang w:eastAsia="ja-JP"/>
        </w:rPr>
        <w:t xml:space="preserve"> (</w:t>
      </w:r>
      <w:r w:rsidRPr="00550DDA">
        <w:rPr>
          <w:bCs/>
          <w:color w:val="212121"/>
          <w:lang w:eastAsia="en-ID"/>
        </w:rPr>
        <w:t>Eden Mohila College, Dhaka, Bangladesh</w:t>
      </w:r>
      <w:r w:rsidRPr="00550DDA">
        <w:rPr>
          <w:rFonts w:eastAsiaTheme="minorEastAsia"/>
          <w:bCs/>
          <w:color w:val="212121"/>
          <w:lang w:eastAsia="ja-JP"/>
        </w:rPr>
        <w:t>)</w:t>
      </w:r>
      <w:r w:rsidRPr="00550DDA">
        <w:rPr>
          <w:bCs/>
          <w:color w:val="212121"/>
          <w:lang w:eastAsia="en-ID"/>
        </w:rPr>
        <w:t xml:space="preserve"> </w:t>
      </w:r>
      <w:r w:rsidRPr="00550DDA">
        <w:rPr>
          <w:rFonts w:eastAsiaTheme="minorEastAsia"/>
          <w:bCs/>
          <w:color w:val="212121"/>
          <w:lang w:eastAsia="ja-JP"/>
        </w:rPr>
        <w:br/>
      </w:r>
      <w:r w:rsidRPr="00550DDA">
        <w:rPr>
          <w:rFonts w:eastAsiaTheme="minorEastAsia"/>
          <w:b/>
          <w:color w:val="212121"/>
          <w:lang w:eastAsia="ja-JP"/>
        </w:rPr>
        <w:br/>
        <w:t>Discussant</w:t>
      </w:r>
      <w:r w:rsidRPr="00550DDA">
        <w:rPr>
          <w:rFonts w:eastAsiaTheme="minorEastAsia"/>
          <w:bCs/>
          <w:color w:val="212121"/>
          <w:lang w:eastAsia="ja-JP"/>
        </w:rPr>
        <w:t xml:space="preserve">: </w:t>
      </w:r>
      <w:r w:rsidRPr="00550DDA">
        <w:rPr>
          <w:rFonts w:eastAsiaTheme="minorEastAsia"/>
          <w:b/>
          <w:bCs/>
          <w:kern w:val="2"/>
          <w:lang w:eastAsia="ja-JP"/>
          <w14:ligatures w14:val="standardContextual"/>
        </w:rPr>
        <w:t>Fr</w:t>
      </w:r>
      <w:r w:rsidRPr="00550DDA">
        <w:rPr>
          <w:rFonts w:eastAsia="Aptos"/>
          <w:b/>
          <w:bCs/>
          <w:kern w:val="2"/>
          <w14:ligatures w14:val="standardContextual"/>
        </w:rPr>
        <w:t>endy</w:t>
      </w:r>
      <w:r w:rsidRPr="00550DDA">
        <w:rPr>
          <w:rFonts w:eastAsiaTheme="minorEastAsia"/>
          <w:b/>
          <w:bCs/>
          <w:color w:val="EE0000"/>
          <w:kern w:val="2"/>
          <w:lang w:eastAsia="ja-JP"/>
          <w14:ligatures w14:val="standardContextual"/>
        </w:rPr>
        <w:t xml:space="preserve"> </w:t>
      </w:r>
      <w:r w:rsidRPr="00550DDA">
        <w:rPr>
          <w:bCs/>
          <w:lang w:eastAsia="en-ID"/>
        </w:rPr>
        <w:t>(</w:t>
      </w:r>
      <w:hyperlink r:id="rId51" w:history="1">
        <w:r w:rsidRPr="00550DDA">
          <w:rPr>
            <w:bCs/>
            <w:u w:val="single"/>
            <w:lang w:eastAsia="en-ID"/>
          </w:rPr>
          <w:t>frendy_f@gsm.nucba.ac.jp</w:t>
        </w:r>
      </w:hyperlink>
      <w:r w:rsidRPr="00550DDA">
        <w:rPr>
          <w:rFonts w:eastAsiaTheme="minorEastAsia"/>
          <w:bCs/>
          <w:lang w:eastAsia="ja-JP"/>
        </w:rPr>
        <w:t xml:space="preserve">, </w:t>
      </w:r>
      <w:r w:rsidRPr="00550DDA">
        <w:rPr>
          <w:bCs/>
          <w:lang w:eastAsia="en-ID"/>
        </w:rPr>
        <w:t>Nagoya University of Commerce and Business, Japan</w:t>
      </w:r>
      <w:r w:rsidRPr="00550DDA">
        <w:rPr>
          <w:rFonts w:eastAsiaTheme="minorEastAsia"/>
          <w:bCs/>
          <w:lang w:eastAsia="ja-JP"/>
        </w:rPr>
        <w:t>)</w:t>
      </w:r>
      <w:r w:rsidRPr="00550DDA">
        <w:rPr>
          <w:bCs/>
          <w:lang w:eastAsia="en-ID"/>
        </w:rPr>
        <w:t xml:space="preserve"> </w:t>
      </w:r>
    </w:p>
    <w:p w14:paraId="789B9AC5" w14:textId="77777777" w:rsidR="00550DDA" w:rsidRPr="00550DDA" w:rsidRDefault="00550DDA" w:rsidP="00550DDA">
      <w:pPr>
        <w:adjustRightInd w:val="0"/>
        <w:snapToGrid w:val="0"/>
        <w:spacing w:line="240" w:lineRule="atLeast"/>
        <w:rPr>
          <w:rFonts w:eastAsiaTheme="minorEastAsia"/>
          <w:bCs/>
          <w:lang w:eastAsia="ja-JP"/>
        </w:rPr>
      </w:pPr>
    </w:p>
    <w:p w14:paraId="048D66C4" w14:textId="77777777" w:rsidR="00550DDA" w:rsidRPr="00550DDA" w:rsidRDefault="00550DDA" w:rsidP="00550DDA">
      <w:pPr>
        <w:adjustRightInd w:val="0"/>
        <w:snapToGrid w:val="0"/>
        <w:spacing w:line="240" w:lineRule="atLeast"/>
        <w:rPr>
          <w:color w:val="0070C0"/>
          <w:lang w:val="en-ID"/>
        </w:rPr>
      </w:pPr>
      <w:r w:rsidRPr="00550DDA">
        <w:rPr>
          <w:rFonts w:eastAsiaTheme="minorEastAsia"/>
          <w:bCs/>
          <w:color w:val="212121"/>
          <w:lang w:eastAsia="ja-JP"/>
        </w:rPr>
        <w:br/>
      </w:r>
      <w:r w:rsidRPr="00550DDA">
        <w:rPr>
          <w:color w:val="0070C0"/>
          <w:shd w:val="clear" w:color="auto" w:fill="FFFFFF"/>
        </w:rPr>
        <w:t>03. Performance Management -&gt; Innovations in Performance Measurement and Management</w:t>
      </w:r>
    </w:p>
    <w:p w14:paraId="3FAC0F98"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28: </w:t>
      </w:r>
      <w:r w:rsidRPr="00550DDA">
        <w:rPr>
          <w:rFonts w:eastAsiaTheme="majorEastAsia"/>
          <w:b/>
          <w:bCs/>
          <w:kern w:val="2"/>
          <w:lang w:eastAsia="ja-JP"/>
          <w14:ligatures w14:val="standardContextual"/>
        </w:rPr>
        <w:t>HUMAN RESOURCE DEVELOPMENT: APPLYING THE BALANCED SCORECARD TO MEASURE AND MANAGE EXPERIENTIAL LEARNING</w:t>
      </w:r>
    </w:p>
    <w:p w14:paraId="46DF225E" w14:textId="77777777" w:rsidR="00550DDA" w:rsidRPr="00550DDA" w:rsidRDefault="00550DDA" w:rsidP="00550DDA">
      <w:pPr>
        <w:adjustRightInd w:val="0"/>
        <w:snapToGrid w:val="0"/>
        <w:spacing w:line="240" w:lineRule="atLeast"/>
      </w:pPr>
      <w:r w:rsidRPr="00550DDA">
        <w:rPr>
          <w:rFonts w:eastAsiaTheme="minorEastAsia"/>
          <w:b/>
          <w:bCs/>
          <w:lang w:eastAsia="ja-JP"/>
        </w:rPr>
        <w:t xml:space="preserve">Authors: </w:t>
      </w:r>
      <w:r w:rsidRPr="00550DDA">
        <w:rPr>
          <w:b/>
          <w:bCs/>
          <w:lang w:eastAsia="en-ID"/>
        </w:rPr>
        <w:t>Yutaka Kato</w:t>
      </w:r>
      <w:r w:rsidRPr="00550DDA">
        <w:rPr>
          <w:lang w:eastAsia="en-ID"/>
        </w:rPr>
        <w:t xml:space="preserve"> (</w:t>
      </w:r>
      <w:hyperlink r:id="rId52" w:history="1">
        <w:r w:rsidRPr="00550DDA">
          <w:rPr>
            <w:rStyle w:val="Hyperlink"/>
            <w:rFonts w:eastAsiaTheme="minorEastAsia"/>
            <w:lang w:val="sv-SE" w:eastAsia="ja-JP"/>
          </w:rPr>
          <w:t>yutaka_kato@nucba.ac.jp</w:t>
        </w:r>
      </w:hyperlink>
      <w:r w:rsidRPr="00550DDA">
        <w:rPr>
          <w:rFonts w:eastAsiaTheme="minorEastAsia"/>
          <w:lang w:val="sv-SE" w:eastAsia="ja-JP"/>
        </w:rPr>
        <w:t xml:space="preserve">, </w:t>
      </w:r>
      <w:r w:rsidRPr="00550DDA">
        <w:rPr>
          <w:lang w:eastAsia="en-ID"/>
        </w:rPr>
        <w:t>Nagoya</w:t>
      </w:r>
      <w:r w:rsidRPr="00550DDA">
        <w:rPr>
          <w:bCs/>
          <w:lang w:eastAsia="en-ID"/>
        </w:rPr>
        <w:t xml:space="preserve"> University of Commerce and Business, Japan</w:t>
      </w:r>
      <w:r w:rsidRPr="00550DDA">
        <w:rPr>
          <w:rFonts w:eastAsiaTheme="minorEastAsia"/>
          <w:bCs/>
          <w:lang w:eastAsia="ja-JP"/>
        </w:rPr>
        <w:t xml:space="preserve">), </w:t>
      </w:r>
      <w:bookmarkStart w:id="33" w:name="_Hlk209525754"/>
      <w:r w:rsidRPr="00550DDA">
        <w:rPr>
          <w:rFonts w:eastAsiaTheme="minorEastAsia"/>
          <w:kern w:val="2"/>
          <w:lang w:eastAsia="ja-JP"/>
          <w14:ligatures w14:val="standardContextual"/>
        </w:rPr>
        <w:t>Fr</w:t>
      </w:r>
      <w:r w:rsidRPr="00550DDA">
        <w:rPr>
          <w:rFonts w:eastAsia="Aptos"/>
          <w:kern w:val="2"/>
          <w14:ligatures w14:val="standardContextual"/>
        </w:rPr>
        <w:t>endy*</w:t>
      </w:r>
      <w:r w:rsidRPr="00550DDA">
        <w:rPr>
          <w:rFonts w:eastAsiaTheme="minorEastAsia"/>
          <w:b/>
          <w:bCs/>
          <w:kern w:val="2"/>
          <w:lang w:eastAsia="ja-JP"/>
          <w14:ligatures w14:val="standardContextual"/>
        </w:rPr>
        <w:t xml:space="preserve"> </w:t>
      </w:r>
      <w:r w:rsidRPr="00550DDA">
        <w:rPr>
          <w:bCs/>
          <w:lang w:eastAsia="en-ID"/>
        </w:rPr>
        <w:t>(</w:t>
      </w:r>
      <w:hyperlink r:id="rId53" w:history="1">
        <w:r w:rsidRPr="00550DDA">
          <w:rPr>
            <w:bCs/>
            <w:u w:val="single"/>
            <w:lang w:eastAsia="en-ID"/>
          </w:rPr>
          <w:t>frendy_f@gsm.nucba.ac.jp</w:t>
        </w:r>
      </w:hyperlink>
      <w:r w:rsidRPr="00550DDA">
        <w:rPr>
          <w:rFonts w:eastAsiaTheme="minorEastAsia"/>
          <w:bCs/>
          <w:lang w:eastAsia="ja-JP"/>
        </w:rPr>
        <w:t xml:space="preserve">, </w:t>
      </w:r>
      <w:r w:rsidRPr="00550DDA">
        <w:rPr>
          <w:bCs/>
          <w:lang w:eastAsia="en-ID"/>
        </w:rPr>
        <w:t>Nagoya University of Commerce and Business, Japan</w:t>
      </w:r>
      <w:r w:rsidRPr="00550DDA">
        <w:rPr>
          <w:rFonts w:eastAsiaTheme="minorEastAsia"/>
          <w:bCs/>
          <w:lang w:eastAsia="ja-JP"/>
        </w:rPr>
        <w:t>)</w:t>
      </w:r>
      <w:r w:rsidRPr="00550DDA">
        <w:rPr>
          <w:bCs/>
          <w:lang w:eastAsia="en-ID"/>
        </w:rPr>
        <w:t xml:space="preserve"> </w:t>
      </w:r>
    </w:p>
    <w:bookmarkEnd w:id="33"/>
    <w:p w14:paraId="358460C5" w14:textId="09CFB9D8" w:rsidR="00550DDA" w:rsidRPr="00550DDA" w:rsidRDefault="00550DDA" w:rsidP="00550DDA">
      <w:pPr>
        <w:adjustRightInd w:val="0"/>
        <w:snapToGrid w:val="0"/>
        <w:spacing w:line="240" w:lineRule="atLeast"/>
        <w:rPr>
          <w:rFonts w:eastAsiaTheme="minorEastAsia"/>
          <w:b/>
          <w:bCs/>
          <w:lang w:val="sv-SE" w:eastAsia="ja-JP"/>
        </w:rPr>
      </w:pPr>
      <w:r w:rsidRPr="00550DDA">
        <w:rPr>
          <w:rFonts w:eastAsiaTheme="minorEastAsia"/>
          <w:b/>
          <w:lang w:eastAsia="ja-JP"/>
        </w:rPr>
        <w:br/>
        <w:t xml:space="preserve">Discussant: </w:t>
      </w:r>
      <w:r w:rsidRPr="00550DDA">
        <w:rPr>
          <w:b/>
          <w:bCs/>
          <w:lang w:eastAsia="en-ID"/>
        </w:rPr>
        <w:t xml:space="preserve">Lai </w:t>
      </w:r>
      <w:proofErr w:type="spellStart"/>
      <w:r w:rsidRPr="00550DDA">
        <w:rPr>
          <w:b/>
          <w:bCs/>
          <w:lang w:eastAsia="en-ID"/>
        </w:rPr>
        <w:t>Lai</w:t>
      </w:r>
      <w:proofErr w:type="spellEnd"/>
      <w:r w:rsidRPr="00550DDA">
        <w:rPr>
          <w:b/>
          <w:bCs/>
          <w:lang w:eastAsia="en-ID"/>
        </w:rPr>
        <w:t xml:space="preserve"> Aung*</w:t>
      </w:r>
      <w:r w:rsidRPr="00550DDA">
        <w:rPr>
          <w:rFonts w:eastAsiaTheme="minorEastAsia"/>
          <w:b/>
          <w:bCs/>
          <w:lang w:eastAsia="ja-JP"/>
        </w:rPr>
        <w:t xml:space="preserve"> </w:t>
      </w:r>
      <w:r w:rsidRPr="00550DDA">
        <w:rPr>
          <w:bCs/>
          <w:lang w:eastAsia="en-ID"/>
        </w:rPr>
        <w:t>(</w:t>
      </w:r>
      <w:hyperlink r:id="rId54" w:history="1">
        <w:r w:rsidRPr="00550DDA">
          <w:rPr>
            <w:bCs/>
            <w:u w:val="single"/>
            <w:lang w:eastAsia="en-ID"/>
          </w:rPr>
          <w:t>27820230157717@stu.xmu.edu.cn</w:t>
        </w:r>
      </w:hyperlink>
      <w:r w:rsidRPr="00550DDA">
        <w:rPr>
          <w:rFonts w:eastAsiaTheme="minorEastAsia"/>
          <w:bCs/>
          <w:lang w:eastAsia="ja-JP"/>
        </w:rPr>
        <w:t xml:space="preserve">, </w:t>
      </w:r>
      <w:r w:rsidRPr="00550DDA">
        <w:rPr>
          <w:bCs/>
          <w:lang w:eastAsia="en-ID"/>
        </w:rPr>
        <w:t xml:space="preserve">Xiamen University, China </w:t>
      </w:r>
      <w:r w:rsidRPr="00550DDA">
        <w:rPr>
          <w:rFonts w:eastAsiaTheme="minorEastAsia"/>
          <w:b/>
          <w:lang w:eastAsia="ja-JP"/>
        </w:rPr>
        <w:br/>
      </w:r>
      <w:r w:rsidRPr="00550DDA">
        <w:rPr>
          <w:rFonts w:eastAsiaTheme="minorEastAsia"/>
          <w:b/>
          <w:lang w:eastAsia="ja-JP"/>
        </w:rPr>
        <w:br/>
      </w:r>
    </w:p>
    <w:p w14:paraId="20E6676D" w14:textId="6E95F472" w:rsidR="00550DDA" w:rsidRPr="00550DDA" w:rsidRDefault="00550DDA" w:rsidP="00550DDA">
      <w:pPr>
        <w:adjustRightInd w:val="0"/>
        <w:snapToGrid w:val="0"/>
        <w:spacing w:line="240" w:lineRule="atLeast"/>
        <w:rPr>
          <w:rFonts w:eastAsiaTheme="majorEastAsia"/>
          <w:b/>
          <w:kern w:val="2"/>
          <w:lang w:eastAsia="ja-JP"/>
          <w14:ligatures w14:val="standardContextual"/>
        </w:rPr>
      </w:pPr>
      <w:r w:rsidRPr="00550DDA">
        <w:rPr>
          <w:b/>
          <w:bCs/>
          <w:lang w:val="id-ID"/>
        </w:rPr>
        <w:t xml:space="preserve">Day 2-2 </w:t>
      </w:r>
      <w:r w:rsidRPr="00550DDA">
        <w:rPr>
          <w:b/>
          <w:bCs/>
          <w:lang w:val="sv-SE"/>
        </w:rPr>
        <w:t xml:space="preserve">Room </w:t>
      </w:r>
      <w:r w:rsidRPr="00550DDA">
        <w:rPr>
          <w:rFonts w:eastAsiaTheme="minorEastAsia"/>
          <w:b/>
          <w:bCs/>
          <w:lang w:val="sv-SE" w:eastAsia="ja-JP"/>
        </w:rPr>
        <w:t xml:space="preserve">4 </w:t>
      </w:r>
      <w:r w:rsidRPr="00550DDA">
        <w:rPr>
          <w:rFonts w:eastAsiaTheme="minorEastAsia"/>
          <w:color w:val="EE0000"/>
          <w:lang w:val="sv-SE" w:eastAsia="ja-JP"/>
        </w:rPr>
        <w:t>(Online)</w:t>
      </w:r>
      <w:bookmarkStart w:id="34" w:name="_Hlk210286377"/>
    </w:p>
    <w:p w14:paraId="421A7606" w14:textId="77777777" w:rsidR="00550DDA" w:rsidRPr="00550DDA" w:rsidRDefault="00550DDA" w:rsidP="00550DDA">
      <w:pPr>
        <w:adjustRightInd w:val="0"/>
        <w:snapToGrid w:val="0"/>
        <w:spacing w:line="240" w:lineRule="atLeast"/>
        <w:outlineLvl w:val="0"/>
        <w:rPr>
          <w:rFonts w:eastAsiaTheme="minorEastAsia"/>
          <w:lang w:eastAsia="ja-JP"/>
        </w:rPr>
      </w:pPr>
      <w:r w:rsidRPr="00550DDA">
        <w:rPr>
          <w:rFonts w:eastAsiaTheme="majorEastAsia"/>
          <w:b/>
          <w:kern w:val="2"/>
          <w:lang w:eastAsia="ja-JP"/>
          <w14:ligatures w14:val="standardContextual"/>
        </w:rPr>
        <w:t xml:space="preserve">Moderator: </w:t>
      </w:r>
      <w:bookmarkStart w:id="35" w:name="_Hlk209531720"/>
      <w:r w:rsidRPr="00550DDA">
        <w:rPr>
          <w:rFonts w:eastAsiaTheme="majorEastAsia"/>
          <w:b/>
          <w:kern w:val="2"/>
          <w:lang w:eastAsia="ja-JP"/>
          <w14:ligatures w14:val="standardContextual"/>
        </w:rPr>
        <w:t xml:space="preserve">Normah Omar </w:t>
      </w:r>
      <w:r w:rsidRPr="00550DDA">
        <w:rPr>
          <w:rFonts w:eastAsiaTheme="minorEastAsia"/>
          <w:bCs/>
          <w:color w:val="222222"/>
          <w:lang w:eastAsia="ja-JP"/>
        </w:rPr>
        <w:t>(</w:t>
      </w:r>
      <w:hyperlink r:id="rId55" w:history="1">
        <w:r w:rsidRPr="00550DDA">
          <w:rPr>
            <w:rStyle w:val="Hyperlink"/>
            <w:shd w:val="clear" w:color="auto" w:fill="FFFFFF"/>
          </w:rPr>
          <w:t>normah.omar@gmail.com</w:t>
        </w:r>
      </w:hyperlink>
      <w:r w:rsidRPr="00550DDA">
        <w:rPr>
          <w:rFonts w:eastAsiaTheme="minorEastAsia"/>
          <w:shd w:val="clear" w:color="auto" w:fill="FFFFFF"/>
          <w:lang w:eastAsia="ja-JP"/>
        </w:rPr>
        <w:t xml:space="preserve">, </w:t>
      </w:r>
      <w:bookmarkStart w:id="36" w:name="_Hlk209527561"/>
      <w:r w:rsidRPr="00550DDA">
        <w:rPr>
          <w:bCs/>
          <w:color w:val="222222"/>
          <w:lang w:eastAsia="en-ID"/>
        </w:rPr>
        <w:t>Universiti Teknologi MARA, Malaysia</w:t>
      </w:r>
      <w:r w:rsidRPr="00550DDA">
        <w:rPr>
          <w:rFonts w:eastAsiaTheme="minorEastAsia"/>
          <w:bCs/>
          <w:color w:val="222222"/>
          <w:lang w:eastAsia="ja-JP"/>
        </w:rPr>
        <w:t>)</w:t>
      </w:r>
      <w:r w:rsidRPr="00550DDA">
        <w:rPr>
          <w:rFonts w:eastAsiaTheme="minorEastAsia"/>
          <w:bCs/>
          <w:color w:val="222222"/>
          <w:lang w:eastAsia="ja-JP"/>
        </w:rPr>
        <w:br/>
      </w:r>
      <w:r w:rsidRPr="00550DDA">
        <w:rPr>
          <w:rFonts w:eastAsiaTheme="majorEastAsia"/>
          <w:b/>
          <w:color w:val="000000" w:themeColor="text1"/>
          <w:kern w:val="2"/>
          <w:lang w:eastAsia="ja-JP"/>
          <w14:ligatures w14:val="standardContextual"/>
        </w:rPr>
        <w:br/>
      </w:r>
      <w:bookmarkEnd w:id="35"/>
      <w:bookmarkEnd w:id="36"/>
      <w:r w:rsidRPr="00550DDA">
        <w:rPr>
          <w:color w:val="0070C0"/>
          <w:shd w:val="clear" w:color="auto" w:fill="FFFFFF"/>
        </w:rPr>
        <w:t>04. Strategic Management Accounting -&gt; Intellectual Capital, Intangibles, and Knowledge Management</w:t>
      </w:r>
      <w:r w:rsidRPr="00550DDA">
        <w:rPr>
          <w:color w:val="0070C0"/>
          <w:shd w:val="clear" w:color="auto" w:fill="FFFFFF"/>
          <w:lang w:eastAsia="ja-JP"/>
        </w:rPr>
        <w:t>, 07</w:t>
      </w:r>
      <w:r w:rsidRPr="00550DDA">
        <w:rPr>
          <w:b/>
        </w:rPr>
        <w:br/>
        <w:t>Paper ID 16:</w:t>
      </w:r>
      <w:bookmarkStart w:id="37" w:name="_Toc180518283"/>
      <w:r w:rsidRPr="00550DDA">
        <w:rPr>
          <w:b/>
        </w:rPr>
        <w:t xml:space="preserve"> A BIBLIOMETRIC ANALYSIS AND SYSTEMATIC LITERATURE REVIEW OF SMES' DIGITAL TRANSFORMATION IN INDUSTRY 4.0</w:t>
      </w:r>
      <w:bookmarkEnd w:id="37"/>
      <w:r w:rsidRPr="00550DDA">
        <w:rPr>
          <w:b/>
        </w:rPr>
        <w:br/>
        <w:t xml:space="preserve">Authors: </w:t>
      </w:r>
      <w:bookmarkStart w:id="38" w:name="_Hlk209512227"/>
      <w:r w:rsidRPr="00550DDA">
        <w:rPr>
          <w:b/>
          <w:bCs/>
          <w:lang w:eastAsia="en-ID"/>
        </w:rPr>
        <w:t xml:space="preserve">Afrida </w:t>
      </w:r>
      <w:proofErr w:type="spellStart"/>
      <w:r w:rsidRPr="00550DDA">
        <w:rPr>
          <w:b/>
          <w:bCs/>
          <w:lang w:eastAsia="en-ID"/>
        </w:rPr>
        <w:t>Putritama</w:t>
      </w:r>
      <w:proofErr w:type="spellEnd"/>
      <w:r w:rsidRPr="00550DDA">
        <w:rPr>
          <w:b/>
          <w:bCs/>
          <w:lang w:eastAsia="en-ID"/>
        </w:rPr>
        <w:t>*</w:t>
      </w:r>
      <w:r w:rsidRPr="00550DDA">
        <w:rPr>
          <w:bCs/>
          <w:lang w:eastAsia="en-ID"/>
        </w:rPr>
        <w:t>(</w:t>
      </w:r>
      <w:hyperlink r:id="rId56" w:history="1">
        <w:r w:rsidRPr="00550DDA">
          <w:rPr>
            <w:rStyle w:val="Hyperlink"/>
            <w:rFonts w:eastAsiaTheme="majorEastAsia"/>
          </w:rPr>
          <w:t>afridaputritamasemscak@mail.ugm.ac.id</w:t>
        </w:r>
      </w:hyperlink>
      <w:hyperlink r:id="rId57" w:history="1"/>
      <w:r w:rsidRPr="00550DDA">
        <w:rPr>
          <w:rFonts w:eastAsiaTheme="minorEastAsia"/>
          <w:lang w:eastAsia="ja-JP"/>
        </w:rPr>
        <w:t xml:space="preserve">, </w:t>
      </w:r>
      <w:r w:rsidRPr="00550DDA">
        <w:t>Universitas Gadjah Mada &amp; Universitas Negeri Yogyakarta</w:t>
      </w:r>
      <w:r w:rsidRPr="00550DDA">
        <w:rPr>
          <w:rFonts w:eastAsiaTheme="minorEastAsia"/>
          <w:lang w:eastAsia="ja-JP"/>
        </w:rPr>
        <w:t xml:space="preserve">), </w:t>
      </w:r>
      <w:bookmarkEnd w:id="38"/>
      <w:r w:rsidRPr="00550DDA">
        <w:rPr>
          <w:lang w:eastAsia="en-ID"/>
        </w:rPr>
        <w:t xml:space="preserve">Sony </w:t>
      </w:r>
      <w:proofErr w:type="spellStart"/>
      <w:r w:rsidRPr="00550DDA">
        <w:rPr>
          <w:lang w:eastAsia="en-ID"/>
        </w:rPr>
        <w:t>Warsono</w:t>
      </w:r>
      <w:proofErr w:type="spellEnd"/>
      <w:r w:rsidRPr="00550DDA">
        <w:rPr>
          <w:rFonts w:eastAsiaTheme="minorEastAsia"/>
          <w:lang w:eastAsia="ja-JP"/>
        </w:rPr>
        <w:t xml:space="preserve">, </w:t>
      </w:r>
      <w:proofErr w:type="spellStart"/>
      <w:r w:rsidRPr="00550DDA">
        <w:rPr>
          <w:lang w:eastAsia="en-ID"/>
        </w:rPr>
        <w:t>Syaiful</w:t>
      </w:r>
      <w:proofErr w:type="spellEnd"/>
      <w:r w:rsidRPr="00550DDA">
        <w:rPr>
          <w:lang w:eastAsia="en-ID"/>
        </w:rPr>
        <w:t xml:space="preserve"> Ali, </w:t>
      </w:r>
      <w:proofErr w:type="spellStart"/>
      <w:r w:rsidRPr="00550DDA">
        <w:rPr>
          <w:lang w:eastAsia="en-ID"/>
        </w:rPr>
        <w:t>Wuri</w:t>
      </w:r>
      <w:proofErr w:type="spellEnd"/>
      <w:r w:rsidRPr="00550DDA">
        <w:rPr>
          <w:lang w:eastAsia="en-ID"/>
        </w:rPr>
        <w:t xml:space="preserve"> Handayani </w:t>
      </w:r>
      <w:r w:rsidRPr="00550DDA">
        <w:rPr>
          <w:rFonts w:eastAsiaTheme="minorEastAsia"/>
          <w:lang w:eastAsia="ja-JP"/>
        </w:rPr>
        <w:t>(</w:t>
      </w:r>
      <w:r w:rsidRPr="00550DDA">
        <w:rPr>
          <w:lang w:eastAsia="en-ID"/>
        </w:rPr>
        <w:t>Universitas Gadjah Mada, Indonesia</w:t>
      </w:r>
      <w:r w:rsidRPr="00550DDA">
        <w:rPr>
          <w:rFonts w:eastAsiaTheme="minorEastAsia"/>
          <w:lang w:eastAsia="ja-JP"/>
        </w:rPr>
        <w:t>)</w:t>
      </w:r>
      <w:r w:rsidRPr="00550DDA">
        <w:rPr>
          <w:rFonts w:eastAsiaTheme="minorEastAsia"/>
          <w:lang w:eastAsia="ja-JP"/>
        </w:rPr>
        <w:br/>
      </w:r>
    </w:p>
    <w:p w14:paraId="0C2E8B37" w14:textId="77777777" w:rsidR="00550DDA" w:rsidRPr="00550DDA" w:rsidRDefault="00550DDA" w:rsidP="00550DDA">
      <w:pPr>
        <w:adjustRightInd w:val="0"/>
        <w:snapToGrid w:val="0"/>
        <w:spacing w:line="240" w:lineRule="atLeast"/>
        <w:rPr>
          <w:rFonts w:eastAsiaTheme="majorEastAsia"/>
          <w:b/>
          <w:color w:val="000000" w:themeColor="text1"/>
          <w:kern w:val="2"/>
          <w:lang w:eastAsia="ja-JP"/>
          <w14:ligatures w14:val="standardContextual"/>
        </w:rPr>
      </w:pPr>
      <w:r w:rsidRPr="00550DDA">
        <w:rPr>
          <w:rFonts w:eastAsiaTheme="majorEastAsia"/>
          <w:b/>
          <w:color w:val="000000" w:themeColor="text1"/>
          <w:kern w:val="2"/>
          <w:lang w:eastAsia="ja-JP"/>
          <w14:ligatures w14:val="standardContextual"/>
        </w:rPr>
        <w:t xml:space="preserve">Discussant: </w:t>
      </w:r>
      <w:bookmarkStart w:id="39" w:name="_Hlk209513227"/>
      <w:r w:rsidRPr="00550DDA">
        <w:rPr>
          <w:rFonts w:eastAsiaTheme="majorEastAsia"/>
          <w:b/>
          <w:color w:val="000000" w:themeColor="text1"/>
          <w:kern w:val="2"/>
          <w:lang w:eastAsia="ja-JP"/>
          <w14:ligatures w14:val="standardContextual"/>
        </w:rPr>
        <w:t xml:space="preserve">Normah </w:t>
      </w:r>
      <w:r w:rsidRPr="00550DDA">
        <w:rPr>
          <w:rFonts w:eastAsiaTheme="majorEastAsia"/>
          <w:b/>
          <w:kern w:val="2"/>
          <w:lang w:eastAsia="ja-JP"/>
          <w14:ligatures w14:val="standardContextual"/>
        </w:rPr>
        <w:t xml:space="preserve">Omar </w:t>
      </w:r>
      <w:r w:rsidRPr="00550DDA">
        <w:rPr>
          <w:rFonts w:eastAsiaTheme="minorEastAsia"/>
          <w:bCs/>
          <w:lang w:eastAsia="ja-JP"/>
        </w:rPr>
        <w:t>(</w:t>
      </w:r>
      <w:hyperlink r:id="rId58" w:history="1">
        <w:r w:rsidRPr="00550DDA">
          <w:rPr>
            <w:rStyle w:val="Hyperlink"/>
            <w:shd w:val="clear" w:color="auto" w:fill="FFFFFF"/>
          </w:rPr>
          <w:t>normah.omar@gmail.com</w:t>
        </w:r>
      </w:hyperlink>
      <w:r w:rsidRPr="00550DDA">
        <w:rPr>
          <w:rFonts w:eastAsiaTheme="minorEastAsia"/>
          <w:shd w:val="clear" w:color="auto" w:fill="FFFFFF"/>
          <w:lang w:eastAsia="ja-JP"/>
        </w:rPr>
        <w:t xml:space="preserve">, </w:t>
      </w:r>
      <w:r w:rsidRPr="00550DDA">
        <w:rPr>
          <w:bCs/>
          <w:color w:val="222222"/>
          <w:lang w:eastAsia="en-ID"/>
        </w:rPr>
        <w:t>Universiti Teknologi MARA, Malaysia</w:t>
      </w:r>
      <w:r w:rsidRPr="00550DDA">
        <w:rPr>
          <w:rFonts w:eastAsiaTheme="minorEastAsia"/>
          <w:bCs/>
          <w:color w:val="222222"/>
          <w:lang w:eastAsia="ja-JP"/>
        </w:rPr>
        <w:t>)</w:t>
      </w:r>
      <w:bookmarkEnd w:id="39"/>
      <w:r w:rsidRPr="00550DDA">
        <w:rPr>
          <w:rFonts w:eastAsiaTheme="minorEastAsia"/>
          <w:bCs/>
          <w:color w:val="222222"/>
          <w:lang w:eastAsia="ja-JP"/>
        </w:rPr>
        <w:br/>
      </w:r>
    </w:p>
    <w:p w14:paraId="709F77F2" w14:textId="77777777" w:rsidR="00550DDA" w:rsidRPr="00550DDA" w:rsidRDefault="00550DDA" w:rsidP="00550DDA">
      <w:pPr>
        <w:keepNext/>
        <w:keepLines/>
        <w:adjustRightInd w:val="0"/>
        <w:snapToGrid w:val="0"/>
        <w:spacing w:line="240" w:lineRule="atLeast"/>
        <w:outlineLvl w:val="1"/>
        <w:rPr>
          <w:rFonts w:eastAsiaTheme="majorEastAsia"/>
          <w:b/>
          <w:color w:val="EE0000"/>
          <w:kern w:val="2"/>
          <w:lang w:eastAsia="ja-JP"/>
          <w14:ligatures w14:val="standardContextual"/>
        </w:rPr>
      </w:pPr>
      <w:r w:rsidRPr="00550DDA">
        <w:rPr>
          <w:rFonts w:eastAsiaTheme="majorEastAsia"/>
          <w:color w:val="0070C0"/>
          <w:kern w:val="2"/>
          <w:shd w:val="clear" w:color="auto" w:fill="FFFFFF"/>
          <w:lang w:eastAsia="ja-JP"/>
          <w14:ligatures w14:val="standardContextual"/>
        </w:rPr>
        <w:t>08. Business Reporting and Communication -&gt; Sustainability and ESG Reporting</w:t>
      </w:r>
    </w:p>
    <w:p w14:paraId="30C97D3F"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35: </w:t>
      </w:r>
      <w:r w:rsidRPr="00550DDA">
        <w:rPr>
          <w:rFonts w:eastAsiaTheme="majorEastAsia"/>
          <w:b/>
          <w:bCs/>
          <w:kern w:val="2"/>
          <w:lang w:eastAsia="ja-JP"/>
          <w14:ligatures w14:val="standardContextual"/>
        </w:rPr>
        <w:t>GAPS IN DIGITAL TECHNOLOGY AND DIGITAL REGULATION: IMPLICATIONS ON SDG IMPLEMENTATION IN ASEAN</w:t>
      </w:r>
    </w:p>
    <w:p w14:paraId="3CD696F4"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bookmarkStart w:id="40" w:name="_Hlk209511352"/>
      <w:proofErr w:type="spellStart"/>
      <w:r w:rsidRPr="00550DDA">
        <w:rPr>
          <w:b/>
          <w:bCs/>
          <w:lang w:eastAsia="en-ID"/>
        </w:rPr>
        <w:t>Darusalam</w:t>
      </w:r>
      <w:proofErr w:type="spellEnd"/>
      <w:r w:rsidRPr="00550DDA">
        <w:rPr>
          <w:b/>
          <w:bCs/>
          <w:lang w:eastAsia="en-ID"/>
        </w:rPr>
        <w:t>*</w:t>
      </w:r>
      <w:r w:rsidRPr="00550DDA">
        <w:rPr>
          <w:bCs/>
          <w:lang w:eastAsia="en-ID"/>
        </w:rPr>
        <w:t xml:space="preserve"> (</w:t>
      </w:r>
      <w:hyperlink r:id="rId59" w:history="1">
        <w:r w:rsidRPr="00550DDA">
          <w:rPr>
            <w:bCs/>
            <w:u w:val="single"/>
            <w:lang w:eastAsia="en-ID"/>
          </w:rPr>
          <w:t>darusalam@binus.ac.id</w:t>
        </w:r>
      </w:hyperlink>
      <w:r w:rsidRPr="00550DDA">
        <w:rPr>
          <w:rFonts w:eastAsiaTheme="minorEastAsia"/>
          <w:bCs/>
          <w:lang w:eastAsia="ja-JP"/>
        </w:rPr>
        <w:t>,</w:t>
      </w:r>
      <w:r w:rsidRPr="00550DDA">
        <w:rPr>
          <w:bCs/>
          <w:lang w:eastAsia="en-ID"/>
        </w:rPr>
        <w:t xml:space="preserve"> Bina Nusantara University, Indonesia</w:t>
      </w:r>
      <w:r w:rsidRPr="00550DDA">
        <w:rPr>
          <w:rFonts w:eastAsiaTheme="minorEastAsia"/>
          <w:bCs/>
          <w:lang w:eastAsia="ja-JP"/>
        </w:rPr>
        <w:t xml:space="preserve">), </w:t>
      </w:r>
      <w:r w:rsidRPr="00550DDA">
        <w:rPr>
          <w:lang w:eastAsia="en-ID"/>
        </w:rPr>
        <w:t>Normah Omar</w:t>
      </w:r>
      <w:r w:rsidRPr="00550DDA">
        <w:rPr>
          <w:bCs/>
          <w:lang w:eastAsia="en-ID"/>
        </w:rPr>
        <w:t xml:space="preserve"> </w:t>
      </w:r>
      <w:r w:rsidRPr="00550DDA">
        <w:rPr>
          <w:rFonts w:eastAsiaTheme="minorEastAsia"/>
          <w:bCs/>
          <w:lang w:eastAsia="ja-JP"/>
        </w:rPr>
        <w:t>(</w:t>
      </w:r>
      <w:r w:rsidRPr="00550DDA">
        <w:rPr>
          <w:bCs/>
          <w:lang w:eastAsia="en-ID"/>
        </w:rPr>
        <w:t>Universiti Teknologi MARA, Malaysia</w:t>
      </w:r>
      <w:r w:rsidRPr="00550DDA">
        <w:rPr>
          <w:rFonts w:eastAsiaTheme="minorEastAsia"/>
          <w:bCs/>
          <w:lang w:eastAsia="ja-JP"/>
        </w:rPr>
        <w:t>)</w:t>
      </w:r>
      <w:bookmarkEnd w:id="40"/>
      <w:r w:rsidRPr="00550DDA">
        <w:rPr>
          <w:rFonts w:eastAsiaTheme="minorEastAsia"/>
          <w:bCs/>
          <w:lang w:eastAsia="ja-JP"/>
        </w:rPr>
        <w:t xml:space="preserve">  </w:t>
      </w:r>
      <w:bookmarkEnd w:id="34"/>
    </w:p>
    <w:p w14:paraId="0F69E9E8" w14:textId="77777777" w:rsidR="00550DDA" w:rsidRPr="00550DDA" w:rsidRDefault="00550DDA" w:rsidP="00550DDA">
      <w:pPr>
        <w:adjustRightInd w:val="0"/>
        <w:snapToGrid w:val="0"/>
        <w:spacing w:line="240" w:lineRule="atLeast"/>
        <w:rPr>
          <w:rFonts w:eastAsiaTheme="minorEastAsia"/>
          <w:bCs/>
          <w:lang w:eastAsia="ja-JP"/>
        </w:rPr>
      </w:pPr>
    </w:p>
    <w:p w14:paraId="6D3F25E5" w14:textId="77777777" w:rsidR="00550DDA" w:rsidRPr="00550DDA" w:rsidRDefault="00550DDA" w:rsidP="00550DDA">
      <w:pPr>
        <w:adjustRightInd w:val="0"/>
        <w:snapToGrid w:val="0"/>
        <w:spacing w:line="240" w:lineRule="atLeast"/>
        <w:rPr>
          <w:rFonts w:eastAsiaTheme="majorEastAsia"/>
          <w:b/>
          <w:kern w:val="2"/>
          <w:lang w:eastAsia="ja-JP"/>
          <w14:ligatures w14:val="standardContextual"/>
        </w:rPr>
      </w:pPr>
      <w:r w:rsidRPr="00550DDA">
        <w:rPr>
          <w:rFonts w:eastAsiaTheme="majorEastAsia"/>
          <w:b/>
          <w:kern w:val="2"/>
          <w:lang w:eastAsia="ja-JP"/>
          <w14:ligatures w14:val="standardContextual"/>
        </w:rPr>
        <w:lastRenderedPageBreak/>
        <w:t xml:space="preserve">Discussant: </w:t>
      </w:r>
      <w:r w:rsidRPr="00550DDA">
        <w:rPr>
          <w:b/>
          <w:bCs/>
          <w:lang w:eastAsia="en-ID"/>
        </w:rPr>
        <w:t xml:space="preserve">Afrida </w:t>
      </w:r>
      <w:proofErr w:type="spellStart"/>
      <w:r w:rsidRPr="00550DDA">
        <w:rPr>
          <w:b/>
          <w:bCs/>
          <w:lang w:eastAsia="en-ID"/>
        </w:rPr>
        <w:t>Putritama</w:t>
      </w:r>
      <w:proofErr w:type="spellEnd"/>
      <w:r w:rsidRPr="00550DDA">
        <w:rPr>
          <w:b/>
          <w:bCs/>
          <w:lang w:eastAsia="en-ID"/>
        </w:rPr>
        <w:t>*</w:t>
      </w:r>
      <w:r w:rsidRPr="00550DDA">
        <w:rPr>
          <w:bCs/>
          <w:lang w:eastAsia="en-ID"/>
        </w:rPr>
        <w:t>(</w:t>
      </w:r>
      <w:hyperlink r:id="rId60" w:history="1">
        <w:r w:rsidRPr="00550DDA">
          <w:rPr>
            <w:rStyle w:val="Hyperlink"/>
            <w:rFonts w:eastAsiaTheme="majorEastAsia"/>
          </w:rPr>
          <w:t>afridaputritamasemscak@mail.ugm.ac.id</w:t>
        </w:r>
      </w:hyperlink>
      <w:hyperlink r:id="rId61" w:history="1"/>
      <w:r w:rsidRPr="00550DDA">
        <w:rPr>
          <w:rFonts w:eastAsiaTheme="minorEastAsia"/>
          <w:lang w:eastAsia="ja-JP"/>
        </w:rPr>
        <w:t xml:space="preserve">, </w:t>
      </w:r>
      <w:r w:rsidRPr="00550DDA">
        <w:t>Universitas Gadjah Mada &amp; Universitas Negeri Yogyakarta</w:t>
      </w:r>
      <w:r w:rsidRPr="00550DDA">
        <w:rPr>
          <w:rFonts w:eastAsiaTheme="minorEastAsia"/>
          <w:lang w:eastAsia="ja-JP"/>
        </w:rPr>
        <w:t xml:space="preserve">), </w:t>
      </w:r>
    </w:p>
    <w:p w14:paraId="2A9DC05F"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bookmarkStart w:id="41" w:name="_Hlk84346689"/>
      <w:bookmarkStart w:id="42" w:name="_Hlk83236857"/>
    </w:p>
    <w:p w14:paraId="07537A1A"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p>
    <w:p w14:paraId="287FFAB2" w14:textId="77777777" w:rsidR="00550DDA" w:rsidRPr="00550DDA" w:rsidRDefault="00550DDA" w:rsidP="00550DDA">
      <w:pPr>
        <w:shd w:val="clear" w:color="auto" w:fill="FFFFFF"/>
        <w:adjustRightInd w:val="0"/>
        <w:snapToGrid w:val="0"/>
        <w:spacing w:line="240" w:lineRule="atLeast"/>
        <w:rPr>
          <w:rFonts w:eastAsiaTheme="minorEastAsia"/>
          <w:b/>
          <w:bCs/>
          <w:lang w:val="sv-SE" w:eastAsia="ja-JP"/>
        </w:rPr>
      </w:pPr>
    </w:p>
    <w:p w14:paraId="50C1462F" w14:textId="03FCAF76" w:rsidR="00550DDA" w:rsidRPr="00550DDA" w:rsidRDefault="00550DDA" w:rsidP="00550DDA">
      <w:pPr>
        <w:adjustRightInd w:val="0"/>
        <w:snapToGrid w:val="0"/>
        <w:spacing w:line="240" w:lineRule="atLeast"/>
        <w:rPr>
          <w:b/>
          <w:lang w:val="id-ID"/>
        </w:rPr>
      </w:pPr>
      <w:bookmarkStart w:id="43" w:name="_Hlk84416162"/>
      <w:bookmarkEnd w:id="41"/>
      <w:bookmarkEnd w:id="42"/>
      <w:r w:rsidRPr="00550DDA">
        <w:rPr>
          <w:b/>
          <w:color w:val="EE0000"/>
        </w:rPr>
        <w:t xml:space="preserve">Day </w:t>
      </w:r>
      <w:r w:rsidRPr="00550DDA">
        <w:rPr>
          <w:b/>
          <w:color w:val="EE0000"/>
          <w:lang w:val="id-ID"/>
        </w:rPr>
        <w:t>3</w:t>
      </w:r>
      <w:r w:rsidRPr="00550DDA">
        <w:rPr>
          <w:b/>
          <w:color w:val="EE0000"/>
        </w:rPr>
        <w:t xml:space="preserve">: </w:t>
      </w:r>
      <w:r w:rsidRPr="00550DDA">
        <w:rPr>
          <w:rFonts w:eastAsiaTheme="minorEastAsia"/>
          <w:b/>
          <w:color w:val="EE0000"/>
          <w:lang w:eastAsia="ja-JP"/>
        </w:rPr>
        <w:t>Sunday</w:t>
      </w:r>
      <w:r w:rsidRPr="00550DDA">
        <w:rPr>
          <w:b/>
          <w:color w:val="EE0000"/>
        </w:rPr>
        <w:t xml:space="preserve">, October </w:t>
      </w:r>
      <w:r w:rsidRPr="00550DDA">
        <w:rPr>
          <w:rFonts w:eastAsiaTheme="minorEastAsia"/>
          <w:b/>
          <w:color w:val="EE0000"/>
          <w:lang w:eastAsia="ja-JP"/>
        </w:rPr>
        <w:t>26</w:t>
      </w:r>
      <w:r w:rsidRPr="00550DDA">
        <w:rPr>
          <w:b/>
          <w:color w:val="EE0000"/>
        </w:rPr>
        <w:t xml:space="preserve">, </w:t>
      </w:r>
      <w:r w:rsidRPr="00550DDA">
        <w:rPr>
          <w:b/>
          <w:color w:val="EE0000"/>
          <w:lang w:val="id-ID"/>
        </w:rPr>
        <w:t>202</w:t>
      </w:r>
      <w:r w:rsidRPr="00550DDA">
        <w:rPr>
          <w:rFonts w:eastAsiaTheme="minorEastAsia"/>
          <w:b/>
          <w:color w:val="EE0000"/>
          <w:lang w:val="id-ID" w:eastAsia="ja-JP"/>
        </w:rPr>
        <w:t xml:space="preserve">5, </w:t>
      </w:r>
      <w:r w:rsidRPr="00550DDA">
        <w:rPr>
          <w:b/>
          <w:color w:val="EE0000"/>
          <w:lang w:val="id-ID"/>
        </w:rPr>
        <w:t xml:space="preserve">Academic Paper Sessions </w:t>
      </w:r>
    </w:p>
    <w:p w14:paraId="1FA1B190" w14:textId="77777777" w:rsidR="00550DDA" w:rsidRDefault="00550DDA" w:rsidP="00550DDA">
      <w:pPr>
        <w:adjustRightInd w:val="0"/>
        <w:snapToGrid w:val="0"/>
        <w:spacing w:line="240" w:lineRule="atLeast"/>
        <w:rPr>
          <w:rFonts w:eastAsiaTheme="minorEastAsia"/>
          <w:b/>
          <w:bCs/>
          <w:lang w:val="id-ID" w:eastAsia="ja-JP"/>
        </w:rPr>
      </w:pPr>
      <w:bookmarkStart w:id="44" w:name="_Hlk174214856"/>
    </w:p>
    <w:p w14:paraId="1EB691B5" w14:textId="689E6551" w:rsidR="00550DDA" w:rsidRPr="00550DDA" w:rsidRDefault="00550DDA" w:rsidP="00550DDA">
      <w:pPr>
        <w:adjustRightInd w:val="0"/>
        <w:snapToGrid w:val="0"/>
        <w:spacing w:line="240" w:lineRule="atLeast"/>
        <w:rPr>
          <w:cs/>
          <w:lang w:val="id-ID" w:eastAsia="en-US" w:bidi="th-TH"/>
        </w:rPr>
      </w:pPr>
      <w:r w:rsidRPr="00550DDA">
        <w:rPr>
          <w:b/>
          <w:bCs/>
          <w:lang w:val="id-ID"/>
        </w:rPr>
        <w:t>Day 3-1 Session (</w:t>
      </w:r>
      <w:r w:rsidRPr="00550DDA">
        <w:rPr>
          <w:rFonts w:eastAsiaTheme="minorEastAsia"/>
          <w:b/>
          <w:bCs/>
          <w:lang w:val="id-ID" w:eastAsia="ja-JP"/>
        </w:rPr>
        <w:t>10</w:t>
      </w:r>
      <w:r w:rsidRPr="00550DDA">
        <w:rPr>
          <w:rFonts w:eastAsia="游ゴシック"/>
          <w:b/>
          <w:bCs/>
        </w:rPr>
        <w:t>.</w:t>
      </w:r>
      <w:r w:rsidRPr="00550DDA">
        <w:rPr>
          <w:rFonts w:eastAsia="游ゴシック"/>
          <w:b/>
          <w:bCs/>
          <w:lang w:eastAsia="ja-JP"/>
        </w:rPr>
        <w:t>1</w:t>
      </w:r>
      <w:r w:rsidRPr="00550DDA">
        <w:rPr>
          <w:rFonts w:eastAsia="游ゴシック"/>
          <w:b/>
          <w:bCs/>
          <w:lang w:val="id-ID"/>
        </w:rPr>
        <w:t xml:space="preserve">0 </w:t>
      </w:r>
      <w:r w:rsidRPr="00550DDA">
        <w:rPr>
          <w:rFonts w:eastAsia="游ゴシック"/>
          <w:b/>
          <w:bCs/>
        </w:rPr>
        <w:t>– 11.</w:t>
      </w:r>
      <w:r w:rsidRPr="00550DDA">
        <w:rPr>
          <w:rFonts w:eastAsia="游ゴシック"/>
          <w:b/>
          <w:bCs/>
          <w:lang w:eastAsia="ja-JP"/>
        </w:rPr>
        <w:t>55</w:t>
      </w:r>
      <w:r w:rsidRPr="00550DDA">
        <w:rPr>
          <w:rFonts w:eastAsia="游ゴシック"/>
          <w:b/>
          <w:bCs/>
        </w:rPr>
        <w:t>)</w:t>
      </w:r>
      <w:r w:rsidRPr="00550DDA">
        <w:rPr>
          <w:b/>
          <w:bCs/>
          <w:lang w:val="id-ID"/>
        </w:rPr>
        <w:t xml:space="preserve"> </w:t>
      </w:r>
      <w:r w:rsidRPr="00550DDA">
        <w:rPr>
          <w:rFonts w:eastAsiaTheme="minorEastAsia"/>
          <w:b/>
          <w:bCs/>
          <w:lang w:val="id-ID" w:eastAsia="ja-JP"/>
        </w:rPr>
        <w:t>4</w:t>
      </w:r>
      <w:r w:rsidRPr="00550DDA">
        <w:rPr>
          <w:lang w:val="id-ID"/>
        </w:rPr>
        <w:t xml:space="preserve"> rooms</w:t>
      </w:r>
      <w:r w:rsidRPr="00550DDA">
        <w:rPr>
          <w:cs/>
          <w:lang w:val="id-ID" w:eastAsia="en-US" w:bidi="th-TH"/>
        </w:rPr>
        <w:t xml:space="preserve"> (</w:t>
      </w:r>
      <w:r w:rsidRPr="00550DDA">
        <w:rPr>
          <w:lang w:val="id-ID" w:eastAsia="en-US"/>
        </w:rPr>
        <w:t>20 min</w:t>
      </w:r>
      <w:r w:rsidRPr="00550DDA">
        <w:rPr>
          <w:cs/>
          <w:lang w:val="id-ID" w:eastAsia="en-US" w:bidi="th-TH"/>
        </w:rPr>
        <w:t xml:space="preserve">. </w:t>
      </w:r>
      <w:r w:rsidRPr="00550DDA">
        <w:rPr>
          <w:lang w:val="id-ID" w:eastAsia="en-US"/>
        </w:rPr>
        <w:t>Presentation, 10 min. Discussion, and 5 min</w:t>
      </w:r>
      <w:r w:rsidRPr="00550DDA">
        <w:rPr>
          <w:cs/>
          <w:lang w:val="id-ID" w:eastAsia="en-US" w:bidi="th-TH"/>
        </w:rPr>
        <w:t xml:space="preserve">. </w:t>
      </w:r>
      <w:r w:rsidRPr="00550DDA">
        <w:rPr>
          <w:lang w:val="id-ID" w:eastAsia="en-US"/>
        </w:rPr>
        <w:t>Q&amp;A per paper</w:t>
      </w:r>
      <w:r w:rsidRPr="00550DDA">
        <w:rPr>
          <w:cs/>
          <w:lang w:val="id-ID" w:eastAsia="en-US" w:bidi="th-TH"/>
        </w:rPr>
        <w:t>)</w:t>
      </w:r>
    </w:p>
    <w:p w14:paraId="5D008B64" w14:textId="77777777" w:rsidR="00550DDA" w:rsidRPr="00550DDA" w:rsidRDefault="00550DDA" w:rsidP="00550DDA">
      <w:pPr>
        <w:adjustRightInd w:val="0"/>
        <w:snapToGrid w:val="0"/>
        <w:spacing w:line="240" w:lineRule="atLeast"/>
        <w:rPr>
          <w:b/>
          <w:bCs/>
          <w:lang w:val="id-ID"/>
        </w:rPr>
      </w:pPr>
    </w:p>
    <w:p w14:paraId="78F075D5" w14:textId="77777777" w:rsidR="00550DDA" w:rsidRPr="00550DDA" w:rsidRDefault="00550DDA" w:rsidP="00550DDA">
      <w:pPr>
        <w:adjustRightInd w:val="0"/>
        <w:snapToGrid w:val="0"/>
        <w:spacing w:line="240" w:lineRule="atLeast"/>
        <w:rPr>
          <w:b/>
          <w:bCs/>
          <w:lang w:val="sv-SE"/>
        </w:rPr>
      </w:pPr>
      <w:bookmarkStart w:id="45" w:name="_Hlk115289121"/>
      <w:bookmarkStart w:id="46" w:name="_Hlk209540564"/>
      <w:r w:rsidRPr="00550DDA">
        <w:rPr>
          <w:b/>
          <w:bCs/>
          <w:lang w:val="id-ID"/>
        </w:rPr>
        <w:t xml:space="preserve">Day 3-1 </w:t>
      </w:r>
      <w:bookmarkEnd w:id="45"/>
      <w:r w:rsidRPr="00550DDA">
        <w:rPr>
          <w:b/>
          <w:bCs/>
          <w:lang w:val="id-ID" w:eastAsia="en-US"/>
        </w:rPr>
        <w:t>Room 1</w:t>
      </w:r>
    </w:p>
    <w:bookmarkEnd w:id="46"/>
    <w:p w14:paraId="3BE56BE8"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r w:rsidRPr="00550DDA">
        <w:rPr>
          <w:b/>
          <w:bCs/>
          <w:lang w:val="sv-SE"/>
        </w:rPr>
        <w:t>Moderator:</w:t>
      </w:r>
      <w:r w:rsidRPr="00550DDA">
        <w:rPr>
          <w:b/>
          <w:bCs/>
        </w:rPr>
        <w:t xml:space="preserve"> </w:t>
      </w:r>
      <w:r w:rsidRPr="00550DDA">
        <w:rPr>
          <w:b/>
          <w:bCs/>
          <w:lang w:eastAsia="en-ID"/>
        </w:rPr>
        <w:t>Masumi Nakashima</w:t>
      </w:r>
      <w:r w:rsidRPr="00550DDA">
        <w:rPr>
          <w:rFonts w:eastAsiaTheme="minorEastAsia"/>
          <w:lang w:eastAsia="ja-JP"/>
        </w:rPr>
        <w:t xml:space="preserve"> (</w:t>
      </w:r>
      <w:hyperlink r:id="rId62" w:history="1">
        <w:r w:rsidRPr="00550DDA">
          <w:rPr>
            <w:rStyle w:val="Hyperlink"/>
          </w:rPr>
          <w:t>mnakashima@bgu.ac.jp</w:t>
        </w:r>
      </w:hyperlink>
      <w:r w:rsidRPr="00550DDA">
        <w:rPr>
          <w:rFonts w:eastAsiaTheme="minorEastAsia"/>
          <w:lang w:eastAsia="ja-JP"/>
        </w:rPr>
        <w:t xml:space="preserve">, </w:t>
      </w:r>
      <w:r w:rsidRPr="00550DDA">
        <w:rPr>
          <w:bCs/>
          <w:lang w:eastAsia="en-ID"/>
        </w:rPr>
        <w:t xml:space="preserve">Bunkyo </w:t>
      </w:r>
      <w:proofErr w:type="spellStart"/>
      <w:r w:rsidRPr="00550DDA">
        <w:rPr>
          <w:bCs/>
          <w:lang w:eastAsia="en-ID"/>
        </w:rPr>
        <w:t>Gakuin</w:t>
      </w:r>
      <w:proofErr w:type="spellEnd"/>
      <w:r w:rsidRPr="00550DDA">
        <w:rPr>
          <w:bCs/>
          <w:lang w:eastAsia="en-ID"/>
        </w:rPr>
        <w:t xml:space="preserve"> University, Japan)</w:t>
      </w:r>
    </w:p>
    <w:p w14:paraId="6B69831D" w14:textId="77777777" w:rsidR="00550DDA" w:rsidRPr="00550DDA" w:rsidRDefault="00550DDA" w:rsidP="00550DDA">
      <w:pPr>
        <w:adjustRightInd w:val="0"/>
        <w:snapToGrid w:val="0"/>
        <w:spacing w:line="240" w:lineRule="atLeast"/>
        <w:rPr>
          <w:b/>
          <w:bCs/>
          <w:color w:val="EE0000"/>
          <w:lang w:eastAsia="ja-JP"/>
        </w:rPr>
      </w:pPr>
      <w:r w:rsidRPr="00550DDA">
        <w:rPr>
          <w:b/>
          <w:bCs/>
          <w:color w:val="EE0000"/>
          <w:lang w:eastAsia="ja-JP"/>
        </w:rPr>
        <w:br/>
      </w:r>
      <w:r w:rsidRPr="00550DDA">
        <w:rPr>
          <w:color w:val="0070C0"/>
          <w:shd w:val="clear" w:color="auto" w:fill="FFFFFF"/>
        </w:rPr>
        <w:t>09. Business Ethics and Internal Control -&gt; Corporate Governance</w:t>
      </w:r>
      <w:r w:rsidRPr="00550DDA">
        <w:rPr>
          <w:color w:val="0070C0"/>
          <w:shd w:val="clear" w:color="auto" w:fill="FFFFFF"/>
          <w:lang w:eastAsia="ja-JP"/>
        </w:rPr>
        <w:t>, 08</w:t>
      </w:r>
    </w:p>
    <w:p w14:paraId="49D7D596"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69: </w:t>
      </w:r>
      <w:r w:rsidRPr="00550DDA">
        <w:rPr>
          <w:rFonts w:eastAsiaTheme="majorEastAsia"/>
          <w:b/>
          <w:bCs/>
          <w:kern w:val="2"/>
          <w:lang w:eastAsia="ja-JP"/>
          <w14:ligatures w14:val="standardContextual"/>
        </w:rPr>
        <w:t xml:space="preserve">DEVELOPING A FRAUD DETECTION MODEL BASED ON THE FRAUD DIAMOND THEORY: EVIDENCE FROM STRUCTURED DATA OF JAPANESE FIRMS </w:t>
      </w:r>
    </w:p>
    <w:p w14:paraId="7829C49D"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r w:rsidRPr="00550DDA">
        <w:rPr>
          <w:b/>
          <w:bCs/>
          <w:lang w:eastAsia="en-ID"/>
        </w:rPr>
        <w:t>Keisuke Yoshida*</w:t>
      </w:r>
      <w:r w:rsidRPr="00550DDA">
        <w:rPr>
          <w:rFonts w:eastAsiaTheme="minorEastAsia"/>
          <w:b/>
          <w:bCs/>
          <w:lang w:eastAsia="ja-JP"/>
        </w:rPr>
        <w:t xml:space="preserve"> (</w:t>
      </w:r>
      <w:hyperlink r:id="rId63" w:history="1">
        <w:r w:rsidRPr="00550DDA">
          <w:rPr>
            <w:bCs/>
            <w:u w:val="single"/>
            <w:lang w:eastAsia="en-ID"/>
          </w:rPr>
          <w:t>kyoshida@bgu.ac.jp</w:t>
        </w:r>
      </w:hyperlink>
      <w:r w:rsidRPr="00550DDA">
        <w:rPr>
          <w:rFonts w:eastAsiaTheme="minorEastAsia"/>
          <w:bCs/>
          <w:lang w:eastAsia="ja-JP"/>
        </w:rPr>
        <w:t xml:space="preserve">, </w:t>
      </w:r>
      <w:r w:rsidRPr="00550DDA">
        <w:rPr>
          <w:bCs/>
          <w:lang w:eastAsia="en-ID"/>
        </w:rPr>
        <w:t xml:space="preserve">Bunkyo </w:t>
      </w:r>
      <w:proofErr w:type="spellStart"/>
      <w:r w:rsidRPr="00550DDA">
        <w:rPr>
          <w:bCs/>
          <w:lang w:eastAsia="en-ID"/>
        </w:rPr>
        <w:t>Gakuin</w:t>
      </w:r>
      <w:proofErr w:type="spellEnd"/>
      <w:r w:rsidRPr="00550DDA">
        <w:rPr>
          <w:bCs/>
          <w:lang w:eastAsia="en-ID"/>
        </w:rPr>
        <w:t xml:space="preserve"> University, Japan)</w:t>
      </w:r>
      <w:r w:rsidRPr="00550DDA">
        <w:rPr>
          <w:rFonts w:eastAsiaTheme="minorEastAsia"/>
          <w:bCs/>
          <w:lang w:eastAsia="ja-JP"/>
        </w:rPr>
        <w:t xml:space="preserve">, </w:t>
      </w:r>
      <w:r w:rsidRPr="00550DDA">
        <w:rPr>
          <w:b/>
          <w:bCs/>
          <w:lang w:eastAsia="en-ID"/>
        </w:rPr>
        <w:t xml:space="preserve">Masumi </w:t>
      </w:r>
      <w:r w:rsidRPr="00550DDA">
        <w:rPr>
          <w:lang w:eastAsia="en-ID"/>
        </w:rPr>
        <w:t>Nakashima</w:t>
      </w:r>
      <w:r w:rsidRPr="00550DDA">
        <w:rPr>
          <w:rFonts w:eastAsiaTheme="minorEastAsia"/>
          <w:lang w:eastAsia="ja-JP"/>
        </w:rPr>
        <w:t xml:space="preserve"> (</w:t>
      </w:r>
      <w:r w:rsidRPr="00550DDA">
        <w:rPr>
          <w:bCs/>
          <w:lang w:eastAsia="en-ID"/>
        </w:rPr>
        <w:t xml:space="preserve">Bunkyo </w:t>
      </w:r>
      <w:proofErr w:type="spellStart"/>
      <w:r w:rsidRPr="00550DDA">
        <w:rPr>
          <w:bCs/>
          <w:lang w:eastAsia="en-ID"/>
        </w:rPr>
        <w:t>Gakuin</w:t>
      </w:r>
      <w:proofErr w:type="spellEnd"/>
      <w:r w:rsidRPr="00550DDA">
        <w:rPr>
          <w:bCs/>
          <w:lang w:eastAsia="en-ID"/>
        </w:rPr>
        <w:t xml:space="preserve"> University, Japan)</w:t>
      </w:r>
    </w:p>
    <w:p w14:paraId="7568B52A" w14:textId="77777777" w:rsidR="00550DDA" w:rsidRPr="00550DDA" w:rsidRDefault="00550DDA" w:rsidP="00550DDA">
      <w:pPr>
        <w:adjustRightInd w:val="0"/>
        <w:snapToGrid w:val="0"/>
        <w:spacing w:line="240" w:lineRule="atLeast"/>
        <w:rPr>
          <w:rFonts w:eastAsiaTheme="minorEastAsia"/>
          <w:bCs/>
          <w:lang w:eastAsia="ja-JP"/>
        </w:rPr>
      </w:pPr>
    </w:p>
    <w:p w14:paraId="4CFB0F75" w14:textId="77777777" w:rsidR="00550DDA" w:rsidRPr="00550DDA" w:rsidRDefault="00550DDA" w:rsidP="00550DDA">
      <w:pPr>
        <w:adjustRightInd w:val="0"/>
        <w:snapToGrid w:val="0"/>
        <w:spacing w:line="240" w:lineRule="atLeast"/>
        <w:rPr>
          <w:rFonts w:eastAsiaTheme="minorEastAsia"/>
          <w:b/>
          <w:lang w:eastAsia="ja-JP"/>
        </w:rPr>
      </w:pPr>
      <w:bookmarkStart w:id="47" w:name="_Hlk209689893"/>
      <w:r w:rsidRPr="00550DDA">
        <w:rPr>
          <w:rFonts w:eastAsiaTheme="minorEastAsia"/>
          <w:b/>
          <w:lang w:eastAsia="ja-JP"/>
        </w:rPr>
        <w:t xml:space="preserve">Discussant: </w:t>
      </w:r>
      <w:bookmarkStart w:id="48" w:name="_Toc180518298"/>
      <w:r w:rsidRPr="00550DDA">
        <w:rPr>
          <w:b/>
        </w:rPr>
        <w:t xml:space="preserve">Tetiana </w:t>
      </w:r>
      <w:proofErr w:type="spellStart"/>
      <w:r w:rsidRPr="00550DDA">
        <w:rPr>
          <w:b/>
        </w:rPr>
        <w:t>Paientko</w:t>
      </w:r>
      <w:proofErr w:type="spellEnd"/>
      <w:r w:rsidRPr="00550DDA">
        <w:rPr>
          <w:rFonts w:eastAsiaTheme="minorEastAsia"/>
          <w:lang w:eastAsia="ja-JP"/>
        </w:rPr>
        <w:t xml:space="preserve"> (</w:t>
      </w:r>
      <w:hyperlink r:id="rId64" w:history="1">
        <w:r w:rsidRPr="00550DDA">
          <w:rPr>
            <w:rStyle w:val="Hyperlink"/>
          </w:rPr>
          <w:t>tetiana.paientko@htw-berlin.de</w:t>
        </w:r>
      </w:hyperlink>
      <w:r w:rsidRPr="00550DDA">
        <w:rPr>
          <w:rFonts w:eastAsiaTheme="minorEastAsia"/>
          <w:lang w:eastAsia="ja-JP"/>
        </w:rPr>
        <w:t xml:space="preserve">, </w:t>
      </w:r>
      <w:r w:rsidRPr="00550DDA">
        <w:rPr>
          <w:b/>
          <w:bCs/>
        </w:rPr>
        <w:t>HTW Berlin - University of Applied Sciences</w:t>
      </w:r>
      <w:r w:rsidRPr="00550DDA">
        <w:t xml:space="preserve">, </w:t>
      </w:r>
      <w:r w:rsidRPr="00550DDA">
        <w:rPr>
          <w:b/>
          <w:bCs/>
        </w:rPr>
        <w:t>Business</w:t>
      </w:r>
      <w:r w:rsidRPr="00550DDA">
        <w:rPr>
          <w:rFonts w:eastAsiaTheme="minorEastAsia"/>
          <w:b/>
          <w:bCs/>
          <w:lang w:eastAsia="ja-JP"/>
        </w:rPr>
        <w:t>, Germany)</w:t>
      </w:r>
      <w:r w:rsidRPr="00550DDA">
        <w:rPr>
          <w:b/>
          <w:bCs/>
        </w:rPr>
        <w:t xml:space="preserve"> </w:t>
      </w:r>
    </w:p>
    <w:p w14:paraId="568CD771" w14:textId="77777777" w:rsidR="00550DDA" w:rsidRPr="00550DDA" w:rsidRDefault="00550DDA" w:rsidP="00550DDA">
      <w:pPr>
        <w:adjustRightInd w:val="0"/>
        <w:snapToGrid w:val="0"/>
        <w:spacing w:line="240" w:lineRule="atLeast"/>
        <w:rPr>
          <w:rFonts w:eastAsiaTheme="minorEastAsia"/>
          <w:b/>
          <w:lang w:eastAsia="ja-JP"/>
        </w:rPr>
      </w:pPr>
    </w:p>
    <w:bookmarkEnd w:id="47"/>
    <w:p w14:paraId="7431DF04" w14:textId="77777777" w:rsidR="00550DDA" w:rsidRPr="00550DDA" w:rsidRDefault="00550DDA" w:rsidP="00550DDA">
      <w:pPr>
        <w:adjustRightInd w:val="0"/>
        <w:snapToGrid w:val="0"/>
        <w:spacing w:line="240" w:lineRule="atLeast"/>
        <w:rPr>
          <w:rFonts w:eastAsiaTheme="minorEastAsia"/>
          <w:b/>
          <w:lang w:eastAsia="ja-JP"/>
        </w:rPr>
      </w:pPr>
      <w:r w:rsidRPr="00550DDA">
        <w:rPr>
          <w:b/>
          <w:bCs/>
          <w:color w:val="222222"/>
          <w:lang w:eastAsia="en-ID"/>
        </w:rPr>
        <w:t xml:space="preserve">Md. </w:t>
      </w:r>
      <w:proofErr w:type="spellStart"/>
      <w:r w:rsidRPr="00550DDA">
        <w:rPr>
          <w:b/>
          <w:bCs/>
          <w:color w:val="222222"/>
          <w:lang w:eastAsia="en-ID"/>
        </w:rPr>
        <w:t>Bazlur</w:t>
      </w:r>
      <w:proofErr w:type="spellEnd"/>
      <w:r w:rsidRPr="00550DDA">
        <w:rPr>
          <w:b/>
          <w:bCs/>
          <w:color w:val="222222"/>
          <w:lang w:eastAsia="en-ID"/>
        </w:rPr>
        <w:t xml:space="preserve"> Rahman*</w:t>
      </w:r>
      <w:r w:rsidRPr="00550DDA">
        <w:rPr>
          <w:bCs/>
          <w:color w:val="222222"/>
          <w:lang w:eastAsia="en-ID"/>
        </w:rPr>
        <w:t xml:space="preserve"> </w:t>
      </w:r>
      <w:r w:rsidRPr="00550DDA">
        <w:rPr>
          <w:bCs/>
          <w:lang w:eastAsia="en-ID"/>
        </w:rPr>
        <w:t>(</w:t>
      </w:r>
      <w:hyperlink r:id="rId65" w:history="1">
        <w:r w:rsidRPr="00550DDA">
          <w:rPr>
            <w:bCs/>
            <w:u w:val="single"/>
            <w:lang w:eastAsia="en-ID"/>
          </w:rPr>
          <w:t>bazlur@cu.ac.bd</w:t>
        </w:r>
      </w:hyperlink>
      <w:r w:rsidRPr="00550DDA">
        <w:rPr>
          <w:rFonts w:eastAsiaTheme="minorEastAsia"/>
          <w:bCs/>
          <w:lang w:eastAsia="ja-JP"/>
        </w:rPr>
        <w:t xml:space="preserve">, </w:t>
      </w:r>
      <w:r w:rsidRPr="00550DDA">
        <w:rPr>
          <w:bCs/>
          <w:color w:val="222222"/>
          <w:lang w:eastAsia="en-ID"/>
        </w:rPr>
        <w:t>University of Chittagong, Chittagong, Bangladesh</w:t>
      </w:r>
      <w:r w:rsidRPr="00550DDA">
        <w:rPr>
          <w:rFonts w:eastAsiaTheme="minorEastAsia"/>
          <w:bCs/>
          <w:color w:val="222222"/>
          <w:lang w:eastAsia="ja-JP"/>
        </w:rPr>
        <w:t>),</w:t>
      </w:r>
      <w:r w:rsidRPr="00550DDA">
        <w:rPr>
          <w:bCs/>
          <w:color w:val="222222"/>
          <w:lang w:eastAsia="en-ID"/>
        </w:rPr>
        <w:t xml:space="preserve"> </w:t>
      </w:r>
    </w:p>
    <w:p w14:paraId="38459BE8" w14:textId="77777777" w:rsidR="00550DDA" w:rsidRPr="00550DDA" w:rsidRDefault="00550DDA" w:rsidP="00550DDA">
      <w:pPr>
        <w:adjustRightInd w:val="0"/>
        <w:snapToGrid w:val="0"/>
        <w:spacing w:line="240" w:lineRule="atLeast"/>
        <w:rPr>
          <w:rFonts w:eastAsiaTheme="minorEastAsia"/>
          <w:b/>
          <w:lang w:eastAsia="ja-JP"/>
        </w:rPr>
      </w:pPr>
    </w:p>
    <w:p w14:paraId="617AEC12" w14:textId="77777777" w:rsidR="00550DDA" w:rsidRPr="00550DDA" w:rsidRDefault="00550DDA" w:rsidP="00550DDA">
      <w:pPr>
        <w:adjustRightInd w:val="0"/>
        <w:snapToGrid w:val="0"/>
        <w:spacing w:line="240" w:lineRule="atLeast"/>
        <w:rPr>
          <w:rFonts w:eastAsiaTheme="majorEastAsia"/>
          <w:b/>
          <w:kern w:val="2"/>
          <w:lang w:eastAsia="ja-JP"/>
          <w14:ligatures w14:val="standardContextual"/>
        </w:rPr>
      </w:pPr>
      <w:r w:rsidRPr="00550DDA">
        <w:rPr>
          <w:rFonts w:eastAsiaTheme="majorEastAsia"/>
          <w:color w:val="0070C0"/>
          <w:kern w:val="2"/>
          <w:shd w:val="clear" w:color="auto" w:fill="FFFFFF"/>
          <w:lang w:eastAsia="ja-JP"/>
          <w14:ligatures w14:val="standardContextual"/>
        </w:rPr>
        <w:t>09. Business Ethics and Internal Control -&gt; Business Ethics, and Fraud Prevention and Detection</w:t>
      </w:r>
      <w:r w:rsidRPr="00550DDA">
        <w:rPr>
          <w:rFonts w:eastAsiaTheme="majorEastAsia"/>
          <w:b/>
          <w:kern w:val="2"/>
          <w:lang w:eastAsia="ja-JP"/>
          <w14:ligatures w14:val="standardContextual"/>
        </w:rPr>
        <w:br/>
        <w:t xml:space="preserve">Paper ID </w:t>
      </w:r>
      <w:bookmarkEnd w:id="48"/>
      <w:r w:rsidRPr="00550DDA">
        <w:rPr>
          <w:rFonts w:eastAsiaTheme="majorEastAsia"/>
          <w:b/>
          <w:kern w:val="2"/>
          <w:lang w:eastAsia="ja-JP"/>
          <w14:ligatures w14:val="standardContextual"/>
        </w:rPr>
        <w:t xml:space="preserve">71: </w:t>
      </w:r>
      <w:bookmarkStart w:id="49" w:name="_Toc180518299"/>
      <w:r w:rsidRPr="00550DDA">
        <w:rPr>
          <w:rFonts w:eastAsiaTheme="majorEastAsia"/>
          <w:b/>
          <w:kern w:val="2"/>
          <w:lang w:eastAsia="ja-JP"/>
          <w14:ligatures w14:val="standardContextual"/>
        </w:rPr>
        <w:t xml:space="preserve">DETECTING FINANCIAL STATEMENT FRAUD IN VIETNAM: A FRAUD TRIANGLE-BASED PREDICTIVE MODEL WITH FINANCIAL AND QUALITATIVE </w:t>
      </w:r>
      <w:bookmarkEnd w:id="49"/>
    </w:p>
    <w:p w14:paraId="43BF51BF" w14:textId="77777777" w:rsidR="00550DDA" w:rsidRPr="00550DDA" w:rsidRDefault="00550DDA" w:rsidP="00550DDA">
      <w:pPr>
        <w:shd w:val="clear" w:color="auto" w:fill="FFFFFF"/>
        <w:adjustRightInd w:val="0"/>
        <w:snapToGrid w:val="0"/>
        <w:spacing w:line="240" w:lineRule="atLeast"/>
        <w:ind w:right="144"/>
      </w:pPr>
      <w:r w:rsidRPr="00550DDA">
        <w:rPr>
          <w:rFonts w:eastAsiaTheme="minorEastAsia"/>
          <w:b/>
          <w:bCs/>
          <w:lang w:eastAsia="ja-JP"/>
        </w:rPr>
        <w:t xml:space="preserve">Authors: </w:t>
      </w:r>
      <w:r w:rsidRPr="00550DDA">
        <w:rPr>
          <w:lang w:eastAsia="en-ID"/>
        </w:rPr>
        <w:t>Mo Tran Thi*</w:t>
      </w:r>
      <w:r w:rsidRPr="00550DDA">
        <w:rPr>
          <w:rFonts w:eastAsiaTheme="minorEastAsia"/>
          <w:b/>
          <w:bCs/>
          <w:lang w:eastAsia="ja-JP"/>
        </w:rPr>
        <w:t xml:space="preserve"> </w:t>
      </w:r>
      <w:r w:rsidRPr="00550DDA">
        <w:rPr>
          <w:bCs/>
          <w:lang w:eastAsia="en-ID"/>
        </w:rPr>
        <w:t>(</w:t>
      </w:r>
      <w:proofErr w:type="spellStart"/>
      <w:r w:rsidRPr="00550DDA">
        <w:rPr>
          <w:lang w:eastAsia="en-ID"/>
        </w:rPr>
        <w:t>Phenikaa</w:t>
      </w:r>
      <w:proofErr w:type="spellEnd"/>
      <w:r w:rsidRPr="00550DDA">
        <w:rPr>
          <w:lang w:eastAsia="en-ID"/>
        </w:rPr>
        <w:t xml:space="preserve"> University, Vietnam</w:t>
      </w:r>
      <w:r w:rsidRPr="00550DDA">
        <w:rPr>
          <w:rFonts w:eastAsiaTheme="minorEastAsia"/>
          <w:lang w:eastAsia="ja-JP"/>
        </w:rPr>
        <w:t xml:space="preserve">), </w:t>
      </w:r>
      <w:r w:rsidRPr="00550DDA">
        <w:rPr>
          <w:b/>
          <w:bCs/>
          <w:lang w:eastAsia="en-ID"/>
        </w:rPr>
        <w:t>Trinh Tuyet Ngo</w:t>
      </w:r>
      <w:r w:rsidRPr="00550DDA">
        <w:rPr>
          <w:rFonts w:eastAsiaTheme="minorEastAsia"/>
          <w:b/>
          <w:bCs/>
          <w:lang w:eastAsia="ja-JP"/>
        </w:rPr>
        <w:t xml:space="preserve"> (</w:t>
      </w:r>
      <w:hyperlink r:id="rId66" w:history="1">
        <w:r w:rsidRPr="00550DDA">
          <w:rPr>
            <w:rStyle w:val="Hyperlink"/>
            <w:rFonts w:eastAsia="ＭＳ 明朝"/>
            <w:lang w:eastAsia="ja-JP"/>
          </w:rPr>
          <w:t>nttrinh@hunre.edu.vn</w:t>
        </w:r>
      </w:hyperlink>
      <w:r w:rsidRPr="00550DDA">
        <w:rPr>
          <w:lang w:eastAsia="ja-JP"/>
        </w:rPr>
        <w:t>,</w:t>
      </w:r>
      <w:r w:rsidRPr="00550DDA">
        <w:rPr>
          <w:b/>
          <w:bCs/>
          <w:lang w:eastAsia="ja-JP"/>
        </w:rPr>
        <w:t xml:space="preserve"> </w:t>
      </w:r>
      <w:r w:rsidRPr="00550DDA">
        <w:rPr>
          <w:rFonts w:eastAsiaTheme="minorEastAsia"/>
          <w:b/>
          <w:bCs/>
          <w:lang w:eastAsia="ja-JP"/>
        </w:rPr>
        <w:t xml:space="preserve"> </w:t>
      </w:r>
      <w:r w:rsidRPr="00550DDA">
        <w:rPr>
          <w:lang w:eastAsia="en-ID"/>
        </w:rPr>
        <w:t>Hanoi University of Natural Resources and Environment, Vietnam</w:t>
      </w:r>
      <w:r w:rsidRPr="00550DDA">
        <w:rPr>
          <w:rFonts w:eastAsiaTheme="minorEastAsia"/>
          <w:lang w:eastAsia="ja-JP"/>
        </w:rPr>
        <w:t xml:space="preserve">), </w:t>
      </w:r>
      <w:r w:rsidRPr="00550DDA">
        <w:rPr>
          <w:lang w:eastAsia="en-ID"/>
        </w:rPr>
        <w:t>Binh The Vu</w:t>
      </w:r>
      <w:r w:rsidRPr="00550DDA">
        <w:rPr>
          <w:rFonts w:eastAsiaTheme="minorEastAsia"/>
          <w:lang w:eastAsia="ja-JP"/>
        </w:rPr>
        <w:t xml:space="preserve">, </w:t>
      </w:r>
      <w:r w:rsidRPr="00550DDA">
        <w:rPr>
          <w:lang w:eastAsia="en-ID"/>
        </w:rPr>
        <w:t>Chi Phuong Bui*</w:t>
      </w:r>
      <w:r w:rsidRPr="00550DDA">
        <w:rPr>
          <w:rFonts w:eastAsiaTheme="minorEastAsia"/>
          <w:b/>
          <w:bCs/>
          <w:lang w:eastAsia="ja-JP"/>
        </w:rPr>
        <w:t xml:space="preserve"> (</w:t>
      </w:r>
      <w:r w:rsidRPr="00550DDA">
        <w:rPr>
          <w:bCs/>
          <w:lang w:eastAsia="en-ID"/>
        </w:rPr>
        <w:t>VNU University of Economics and Business, Vietnam</w:t>
      </w:r>
      <w:r w:rsidRPr="00550DDA">
        <w:t>)</w:t>
      </w:r>
    </w:p>
    <w:p w14:paraId="1DAFD2BF" w14:textId="77777777" w:rsidR="00550DDA" w:rsidRPr="00550DDA" w:rsidRDefault="00550DDA" w:rsidP="00550DDA">
      <w:pPr>
        <w:adjustRightInd w:val="0"/>
        <w:snapToGrid w:val="0"/>
        <w:spacing w:line="240" w:lineRule="atLeast"/>
        <w:ind w:right="144"/>
        <w:rPr>
          <w:rFonts w:eastAsiaTheme="minorEastAsia"/>
          <w:lang w:eastAsia="ja-JP" w:bidi="th-TH"/>
        </w:rPr>
      </w:pPr>
    </w:p>
    <w:p w14:paraId="7D34B25D" w14:textId="77777777" w:rsidR="00550DDA" w:rsidRPr="00550DDA" w:rsidRDefault="00550DDA" w:rsidP="00550DDA">
      <w:pPr>
        <w:adjustRightInd w:val="0"/>
        <w:snapToGrid w:val="0"/>
        <w:spacing w:line="240" w:lineRule="atLeast"/>
        <w:ind w:right="144"/>
        <w:rPr>
          <w:rFonts w:eastAsiaTheme="minorEastAsia"/>
          <w:b/>
          <w:bCs/>
          <w:lang w:eastAsia="ja-JP" w:bidi="th-TH"/>
        </w:rPr>
      </w:pPr>
      <w:r w:rsidRPr="00550DDA">
        <w:rPr>
          <w:rFonts w:eastAsiaTheme="minorEastAsia"/>
          <w:b/>
          <w:bCs/>
          <w:lang w:eastAsia="ja-JP" w:bidi="th-TH"/>
        </w:rPr>
        <w:t xml:space="preserve">Discussant: </w:t>
      </w:r>
      <w:r w:rsidRPr="00550DDA">
        <w:rPr>
          <w:b/>
          <w:bCs/>
          <w:color w:val="222222"/>
          <w:lang w:eastAsia="en-ID"/>
        </w:rPr>
        <w:t xml:space="preserve">Md. </w:t>
      </w:r>
      <w:proofErr w:type="spellStart"/>
      <w:r w:rsidRPr="00550DDA">
        <w:rPr>
          <w:b/>
          <w:bCs/>
          <w:color w:val="222222"/>
          <w:lang w:eastAsia="en-ID"/>
        </w:rPr>
        <w:t>Bazlur</w:t>
      </w:r>
      <w:proofErr w:type="spellEnd"/>
      <w:r w:rsidRPr="00550DDA">
        <w:rPr>
          <w:b/>
          <w:bCs/>
          <w:color w:val="222222"/>
          <w:lang w:eastAsia="en-ID"/>
        </w:rPr>
        <w:t xml:space="preserve"> Rahman*</w:t>
      </w:r>
      <w:r w:rsidRPr="00550DDA">
        <w:rPr>
          <w:bCs/>
          <w:color w:val="222222"/>
          <w:lang w:eastAsia="en-ID"/>
        </w:rPr>
        <w:t xml:space="preserve"> </w:t>
      </w:r>
      <w:r w:rsidRPr="00550DDA">
        <w:rPr>
          <w:bCs/>
          <w:lang w:eastAsia="en-ID"/>
        </w:rPr>
        <w:t>(</w:t>
      </w:r>
      <w:hyperlink r:id="rId67" w:history="1">
        <w:r w:rsidRPr="00550DDA">
          <w:rPr>
            <w:bCs/>
            <w:u w:val="single"/>
            <w:lang w:eastAsia="en-ID"/>
          </w:rPr>
          <w:t>bazlur@cu.ac.bd</w:t>
        </w:r>
      </w:hyperlink>
      <w:r w:rsidRPr="00550DDA">
        <w:rPr>
          <w:rFonts w:eastAsiaTheme="minorEastAsia"/>
          <w:bCs/>
          <w:lang w:eastAsia="ja-JP"/>
        </w:rPr>
        <w:t xml:space="preserve">, </w:t>
      </w:r>
      <w:r w:rsidRPr="00550DDA">
        <w:rPr>
          <w:bCs/>
          <w:color w:val="222222"/>
          <w:lang w:eastAsia="en-ID"/>
        </w:rPr>
        <w:t>University of Chittagong, Chittagong, Bangladesh</w:t>
      </w:r>
      <w:r w:rsidRPr="00550DDA">
        <w:rPr>
          <w:rFonts w:eastAsiaTheme="minorEastAsia"/>
          <w:bCs/>
          <w:color w:val="222222"/>
          <w:lang w:eastAsia="ja-JP"/>
        </w:rPr>
        <w:t>)</w:t>
      </w:r>
    </w:p>
    <w:p w14:paraId="69AB96D7" w14:textId="77777777" w:rsidR="00550DDA" w:rsidRPr="00550DDA" w:rsidRDefault="00550DDA" w:rsidP="00550DDA">
      <w:pPr>
        <w:adjustRightInd w:val="0"/>
        <w:snapToGrid w:val="0"/>
        <w:spacing w:line="240" w:lineRule="atLeast"/>
        <w:ind w:right="144"/>
        <w:rPr>
          <w:rFonts w:eastAsiaTheme="minorEastAsia"/>
          <w:lang w:eastAsia="ja-JP" w:bidi="th-TH"/>
        </w:rPr>
      </w:pPr>
    </w:p>
    <w:p w14:paraId="76C69616" w14:textId="77777777" w:rsidR="00550DDA" w:rsidRPr="00550DDA" w:rsidRDefault="00550DDA" w:rsidP="00550DDA">
      <w:pPr>
        <w:keepNext/>
        <w:keepLines/>
        <w:adjustRightInd w:val="0"/>
        <w:snapToGrid w:val="0"/>
        <w:spacing w:line="240" w:lineRule="atLeast"/>
        <w:ind w:right="144"/>
        <w:outlineLvl w:val="1"/>
        <w:rPr>
          <w:rFonts w:eastAsiaTheme="majorEastAsia"/>
          <w:b/>
          <w:bCs/>
          <w:color w:val="2F5496" w:themeColor="accent1" w:themeShade="BF"/>
          <w:kern w:val="2"/>
          <w:lang w:eastAsia="ja-JP"/>
          <w14:ligatures w14:val="standardContextual"/>
        </w:rPr>
      </w:pPr>
      <w:r w:rsidRPr="00550DDA">
        <w:rPr>
          <w:rFonts w:eastAsiaTheme="majorEastAsia"/>
          <w:color w:val="0070C0"/>
          <w:kern w:val="2"/>
          <w:shd w:val="clear" w:color="auto" w:fill="FFFFFF"/>
          <w:lang w:eastAsia="ja-JP"/>
          <w14:ligatures w14:val="standardContextual"/>
        </w:rPr>
        <w:t>09. Business Ethics and Internal Control -&gt; Corporate Governance</w:t>
      </w:r>
      <w:r w:rsidRPr="00550DDA">
        <w:rPr>
          <w:rFonts w:eastAsiaTheme="majorEastAsia"/>
          <w:b/>
          <w:color w:val="0070C0"/>
          <w:kern w:val="2"/>
          <w:lang w:eastAsia="ja-JP"/>
          <w14:ligatures w14:val="standardContextual"/>
        </w:rPr>
        <w:br/>
      </w:r>
      <w:r w:rsidRPr="00550DDA">
        <w:rPr>
          <w:rFonts w:eastAsiaTheme="majorEastAsia"/>
          <w:b/>
          <w:kern w:val="2"/>
          <w:lang w:eastAsia="ja-JP"/>
          <w14:ligatures w14:val="standardContextual"/>
        </w:rPr>
        <w:t xml:space="preserve">Paper ID 73: </w:t>
      </w:r>
      <w:r w:rsidRPr="00550DDA">
        <w:rPr>
          <w:rFonts w:eastAsiaTheme="majorEastAsia"/>
          <w:b/>
          <w:bCs/>
          <w:kern w:val="2"/>
          <w:lang w:eastAsia="ja-JP"/>
          <w14:ligatures w14:val="standardContextual"/>
        </w:rPr>
        <w:t>EFFECTIVENESS OF COMPENSATION COMMITTEES IN CANADIAN BANKS: AN ASSESSMENT OF BOARD GOVERNANCE DISCLOSURES</w:t>
      </w:r>
    </w:p>
    <w:p w14:paraId="3B78BDFB" w14:textId="77777777" w:rsidR="00550DDA" w:rsidRPr="00550DDA" w:rsidRDefault="00550DDA" w:rsidP="00550DDA">
      <w:pPr>
        <w:adjustRightInd w:val="0"/>
        <w:snapToGrid w:val="0"/>
        <w:spacing w:line="240" w:lineRule="atLeast"/>
        <w:ind w:right="144"/>
        <w:rPr>
          <w:rFonts w:eastAsiaTheme="minorEastAsia"/>
          <w:bCs/>
          <w:color w:val="222222"/>
          <w:lang w:eastAsia="ja-JP"/>
        </w:rPr>
      </w:pPr>
      <w:r w:rsidRPr="00550DDA">
        <w:rPr>
          <w:rFonts w:eastAsiaTheme="minorEastAsia"/>
          <w:b/>
          <w:bCs/>
          <w:lang w:eastAsia="ja-JP"/>
        </w:rPr>
        <w:t xml:space="preserve">Authors: </w:t>
      </w:r>
      <w:r w:rsidRPr="00550DDA">
        <w:rPr>
          <w:b/>
          <w:bCs/>
          <w:color w:val="222222"/>
          <w:lang w:eastAsia="en-ID"/>
        </w:rPr>
        <w:t xml:space="preserve">Md. </w:t>
      </w:r>
      <w:proofErr w:type="spellStart"/>
      <w:r w:rsidRPr="00550DDA">
        <w:rPr>
          <w:b/>
          <w:bCs/>
          <w:color w:val="222222"/>
          <w:lang w:eastAsia="en-ID"/>
        </w:rPr>
        <w:t>Bazlur</w:t>
      </w:r>
      <w:proofErr w:type="spellEnd"/>
      <w:r w:rsidRPr="00550DDA">
        <w:rPr>
          <w:b/>
          <w:bCs/>
          <w:color w:val="222222"/>
          <w:lang w:eastAsia="en-ID"/>
        </w:rPr>
        <w:t xml:space="preserve"> Rahman*</w:t>
      </w:r>
      <w:r w:rsidRPr="00550DDA">
        <w:rPr>
          <w:bCs/>
          <w:color w:val="222222"/>
          <w:lang w:eastAsia="en-ID"/>
        </w:rPr>
        <w:t xml:space="preserve"> </w:t>
      </w:r>
      <w:r w:rsidRPr="00550DDA">
        <w:rPr>
          <w:bCs/>
          <w:lang w:eastAsia="en-ID"/>
        </w:rPr>
        <w:t>(</w:t>
      </w:r>
      <w:hyperlink r:id="rId68" w:history="1">
        <w:r w:rsidRPr="00550DDA">
          <w:rPr>
            <w:bCs/>
            <w:u w:val="single"/>
            <w:lang w:eastAsia="en-ID"/>
          </w:rPr>
          <w:t>bazlur@cu.ac.bd</w:t>
        </w:r>
      </w:hyperlink>
      <w:r w:rsidRPr="00550DDA">
        <w:rPr>
          <w:rFonts w:eastAsiaTheme="minorEastAsia"/>
          <w:bCs/>
          <w:lang w:eastAsia="ja-JP"/>
        </w:rPr>
        <w:t xml:space="preserve">, </w:t>
      </w:r>
      <w:r w:rsidRPr="00550DDA">
        <w:rPr>
          <w:bCs/>
          <w:color w:val="222222"/>
          <w:lang w:eastAsia="en-ID"/>
        </w:rPr>
        <w:t>University of Chittagong, Chittagong, Bangladesh</w:t>
      </w:r>
      <w:r w:rsidRPr="00550DDA">
        <w:rPr>
          <w:rFonts w:eastAsiaTheme="minorEastAsia"/>
          <w:bCs/>
          <w:color w:val="222222"/>
          <w:lang w:eastAsia="ja-JP"/>
        </w:rPr>
        <w:t>),</w:t>
      </w:r>
      <w:r w:rsidRPr="00550DDA">
        <w:rPr>
          <w:bCs/>
          <w:color w:val="222222"/>
          <w:lang w:eastAsia="en-ID"/>
        </w:rPr>
        <w:t xml:space="preserve"> </w:t>
      </w:r>
      <w:r w:rsidRPr="00550DDA">
        <w:rPr>
          <w:color w:val="222222"/>
          <w:lang w:eastAsia="en-ID"/>
        </w:rPr>
        <w:t>Mohammad Tayub Chowdhury, Sadaka Tamanna</w:t>
      </w:r>
      <w:r w:rsidRPr="00550DDA">
        <w:rPr>
          <w:rFonts w:eastAsiaTheme="minorEastAsia"/>
          <w:color w:val="222222"/>
          <w:lang w:eastAsia="ja-JP"/>
        </w:rPr>
        <w:t xml:space="preserve"> (</w:t>
      </w:r>
      <w:r w:rsidRPr="00550DDA">
        <w:rPr>
          <w:bCs/>
          <w:color w:val="222222"/>
          <w:lang w:eastAsia="en-ID"/>
        </w:rPr>
        <w:t>University of Chittagong, Chittagong, Bangladesh</w:t>
      </w:r>
      <w:r w:rsidRPr="00550DDA">
        <w:rPr>
          <w:rFonts w:eastAsiaTheme="minorEastAsia"/>
          <w:bCs/>
          <w:color w:val="222222"/>
          <w:lang w:eastAsia="ja-JP"/>
        </w:rPr>
        <w:t>)</w:t>
      </w:r>
    </w:p>
    <w:p w14:paraId="221D26EB" w14:textId="77777777" w:rsidR="00550DDA" w:rsidRPr="00550DDA" w:rsidRDefault="00550DDA" w:rsidP="00550DDA">
      <w:pPr>
        <w:adjustRightInd w:val="0"/>
        <w:snapToGrid w:val="0"/>
        <w:spacing w:line="240" w:lineRule="atLeast"/>
        <w:rPr>
          <w:rFonts w:eastAsiaTheme="minorEastAsia"/>
          <w:b/>
          <w:bCs/>
          <w:color w:val="000000" w:themeColor="text1"/>
          <w:lang w:eastAsia="ja-JP"/>
        </w:rPr>
      </w:pPr>
    </w:p>
    <w:p w14:paraId="536ACBF4" w14:textId="77777777" w:rsidR="00550DDA" w:rsidRPr="00550DDA" w:rsidRDefault="00550DDA" w:rsidP="00550DDA">
      <w:pPr>
        <w:adjustRightInd w:val="0"/>
        <w:snapToGrid w:val="0"/>
        <w:spacing w:line="240" w:lineRule="atLeast"/>
        <w:rPr>
          <w:rFonts w:eastAsiaTheme="minorEastAsia"/>
          <w:b/>
          <w:bCs/>
          <w:shd w:val="clear" w:color="auto" w:fill="FFFFFF"/>
          <w:lang w:eastAsia="ja-JP"/>
        </w:rPr>
      </w:pPr>
      <w:r w:rsidRPr="00550DDA">
        <w:rPr>
          <w:rFonts w:eastAsiaTheme="minorEastAsia"/>
          <w:b/>
          <w:bCs/>
          <w:color w:val="000000" w:themeColor="text1"/>
          <w:shd w:val="clear" w:color="auto" w:fill="FFFFFF"/>
          <w:lang w:eastAsia="ja-JP"/>
        </w:rPr>
        <w:t xml:space="preserve">Discussant: </w:t>
      </w:r>
      <w:r w:rsidRPr="00550DDA">
        <w:rPr>
          <w:b/>
          <w:bCs/>
          <w:lang w:eastAsia="en-ID"/>
        </w:rPr>
        <w:t>Masumi Nakashima</w:t>
      </w:r>
      <w:r w:rsidRPr="00550DDA">
        <w:rPr>
          <w:rFonts w:eastAsiaTheme="minorEastAsia"/>
          <w:lang w:eastAsia="ja-JP"/>
        </w:rPr>
        <w:t xml:space="preserve"> (</w:t>
      </w:r>
      <w:hyperlink r:id="rId69" w:history="1">
        <w:r w:rsidRPr="00550DDA">
          <w:rPr>
            <w:rStyle w:val="Hyperlink"/>
          </w:rPr>
          <w:t>mnakashima@bgu.ac.jp</w:t>
        </w:r>
      </w:hyperlink>
      <w:r w:rsidRPr="00550DDA">
        <w:rPr>
          <w:rFonts w:eastAsiaTheme="minorEastAsia"/>
          <w:lang w:eastAsia="ja-JP"/>
        </w:rPr>
        <w:t xml:space="preserve">, </w:t>
      </w:r>
      <w:r w:rsidRPr="00550DDA">
        <w:rPr>
          <w:bCs/>
          <w:lang w:eastAsia="en-ID"/>
        </w:rPr>
        <w:t xml:space="preserve">Bunkyo </w:t>
      </w:r>
      <w:proofErr w:type="spellStart"/>
      <w:r w:rsidRPr="00550DDA">
        <w:rPr>
          <w:bCs/>
          <w:lang w:eastAsia="en-ID"/>
        </w:rPr>
        <w:t>Gakuin</w:t>
      </w:r>
      <w:proofErr w:type="spellEnd"/>
      <w:r w:rsidRPr="00550DDA">
        <w:rPr>
          <w:bCs/>
          <w:lang w:eastAsia="en-ID"/>
        </w:rPr>
        <w:t xml:space="preserve"> University, Japan)</w:t>
      </w:r>
    </w:p>
    <w:p w14:paraId="431F2D87" w14:textId="77777777" w:rsidR="00550DDA" w:rsidRPr="00550DDA" w:rsidRDefault="00550DDA" w:rsidP="00550DDA">
      <w:pPr>
        <w:adjustRightInd w:val="0"/>
        <w:snapToGrid w:val="0"/>
        <w:spacing w:line="240" w:lineRule="atLeast"/>
        <w:rPr>
          <w:rFonts w:eastAsiaTheme="minorEastAsia"/>
          <w:lang w:eastAsia="ja-JP"/>
        </w:rPr>
      </w:pPr>
    </w:p>
    <w:p w14:paraId="1E225E60" w14:textId="77777777" w:rsidR="00550DDA" w:rsidRPr="00550DDA" w:rsidRDefault="00550DDA" w:rsidP="00550DDA">
      <w:pPr>
        <w:shd w:val="clear" w:color="auto" w:fill="FFFFFF"/>
        <w:adjustRightInd w:val="0"/>
        <w:snapToGrid w:val="0"/>
        <w:spacing w:line="240" w:lineRule="atLeast"/>
        <w:rPr>
          <w:rFonts w:eastAsiaTheme="minorEastAsia"/>
          <w:b/>
          <w:bCs/>
          <w:lang w:val="id-ID" w:eastAsia="ja-JP"/>
        </w:rPr>
      </w:pPr>
      <w:bookmarkStart w:id="50" w:name="_Hlk115289546"/>
    </w:p>
    <w:p w14:paraId="278B438C" w14:textId="77777777" w:rsidR="00550DDA" w:rsidRPr="00550DDA" w:rsidRDefault="00550DDA" w:rsidP="00550DDA">
      <w:pPr>
        <w:shd w:val="clear" w:color="auto" w:fill="FFFFFF"/>
        <w:adjustRightInd w:val="0"/>
        <w:snapToGrid w:val="0"/>
        <w:spacing w:line="240" w:lineRule="atLeast"/>
        <w:rPr>
          <w:b/>
          <w:bCs/>
          <w:lang w:val="id-ID" w:eastAsia="en-US"/>
        </w:rPr>
      </w:pPr>
      <w:r w:rsidRPr="00550DDA">
        <w:rPr>
          <w:b/>
          <w:bCs/>
          <w:lang w:val="id-ID"/>
        </w:rPr>
        <w:t xml:space="preserve">Day 3-1 </w:t>
      </w:r>
      <w:bookmarkEnd w:id="50"/>
      <w:r w:rsidRPr="00550DDA">
        <w:rPr>
          <w:b/>
          <w:bCs/>
          <w:lang w:val="id-ID" w:eastAsia="en-US"/>
        </w:rPr>
        <w:t xml:space="preserve">Room </w:t>
      </w:r>
      <w:r w:rsidRPr="00550DDA">
        <w:rPr>
          <w:rFonts w:eastAsiaTheme="minorEastAsia"/>
          <w:b/>
          <w:bCs/>
          <w:lang w:val="id-ID" w:eastAsia="ja-JP"/>
        </w:rPr>
        <w:t>2</w:t>
      </w:r>
    </w:p>
    <w:p w14:paraId="24AB0DF4" w14:textId="77777777" w:rsidR="00550DDA" w:rsidRPr="00550DDA" w:rsidRDefault="00550DDA" w:rsidP="00550DDA">
      <w:pPr>
        <w:adjustRightInd w:val="0"/>
        <w:snapToGrid w:val="0"/>
        <w:spacing w:line="240" w:lineRule="atLeast"/>
        <w:rPr>
          <w:rFonts w:eastAsiaTheme="minorEastAsia"/>
          <w:b/>
          <w:bCs/>
          <w:color w:val="00B050"/>
          <w:lang w:val="sv-SE" w:eastAsia="ja-JP"/>
        </w:rPr>
      </w:pPr>
      <w:r w:rsidRPr="00550DDA">
        <w:rPr>
          <w:b/>
          <w:bCs/>
          <w:lang w:val="sv-SE"/>
        </w:rPr>
        <w:t>Moderator:</w:t>
      </w:r>
      <w:r w:rsidRPr="00550DDA">
        <w:rPr>
          <w:b/>
          <w:bCs/>
          <w:color w:val="00B050"/>
          <w:lang w:val="sv-SE"/>
        </w:rPr>
        <w:t xml:space="preserve"> </w:t>
      </w:r>
      <w:r w:rsidRPr="00550DDA">
        <w:rPr>
          <w:b/>
          <w:bCs/>
          <w:color w:val="222222"/>
          <w:lang w:eastAsia="en-ID"/>
        </w:rPr>
        <w:t xml:space="preserve">Maki </w:t>
      </w:r>
      <w:r w:rsidRPr="00550DDA">
        <w:rPr>
          <w:b/>
          <w:bCs/>
          <w:lang w:eastAsia="en-ID"/>
        </w:rPr>
        <w:t>K</w:t>
      </w:r>
      <w:r w:rsidRPr="00550DDA">
        <w:rPr>
          <w:rFonts w:eastAsiaTheme="minorEastAsia"/>
          <w:b/>
          <w:bCs/>
          <w:lang w:eastAsia="ja-JP"/>
        </w:rPr>
        <w:t>itada</w:t>
      </w:r>
      <w:r w:rsidRPr="00550DDA">
        <w:rPr>
          <w:bCs/>
          <w:lang w:eastAsia="en-ID"/>
        </w:rPr>
        <w:t xml:space="preserve"> (</w:t>
      </w:r>
      <w:hyperlink r:id="rId70" w:history="1">
        <w:r w:rsidRPr="00550DDA">
          <w:rPr>
            <w:bCs/>
            <w:u w:val="single"/>
            <w:lang w:eastAsia="en-ID"/>
          </w:rPr>
          <w:t>makikita@andrew.ac.jp</w:t>
        </w:r>
      </w:hyperlink>
      <w:r w:rsidRPr="00550DDA">
        <w:rPr>
          <w:rFonts w:eastAsiaTheme="minorEastAsia"/>
          <w:lang w:eastAsia="ja-JP"/>
        </w:rPr>
        <w:t xml:space="preserve">, </w:t>
      </w:r>
      <w:r w:rsidRPr="00550DDA">
        <w:rPr>
          <w:bCs/>
          <w:lang w:eastAsia="en-ID"/>
        </w:rPr>
        <w:t xml:space="preserve">St. </w:t>
      </w:r>
      <w:r w:rsidRPr="00550DDA">
        <w:rPr>
          <w:bCs/>
          <w:color w:val="222222"/>
          <w:lang w:eastAsia="en-ID"/>
        </w:rPr>
        <w:t>Andrew's University, Japan</w:t>
      </w:r>
      <w:r w:rsidRPr="00550DDA">
        <w:rPr>
          <w:rFonts w:eastAsiaTheme="minorEastAsia"/>
          <w:bCs/>
          <w:color w:val="222222"/>
          <w:lang w:eastAsia="ja-JP"/>
        </w:rPr>
        <w:t>)</w:t>
      </w:r>
      <w:r w:rsidRPr="00550DDA">
        <w:rPr>
          <w:bCs/>
          <w:color w:val="222222"/>
          <w:lang w:eastAsia="en-ID"/>
        </w:rPr>
        <w:t xml:space="preserve"> </w:t>
      </w:r>
    </w:p>
    <w:p w14:paraId="5143170A" w14:textId="77777777" w:rsidR="00550DDA" w:rsidRPr="00550DDA" w:rsidRDefault="00550DDA" w:rsidP="00550DDA">
      <w:pPr>
        <w:keepNext/>
        <w:keepLines/>
        <w:adjustRightInd w:val="0"/>
        <w:snapToGrid w:val="0"/>
        <w:spacing w:line="240" w:lineRule="atLeast"/>
        <w:outlineLvl w:val="1"/>
        <w:rPr>
          <w:rFonts w:eastAsiaTheme="majorEastAsia"/>
          <w:color w:val="0070C0"/>
          <w:kern w:val="2"/>
          <w:shd w:val="clear" w:color="auto" w:fill="FFFFFF"/>
          <w:lang w:eastAsia="ja-JP"/>
          <w14:ligatures w14:val="standardContextual"/>
        </w:rPr>
      </w:pPr>
      <w:bookmarkStart w:id="51" w:name="_Hlk84427835"/>
      <w:bookmarkEnd w:id="43"/>
    </w:p>
    <w:p w14:paraId="15D7CCD4" w14:textId="77777777" w:rsidR="00550DDA" w:rsidRPr="00550DDA" w:rsidRDefault="00550DDA" w:rsidP="00550DDA">
      <w:pPr>
        <w:keepNext/>
        <w:keepLines/>
        <w:adjustRightInd w:val="0"/>
        <w:snapToGrid w:val="0"/>
        <w:spacing w:line="240" w:lineRule="atLeast"/>
        <w:outlineLvl w:val="1"/>
        <w:rPr>
          <w:rFonts w:eastAsiaTheme="majorEastAsia"/>
          <w:b/>
          <w:kern w:val="2"/>
          <w:lang w:eastAsia="ja-JP"/>
          <w14:ligatures w14:val="standardContextual"/>
        </w:rPr>
      </w:pPr>
      <w:r w:rsidRPr="00550DDA">
        <w:rPr>
          <w:rFonts w:eastAsiaTheme="majorEastAsia"/>
          <w:color w:val="0070C0"/>
          <w:kern w:val="2"/>
          <w:shd w:val="clear" w:color="auto" w:fill="FFFFFF"/>
          <w:lang w:eastAsia="ja-JP"/>
          <w14:ligatures w14:val="standardContextual"/>
        </w:rPr>
        <w:t>06. Management Accounting for State-owned Companies, Public Sector, and Non-profit Organizations (NPOs) -&gt; Management accounting in state enterprises, 09</w:t>
      </w:r>
    </w:p>
    <w:p w14:paraId="12D98D9A" w14:textId="77777777" w:rsidR="00550DDA" w:rsidRPr="00550DDA" w:rsidRDefault="00550DDA" w:rsidP="00550DDA">
      <w:pPr>
        <w:keepNext/>
        <w:keepLines/>
        <w:adjustRightInd w:val="0"/>
        <w:snapToGrid w:val="0"/>
        <w:spacing w:line="240" w:lineRule="atLeast"/>
        <w:outlineLvl w:val="1"/>
        <w:rPr>
          <w:rFonts w:eastAsiaTheme="majorEastAsia"/>
          <w:b/>
          <w:bCs/>
          <w:color w:val="2F5496" w:themeColor="accent1" w:themeShade="BF"/>
          <w:kern w:val="2"/>
          <w:lang w:eastAsia="ja-JP"/>
          <w14:ligatures w14:val="standardContextual"/>
        </w:rPr>
      </w:pPr>
      <w:r w:rsidRPr="00550DDA">
        <w:rPr>
          <w:rFonts w:eastAsiaTheme="majorEastAsia"/>
          <w:b/>
          <w:kern w:val="2"/>
          <w:lang w:eastAsia="ja-JP"/>
          <w14:ligatures w14:val="standardContextual"/>
        </w:rPr>
        <w:t xml:space="preserve">Paper ID 5: </w:t>
      </w:r>
      <w:r w:rsidRPr="00550DDA">
        <w:rPr>
          <w:rFonts w:eastAsiaTheme="majorEastAsia"/>
          <w:b/>
          <w:bCs/>
          <w:kern w:val="2"/>
          <w:lang w:eastAsia="ja-JP"/>
          <w14:ligatures w14:val="standardContextual"/>
        </w:rPr>
        <w:t>BALANCING PUBLIC MANDATES AND FINANCIAL SUSTAINABILITY: THE CASE OF GUAM MEMORIAL HOSPITAL AUTHORITY</w:t>
      </w:r>
    </w:p>
    <w:p w14:paraId="3F1A0358" w14:textId="77777777" w:rsidR="00550DDA" w:rsidRPr="00550DDA" w:rsidRDefault="00550DDA" w:rsidP="00550DDA">
      <w:pPr>
        <w:adjustRightInd w:val="0"/>
        <w:snapToGrid w:val="0"/>
        <w:spacing w:line="240" w:lineRule="atLeast"/>
        <w:rPr>
          <w:rFonts w:eastAsiaTheme="minorEastAsia"/>
          <w:b/>
          <w:bCs/>
          <w:lang w:val="sv-SE" w:eastAsia="ja-JP"/>
        </w:rPr>
      </w:pPr>
      <w:r w:rsidRPr="00550DDA">
        <w:rPr>
          <w:rFonts w:eastAsiaTheme="minorEastAsia"/>
          <w:b/>
          <w:bCs/>
          <w:color w:val="222222"/>
          <w:lang w:eastAsia="ja-JP"/>
        </w:rPr>
        <w:t xml:space="preserve">Authors: </w:t>
      </w:r>
      <w:bookmarkStart w:id="52" w:name="_Hlk209541029"/>
      <w:proofErr w:type="spellStart"/>
      <w:r w:rsidRPr="00550DDA">
        <w:rPr>
          <w:b/>
          <w:bCs/>
          <w:color w:val="222222"/>
          <w:lang w:eastAsia="en-ID"/>
        </w:rPr>
        <w:t>Shannaleen</w:t>
      </w:r>
      <w:proofErr w:type="spellEnd"/>
      <w:r w:rsidRPr="00550DDA">
        <w:rPr>
          <w:b/>
          <w:bCs/>
          <w:color w:val="222222"/>
          <w:lang w:eastAsia="en-ID"/>
        </w:rPr>
        <w:t xml:space="preserve"> Braiel</w:t>
      </w:r>
      <w:r w:rsidRPr="00550DDA">
        <w:rPr>
          <w:bCs/>
          <w:color w:val="222222"/>
          <w:lang w:eastAsia="en-ID"/>
        </w:rPr>
        <w:t xml:space="preserve">, </w:t>
      </w:r>
      <w:r w:rsidRPr="00550DDA">
        <w:rPr>
          <w:b/>
          <w:bCs/>
          <w:color w:val="222222"/>
          <w:lang w:eastAsia="en-ID"/>
        </w:rPr>
        <w:t>Martha Suez-Sales*</w:t>
      </w:r>
      <w:r w:rsidRPr="00550DDA">
        <w:rPr>
          <w:bCs/>
          <w:color w:val="222222"/>
          <w:lang w:eastAsia="en-ID"/>
        </w:rPr>
        <w:t xml:space="preserve">(suez-salesm@triton.uog.edu, </w:t>
      </w:r>
      <w:bookmarkStart w:id="53" w:name="_Hlk209203639"/>
      <w:r w:rsidRPr="00550DDA">
        <w:rPr>
          <w:bCs/>
          <w:color w:val="222222"/>
          <w:lang w:eastAsia="en-ID"/>
        </w:rPr>
        <w:t>University of Guam, Guam</w:t>
      </w:r>
      <w:r w:rsidRPr="00550DDA">
        <w:rPr>
          <w:rFonts w:eastAsiaTheme="minorEastAsia"/>
          <w:bCs/>
          <w:color w:val="222222"/>
          <w:lang w:eastAsia="ja-JP"/>
        </w:rPr>
        <w:t>, USA)</w:t>
      </w:r>
      <w:r w:rsidRPr="00550DDA">
        <w:rPr>
          <w:bCs/>
          <w:color w:val="222222"/>
          <w:lang w:eastAsia="en-ID"/>
        </w:rPr>
        <w:t xml:space="preserve"> </w:t>
      </w:r>
      <w:bookmarkEnd w:id="52"/>
      <w:bookmarkEnd w:id="53"/>
      <w:r w:rsidRPr="00550DDA">
        <w:rPr>
          <w:color w:val="222222"/>
          <w:lang w:eastAsia="en-ID"/>
        </w:rPr>
        <w:t>Dona Silang</w:t>
      </w:r>
      <w:r w:rsidRPr="00550DDA">
        <w:rPr>
          <w:rFonts w:eastAsiaTheme="minorEastAsia"/>
          <w:color w:val="222222"/>
          <w:lang w:eastAsia="ja-JP"/>
        </w:rPr>
        <w:t xml:space="preserve">, </w:t>
      </w:r>
      <w:r w:rsidRPr="00550DDA">
        <w:rPr>
          <w:color w:val="222222"/>
          <w:lang w:eastAsia="en-ID"/>
        </w:rPr>
        <w:t>(silangd@gotritons.uog.edu,  University of Guam, Guam</w:t>
      </w:r>
      <w:r w:rsidRPr="00550DDA">
        <w:rPr>
          <w:rFonts w:eastAsiaTheme="minorEastAsia"/>
          <w:color w:val="222222"/>
          <w:lang w:eastAsia="ja-JP"/>
        </w:rPr>
        <w:t>, USA),</w:t>
      </w:r>
      <w:r w:rsidRPr="00550DDA">
        <w:rPr>
          <w:color w:val="222222"/>
          <w:lang w:eastAsia="en-ID"/>
        </w:rPr>
        <w:t xml:space="preserve"> Isabella Sablan, Engelica Ventura, Kately Cirilo, Kristine Suva, Rosa Pugay, Reggie Borbon</w:t>
      </w:r>
      <w:r w:rsidRPr="00550DDA">
        <w:rPr>
          <w:rFonts w:eastAsiaTheme="minorEastAsia"/>
          <w:color w:val="222222"/>
          <w:lang w:eastAsia="ja-JP"/>
        </w:rPr>
        <w:t xml:space="preserve"> (</w:t>
      </w:r>
      <w:r w:rsidRPr="00550DDA">
        <w:rPr>
          <w:color w:val="222222"/>
          <w:lang w:eastAsia="en-ID"/>
        </w:rPr>
        <w:t>University of Guam, Guam</w:t>
      </w:r>
      <w:r w:rsidRPr="00550DDA">
        <w:rPr>
          <w:rFonts w:eastAsiaTheme="minorEastAsia"/>
          <w:color w:val="222222"/>
          <w:lang w:eastAsia="ja-JP"/>
        </w:rPr>
        <w:t>, USA)</w:t>
      </w:r>
      <w:r w:rsidRPr="00550DDA">
        <w:rPr>
          <w:color w:val="222222"/>
          <w:lang w:eastAsia="en-ID"/>
        </w:rPr>
        <w:t xml:space="preserve"> </w:t>
      </w:r>
      <w:r w:rsidRPr="00550DDA">
        <w:rPr>
          <w:rFonts w:eastAsiaTheme="minorEastAsia"/>
          <w:color w:val="222222"/>
          <w:lang w:eastAsia="ja-JP"/>
        </w:rPr>
        <w:br/>
      </w:r>
      <w:r w:rsidRPr="00550DDA">
        <w:rPr>
          <w:rFonts w:eastAsiaTheme="minorEastAsia"/>
          <w:color w:val="222222"/>
          <w:lang w:eastAsia="ja-JP"/>
        </w:rPr>
        <w:br/>
      </w:r>
      <w:r w:rsidRPr="00550DDA">
        <w:rPr>
          <w:rFonts w:eastAsiaTheme="minorEastAsia"/>
          <w:b/>
          <w:bCs/>
          <w:color w:val="222222"/>
          <w:lang w:eastAsia="ja-JP"/>
        </w:rPr>
        <w:t>Discussant</w:t>
      </w:r>
      <w:r w:rsidRPr="00550DDA">
        <w:rPr>
          <w:rFonts w:eastAsiaTheme="minorEastAsia"/>
          <w:b/>
          <w:bCs/>
          <w:lang w:eastAsia="ja-JP"/>
        </w:rPr>
        <w:t>: S</w:t>
      </w:r>
      <w:r w:rsidRPr="00550DDA">
        <w:rPr>
          <w:b/>
          <w:bCs/>
          <w:lang w:eastAsia="en-ID"/>
        </w:rPr>
        <w:t xml:space="preserve">ekar </w:t>
      </w:r>
      <w:proofErr w:type="spellStart"/>
      <w:r w:rsidRPr="00550DDA">
        <w:rPr>
          <w:b/>
          <w:bCs/>
          <w:lang w:eastAsia="en-ID"/>
        </w:rPr>
        <w:t>Mayangsari</w:t>
      </w:r>
      <w:proofErr w:type="spellEnd"/>
      <w:r w:rsidRPr="00550DDA">
        <w:rPr>
          <w:b/>
          <w:bCs/>
          <w:lang w:eastAsia="en-ID"/>
        </w:rPr>
        <w:t xml:space="preserve"> </w:t>
      </w:r>
      <w:r w:rsidRPr="00550DDA">
        <w:rPr>
          <w:bCs/>
          <w:lang w:eastAsia="en-ID"/>
        </w:rPr>
        <w:t>(</w:t>
      </w:r>
      <w:hyperlink r:id="rId71" w:history="1">
        <w:r w:rsidRPr="00550DDA">
          <w:rPr>
            <w:bCs/>
            <w:u w:val="single"/>
            <w:lang w:eastAsia="en-ID"/>
          </w:rPr>
          <w:t>sekar_mayangsari@trisakti.ac.id</w:t>
        </w:r>
      </w:hyperlink>
      <w:r w:rsidRPr="00550DDA">
        <w:rPr>
          <w:rFonts w:eastAsiaTheme="minorEastAsia"/>
          <w:lang w:eastAsia="ja-JP"/>
        </w:rPr>
        <w:t xml:space="preserve">, </w:t>
      </w:r>
      <w:r w:rsidRPr="00550DDA">
        <w:rPr>
          <w:bCs/>
          <w:lang w:eastAsia="en-ID"/>
        </w:rPr>
        <w:t xml:space="preserve">Universitas </w:t>
      </w:r>
      <w:proofErr w:type="spellStart"/>
      <w:r w:rsidRPr="00550DDA">
        <w:rPr>
          <w:bCs/>
          <w:lang w:eastAsia="en-ID"/>
        </w:rPr>
        <w:t>Trisakti</w:t>
      </w:r>
      <w:proofErr w:type="spellEnd"/>
      <w:r w:rsidRPr="00550DDA">
        <w:rPr>
          <w:bCs/>
          <w:lang w:eastAsia="en-ID"/>
        </w:rPr>
        <w:t>, Indonesia</w:t>
      </w:r>
      <w:r w:rsidRPr="00550DDA">
        <w:rPr>
          <w:rFonts w:eastAsiaTheme="minorEastAsia"/>
          <w:bCs/>
          <w:lang w:eastAsia="ja-JP"/>
        </w:rPr>
        <w:t>)</w:t>
      </w:r>
      <w:r w:rsidRPr="00550DDA">
        <w:rPr>
          <w:bCs/>
          <w:lang w:eastAsia="en-ID"/>
        </w:rPr>
        <w:t xml:space="preserve"> </w:t>
      </w:r>
    </w:p>
    <w:p w14:paraId="63FF1BDC" w14:textId="77777777" w:rsidR="00550DDA" w:rsidRPr="00550DDA" w:rsidRDefault="00550DDA" w:rsidP="00550DDA">
      <w:pPr>
        <w:shd w:val="clear" w:color="auto" w:fill="FFFFFF"/>
        <w:adjustRightInd w:val="0"/>
        <w:snapToGrid w:val="0"/>
        <w:spacing w:line="240" w:lineRule="atLeast"/>
        <w:rPr>
          <w:rFonts w:eastAsiaTheme="minorEastAsia"/>
          <w:b/>
          <w:bCs/>
          <w:color w:val="222222"/>
          <w:lang w:eastAsia="ja-JP"/>
        </w:rPr>
      </w:pPr>
    </w:p>
    <w:p w14:paraId="4CDCBF68" w14:textId="77777777" w:rsidR="00550DDA" w:rsidRPr="00550DDA" w:rsidRDefault="00550DDA" w:rsidP="00550DDA">
      <w:pPr>
        <w:adjustRightInd w:val="0"/>
        <w:snapToGrid w:val="0"/>
        <w:spacing w:before="100" w:beforeAutospacing="1" w:line="240" w:lineRule="atLeast"/>
        <w:rPr>
          <w:rFonts w:eastAsiaTheme="minorEastAsia"/>
          <w:bCs/>
          <w:color w:val="222222"/>
          <w:lang w:eastAsia="ja-JP"/>
        </w:rPr>
      </w:pPr>
      <w:r w:rsidRPr="00550DDA">
        <w:rPr>
          <w:color w:val="0070C0"/>
          <w:shd w:val="clear" w:color="auto" w:fill="FFFFFF"/>
        </w:rPr>
        <w:t>06. Management Accounting for State-owned Companies, Public Sector, and Non-profit Organizations (NPOs) -&gt; Public Sector Reforms and Accountability</w:t>
      </w:r>
      <w:r w:rsidRPr="00550DDA">
        <w:rPr>
          <w:color w:val="0070C0"/>
          <w:shd w:val="clear" w:color="auto" w:fill="FFFFFF"/>
          <w:lang w:eastAsia="ja-JP"/>
        </w:rPr>
        <w:t>, 09</w:t>
      </w:r>
      <w:r w:rsidRPr="00550DDA">
        <w:rPr>
          <w:color w:val="0070C0"/>
          <w:shd w:val="clear" w:color="auto" w:fill="FFFFFF"/>
          <w:lang w:eastAsia="ja-JP"/>
        </w:rPr>
        <w:br/>
      </w:r>
      <w:r w:rsidRPr="00550DDA">
        <w:rPr>
          <w:b/>
        </w:rPr>
        <w:t>Paper ID 13</w:t>
      </w:r>
      <w:r w:rsidRPr="00550DDA">
        <w:rPr>
          <w:rFonts w:eastAsiaTheme="minorEastAsia"/>
          <w:b/>
          <w:lang w:eastAsia="ja-JP"/>
        </w:rPr>
        <w:t xml:space="preserve">: </w:t>
      </w:r>
      <w:r w:rsidRPr="00550DDA">
        <w:rPr>
          <w:b/>
          <w:bCs/>
        </w:rPr>
        <w:t>ETHICAL CHALLENGES AND DILEMMAS IN PUBLIC SECTOR BUDGET EXECUTION: EVIDENCE FROM INDONESIA</w:t>
      </w:r>
      <w:r w:rsidRPr="00550DDA">
        <w:rPr>
          <w:rFonts w:eastAsiaTheme="minorEastAsia"/>
          <w:b/>
          <w:bCs/>
          <w:lang w:eastAsia="ja-JP"/>
        </w:rPr>
        <w:br/>
        <w:t xml:space="preserve">Authors: </w:t>
      </w:r>
      <w:bookmarkStart w:id="54" w:name="_Hlk209541283"/>
      <w:proofErr w:type="spellStart"/>
      <w:r w:rsidRPr="00550DDA">
        <w:rPr>
          <w:b/>
          <w:bCs/>
          <w:color w:val="222222"/>
          <w:lang w:eastAsia="en-ID"/>
        </w:rPr>
        <w:t>Djuni</w:t>
      </w:r>
      <w:proofErr w:type="spellEnd"/>
      <w:r w:rsidRPr="00550DDA">
        <w:rPr>
          <w:b/>
          <w:bCs/>
          <w:color w:val="222222"/>
          <w:lang w:eastAsia="en-ID"/>
        </w:rPr>
        <w:t xml:space="preserve"> Farhan*</w:t>
      </w:r>
      <w:r w:rsidRPr="00550DDA">
        <w:rPr>
          <w:rFonts w:eastAsiaTheme="minorEastAsia"/>
          <w:bCs/>
          <w:color w:val="222222"/>
          <w:lang w:eastAsia="ja-JP"/>
        </w:rPr>
        <w:t xml:space="preserve"> </w:t>
      </w:r>
      <w:bookmarkEnd w:id="54"/>
      <w:r w:rsidRPr="00550DDA">
        <w:rPr>
          <w:bCs/>
          <w:color w:val="222222"/>
          <w:lang w:eastAsia="en-ID"/>
        </w:rPr>
        <w:t>(</w:t>
      </w:r>
      <w:hyperlink r:id="rId72" w:history="1">
        <w:r w:rsidRPr="00550DDA">
          <w:rPr>
            <w:bCs/>
            <w:u w:val="single"/>
            <w:lang w:eastAsia="en-ID"/>
          </w:rPr>
          <w:t>djuni.farhan@unigamalang.ac.id</w:t>
        </w:r>
      </w:hyperlink>
      <w:r w:rsidRPr="00550DDA">
        <w:rPr>
          <w:rFonts w:eastAsiaTheme="minorEastAsia"/>
          <w:bCs/>
          <w:lang w:eastAsia="ja-JP"/>
        </w:rPr>
        <w:t xml:space="preserve">, </w:t>
      </w:r>
      <w:proofErr w:type="spellStart"/>
      <w:r w:rsidRPr="00550DDA">
        <w:rPr>
          <w:bCs/>
          <w:lang w:eastAsia="en-ID"/>
        </w:rPr>
        <w:t>Gajayana</w:t>
      </w:r>
      <w:proofErr w:type="spellEnd"/>
      <w:r w:rsidRPr="00550DDA">
        <w:rPr>
          <w:bCs/>
          <w:lang w:eastAsia="en-ID"/>
        </w:rPr>
        <w:t xml:space="preserve"> </w:t>
      </w:r>
      <w:r w:rsidRPr="00550DDA">
        <w:rPr>
          <w:bCs/>
          <w:color w:val="222222"/>
          <w:lang w:eastAsia="en-ID"/>
        </w:rPr>
        <w:t>University</w:t>
      </w:r>
      <w:r w:rsidRPr="00550DDA">
        <w:rPr>
          <w:rFonts w:eastAsia="Aptos"/>
          <w:kern w:val="2"/>
          <w:lang w:val="en-GB"/>
          <w14:ligatures w14:val="standardContextual"/>
        </w:rPr>
        <w:t>, Indonesia</w:t>
      </w:r>
      <w:r w:rsidRPr="00550DDA">
        <w:rPr>
          <w:rFonts w:eastAsiaTheme="minorEastAsia"/>
          <w:kern w:val="2"/>
          <w:lang w:val="en-GB" w:eastAsia="ja-JP"/>
          <w14:ligatures w14:val="standardContextual"/>
        </w:rPr>
        <w:t xml:space="preserve">), </w:t>
      </w:r>
      <w:r w:rsidRPr="00550DDA">
        <w:rPr>
          <w:bCs/>
          <w:color w:val="222222"/>
          <w:lang w:eastAsia="en-ID"/>
        </w:rPr>
        <w:t xml:space="preserve"> </w:t>
      </w:r>
      <w:r w:rsidRPr="00550DDA">
        <w:rPr>
          <w:b/>
          <w:bCs/>
          <w:color w:val="222222"/>
          <w:lang w:eastAsia="en-ID"/>
        </w:rPr>
        <w:t>Oyong Lisa</w:t>
      </w:r>
      <w:r w:rsidRPr="00550DDA">
        <w:rPr>
          <w:bCs/>
          <w:color w:val="222222"/>
          <w:lang w:eastAsia="en-ID"/>
        </w:rPr>
        <w:t xml:space="preserve">, </w:t>
      </w:r>
      <w:proofErr w:type="spellStart"/>
      <w:r w:rsidRPr="00550DDA">
        <w:rPr>
          <w:b/>
          <w:bCs/>
          <w:color w:val="222222"/>
          <w:lang w:eastAsia="en-ID"/>
        </w:rPr>
        <w:t>Yosar</w:t>
      </w:r>
      <w:proofErr w:type="spellEnd"/>
      <w:r w:rsidRPr="00550DDA">
        <w:rPr>
          <w:b/>
          <w:bCs/>
          <w:color w:val="222222"/>
          <w:lang w:eastAsia="en-ID"/>
        </w:rPr>
        <w:t xml:space="preserve"> Haritsar</w:t>
      </w:r>
      <w:r w:rsidRPr="00550DDA">
        <w:rPr>
          <w:rFonts w:eastAsiaTheme="minorEastAsia"/>
          <w:b/>
          <w:bCs/>
          <w:color w:val="222222"/>
          <w:lang w:eastAsia="ja-JP"/>
        </w:rPr>
        <w:t xml:space="preserve"> (</w:t>
      </w:r>
      <w:proofErr w:type="spellStart"/>
      <w:r w:rsidRPr="00550DDA">
        <w:rPr>
          <w:bCs/>
          <w:color w:val="222222"/>
          <w:lang w:eastAsia="en-ID"/>
        </w:rPr>
        <w:t>Gajayana</w:t>
      </w:r>
      <w:proofErr w:type="spellEnd"/>
      <w:r w:rsidRPr="00550DDA">
        <w:rPr>
          <w:bCs/>
          <w:color w:val="222222"/>
          <w:lang w:eastAsia="en-ID"/>
        </w:rPr>
        <w:t xml:space="preserve"> University</w:t>
      </w:r>
      <w:r w:rsidRPr="00550DDA">
        <w:rPr>
          <w:rFonts w:eastAsia="Aptos"/>
          <w:kern w:val="2"/>
          <w:lang w:val="en-GB"/>
          <w14:ligatures w14:val="standardContextual"/>
        </w:rPr>
        <w:t>, Indonesia</w:t>
      </w:r>
      <w:r w:rsidRPr="00550DDA">
        <w:rPr>
          <w:rFonts w:eastAsiaTheme="minorEastAsia"/>
          <w:kern w:val="2"/>
          <w:lang w:val="en-GB" w:eastAsia="ja-JP"/>
          <w14:ligatures w14:val="standardContextual"/>
        </w:rPr>
        <w:t xml:space="preserve">), </w:t>
      </w:r>
      <w:r w:rsidRPr="00550DDA">
        <w:rPr>
          <w:b/>
          <w:bCs/>
          <w:color w:val="222222"/>
          <w:lang w:eastAsia="en-ID"/>
        </w:rPr>
        <w:t>Bambang Hermanto</w:t>
      </w:r>
      <w:r w:rsidRPr="00550DDA">
        <w:rPr>
          <w:rFonts w:eastAsiaTheme="minorEastAsia"/>
          <w:b/>
          <w:bCs/>
          <w:color w:val="222222"/>
          <w:lang w:eastAsia="ja-JP"/>
        </w:rPr>
        <w:t xml:space="preserve"> (</w:t>
      </w:r>
      <w:proofErr w:type="spellStart"/>
      <w:r w:rsidRPr="00550DDA">
        <w:rPr>
          <w:bCs/>
          <w:color w:val="222222"/>
          <w:lang w:eastAsia="en-ID"/>
        </w:rPr>
        <w:t>Politeknik</w:t>
      </w:r>
      <w:proofErr w:type="spellEnd"/>
      <w:r w:rsidRPr="00550DDA">
        <w:rPr>
          <w:bCs/>
          <w:color w:val="222222"/>
          <w:lang w:eastAsia="en-ID"/>
        </w:rPr>
        <w:t xml:space="preserve"> LP3i</w:t>
      </w:r>
      <w:r w:rsidRPr="00550DDA">
        <w:rPr>
          <w:rFonts w:eastAsia="Aptos"/>
          <w:kern w:val="2"/>
          <w:lang w:val="en-GB"/>
          <w14:ligatures w14:val="standardContextual"/>
        </w:rPr>
        <w:t>, Indonesia</w:t>
      </w:r>
      <w:r w:rsidRPr="00550DDA">
        <w:rPr>
          <w:rFonts w:eastAsiaTheme="minorEastAsia"/>
          <w:kern w:val="2"/>
          <w:lang w:val="en-GB" w:eastAsia="ja-JP"/>
          <w14:ligatures w14:val="standardContextual"/>
        </w:rPr>
        <w:t>)</w:t>
      </w:r>
      <w:r w:rsidRPr="00550DDA">
        <w:rPr>
          <w:bCs/>
          <w:color w:val="222222"/>
          <w:lang w:eastAsia="en-ID"/>
        </w:rPr>
        <w:t xml:space="preserve"> </w:t>
      </w:r>
      <w:r w:rsidRPr="00550DDA">
        <w:rPr>
          <w:rFonts w:eastAsiaTheme="minorEastAsia"/>
          <w:bCs/>
          <w:color w:val="222222"/>
          <w:lang w:eastAsia="ja-JP"/>
        </w:rPr>
        <w:br/>
      </w:r>
    </w:p>
    <w:p w14:paraId="4BA7D59E" w14:textId="77777777" w:rsidR="00550DDA" w:rsidRPr="00550DDA" w:rsidRDefault="00550DDA" w:rsidP="00550DDA">
      <w:pPr>
        <w:shd w:val="clear" w:color="auto" w:fill="FFFFFF"/>
        <w:adjustRightInd w:val="0"/>
        <w:snapToGrid w:val="0"/>
        <w:spacing w:line="240" w:lineRule="atLeast"/>
        <w:rPr>
          <w:bCs/>
          <w:color w:val="222222"/>
          <w:lang w:eastAsia="en-ID"/>
        </w:rPr>
      </w:pPr>
      <w:r w:rsidRPr="00550DDA">
        <w:rPr>
          <w:rFonts w:eastAsiaTheme="minorEastAsia"/>
          <w:b/>
          <w:color w:val="222222"/>
          <w:lang w:eastAsia="ja-JP"/>
        </w:rPr>
        <w:t>Discussant</w:t>
      </w:r>
      <w:r w:rsidRPr="00550DDA">
        <w:rPr>
          <w:rFonts w:eastAsiaTheme="minorEastAsia"/>
          <w:bCs/>
          <w:color w:val="222222"/>
          <w:lang w:eastAsia="ja-JP"/>
        </w:rPr>
        <w:t xml:space="preserve">: </w:t>
      </w:r>
      <w:bookmarkStart w:id="55" w:name="_Hlk209595361"/>
      <w:r w:rsidRPr="00550DDA">
        <w:rPr>
          <w:b/>
          <w:bCs/>
          <w:color w:val="222222"/>
          <w:lang w:eastAsia="en-ID"/>
        </w:rPr>
        <w:t>Maki K</w:t>
      </w:r>
      <w:r w:rsidRPr="00550DDA">
        <w:rPr>
          <w:rFonts w:eastAsiaTheme="minorEastAsia"/>
          <w:b/>
          <w:bCs/>
          <w:color w:val="222222"/>
          <w:lang w:eastAsia="ja-JP"/>
        </w:rPr>
        <w:t>itada</w:t>
      </w:r>
      <w:r w:rsidRPr="00550DDA">
        <w:rPr>
          <w:b/>
          <w:bCs/>
          <w:color w:val="222222"/>
          <w:lang w:eastAsia="en-ID"/>
        </w:rPr>
        <w:t>*</w:t>
      </w:r>
      <w:r w:rsidRPr="00550DDA">
        <w:rPr>
          <w:bCs/>
          <w:color w:val="222222"/>
          <w:lang w:eastAsia="en-ID"/>
        </w:rPr>
        <w:t xml:space="preserve"> (</w:t>
      </w:r>
      <w:hyperlink r:id="rId73" w:history="1">
        <w:r w:rsidRPr="00550DDA">
          <w:rPr>
            <w:bCs/>
            <w:u w:val="single"/>
            <w:lang w:eastAsia="en-ID"/>
          </w:rPr>
          <w:t>makikita@andrew.ac.jp</w:t>
        </w:r>
      </w:hyperlink>
      <w:r w:rsidRPr="00550DDA">
        <w:rPr>
          <w:rFonts w:eastAsiaTheme="minorEastAsia"/>
          <w:lang w:eastAsia="ja-JP"/>
        </w:rPr>
        <w:t xml:space="preserve">, </w:t>
      </w:r>
      <w:r w:rsidRPr="00550DDA">
        <w:rPr>
          <w:bCs/>
          <w:lang w:eastAsia="en-ID"/>
        </w:rPr>
        <w:t>St</w:t>
      </w:r>
      <w:r w:rsidRPr="00550DDA">
        <w:rPr>
          <w:bCs/>
          <w:color w:val="222222"/>
          <w:lang w:eastAsia="en-ID"/>
        </w:rPr>
        <w:t>. Andrew’s University, Japan</w:t>
      </w:r>
      <w:r w:rsidRPr="00550DDA">
        <w:rPr>
          <w:rFonts w:eastAsiaTheme="minorEastAsia"/>
          <w:bCs/>
          <w:color w:val="222222"/>
          <w:lang w:eastAsia="ja-JP"/>
        </w:rPr>
        <w:t>)</w:t>
      </w:r>
      <w:r w:rsidRPr="00550DDA">
        <w:rPr>
          <w:bCs/>
          <w:color w:val="222222"/>
          <w:lang w:eastAsia="en-ID"/>
        </w:rPr>
        <w:t xml:space="preserve"> </w:t>
      </w:r>
      <w:bookmarkEnd w:id="55"/>
    </w:p>
    <w:p w14:paraId="00BAEA44" w14:textId="77777777" w:rsidR="00550DDA" w:rsidRPr="00550DDA" w:rsidRDefault="00550DDA" w:rsidP="00550DDA">
      <w:pPr>
        <w:keepNext/>
        <w:keepLines/>
        <w:adjustRightInd w:val="0"/>
        <w:snapToGrid w:val="0"/>
        <w:spacing w:line="240" w:lineRule="atLeast"/>
        <w:outlineLvl w:val="1"/>
        <w:rPr>
          <w:rFonts w:eastAsiaTheme="majorEastAsia"/>
          <w:b/>
          <w:bCs/>
          <w:kern w:val="2"/>
          <w:shd w:val="clear" w:color="auto" w:fill="FFFFFF"/>
          <w:lang w:eastAsia="ja-JP"/>
          <w14:ligatures w14:val="standardContextual"/>
        </w:rPr>
      </w:pPr>
    </w:p>
    <w:p w14:paraId="1DB9DA58" w14:textId="77777777" w:rsidR="00550DDA" w:rsidRPr="00550DDA" w:rsidRDefault="00550DDA" w:rsidP="00550DDA">
      <w:pPr>
        <w:adjustRightInd w:val="0"/>
        <w:snapToGrid w:val="0"/>
        <w:spacing w:line="240" w:lineRule="atLeast"/>
        <w:rPr>
          <w:color w:val="0070C0"/>
          <w:highlight w:val="yellow"/>
          <w:lang w:val="en-ID"/>
        </w:rPr>
      </w:pPr>
      <w:r w:rsidRPr="00550DDA">
        <w:rPr>
          <w:color w:val="0070C0"/>
          <w:shd w:val="clear" w:color="auto" w:fill="FFFFFF"/>
        </w:rPr>
        <w:t>08. Business Reporting and Communication -&gt; Social, Environmental and Sustainability Management (SDGs) Accounting</w:t>
      </w:r>
    </w:p>
    <w:p w14:paraId="7DFA18D0" w14:textId="77777777" w:rsidR="00550DDA" w:rsidRPr="00550DDA" w:rsidRDefault="00550DDA" w:rsidP="00550DDA">
      <w:pPr>
        <w:keepNext/>
        <w:keepLines/>
        <w:adjustRightInd w:val="0"/>
        <w:snapToGrid w:val="0"/>
        <w:spacing w:line="240" w:lineRule="atLeast"/>
        <w:outlineLvl w:val="1"/>
        <w:rPr>
          <w:b/>
          <w:bCs/>
        </w:rPr>
      </w:pPr>
      <w:r w:rsidRPr="00550DDA">
        <w:rPr>
          <w:rFonts w:eastAsiaTheme="majorEastAsia"/>
          <w:b/>
          <w:kern w:val="2"/>
          <w:lang w:eastAsia="ja-JP"/>
          <w14:ligatures w14:val="standardContextual"/>
        </w:rPr>
        <w:t xml:space="preserve">Paper ID 39: </w:t>
      </w:r>
      <w:r w:rsidRPr="00550DDA">
        <w:rPr>
          <w:b/>
          <w:bCs/>
        </w:rPr>
        <w:t>A STUDY ON RECENT DEVELOPMENTS IN</w:t>
      </w:r>
      <w:r w:rsidRPr="00550DDA">
        <w:rPr>
          <w:rFonts w:eastAsiaTheme="minorEastAsia"/>
          <w:b/>
          <w:bCs/>
          <w:lang w:eastAsia="ja-JP"/>
        </w:rPr>
        <w:t xml:space="preserve"> </w:t>
      </w:r>
      <w:r w:rsidRPr="00550DDA">
        <w:rPr>
          <w:b/>
          <w:bCs/>
        </w:rPr>
        <w:t>ENVIRONMENTAL MANAGEMENT AMONG JAPANESE COMPANIES</w:t>
      </w:r>
    </w:p>
    <w:p w14:paraId="7E96EDC4" w14:textId="77777777" w:rsidR="00550DDA" w:rsidRPr="00550DDA" w:rsidRDefault="00550DDA" w:rsidP="00550DDA">
      <w:pPr>
        <w:shd w:val="clear" w:color="auto" w:fill="FFFFFF"/>
        <w:adjustRightInd w:val="0"/>
        <w:snapToGrid w:val="0"/>
        <w:spacing w:line="240" w:lineRule="atLeast"/>
        <w:rPr>
          <w:bCs/>
          <w:lang w:eastAsia="en-ID"/>
        </w:rPr>
      </w:pPr>
      <w:r w:rsidRPr="00550DDA">
        <w:rPr>
          <w:rFonts w:eastAsiaTheme="minorEastAsia"/>
          <w:b/>
          <w:bCs/>
          <w:lang w:eastAsia="ja-JP"/>
        </w:rPr>
        <w:t xml:space="preserve">Author: </w:t>
      </w:r>
      <w:bookmarkStart w:id="56" w:name="_Hlk209588753"/>
      <w:bookmarkStart w:id="57" w:name="_Hlk209591180"/>
      <w:r w:rsidRPr="00550DDA">
        <w:rPr>
          <w:b/>
          <w:bCs/>
          <w:lang w:eastAsia="en-ID"/>
        </w:rPr>
        <w:t>Maki K</w:t>
      </w:r>
      <w:r w:rsidRPr="00550DDA">
        <w:rPr>
          <w:rFonts w:eastAsiaTheme="minorEastAsia"/>
          <w:b/>
          <w:bCs/>
          <w:lang w:eastAsia="ja-JP"/>
        </w:rPr>
        <w:t>itada</w:t>
      </w:r>
      <w:r w:rsidRPr="00550DDA">
        <w:rPr>
          <w:b/>
          <w:bCs/>
          <w:lang w:eastAsia="en-ID"/>
        </w:rPr>
        <w:t>*</w:t>
      </w:r>
      <w:r w:rsidRPr="00550DDA">
        <w:rPr>
          <w:bCs/>
          <w:lang w:eastAsia="en-ID"/>
        </w:rPr>
        <w:t xml:space="preserve"> (</w:t>
      </w:r>
      <w:hyperlink r:id="rId74" w:history="1">
        <w:r w:rsidRPr="00550DDA">
          <w:rPr>
            <w:bCs/>
            <w:u w:val="single"/>
            <w:lang w:eastAsia="en-ID"/>
          </w:rPr>
          <w:t>makikita@andrew.ac.jp</w:t>
        </w:r>
      </w:hyperlink>
      <w:r w:rsidRPr="00550DDA">
        <w:rPr>
          <w:rFonts w:eastAsiaTheme="minorEastAsia"/>
          <w:lang w:eastAsia="ja-JP"/>
        </w:rPr>
        <w:t xml:space="preserve">, </w:t>
      </w:r>
      <w:r w:rsidRPr="00550DDA">
        <w:rPr>
          <w:bCs/>
          <w:lang w:eastAsia="en-ID"/>
        </w:rPr>
        <w:t>St. Andrew’s University, Japan</w:t>
      </w:r>
      <w:r w:rsidRPr="00550DDA">
        <w:rPr>
          <w:rFonts w:eastAsiaTheme="minorEastAsia"/>
          <w:bCs/>
          <w:lang w:eastAsia="ja-JP"/>
        </w:rPr>
        <w:t>)</w:t>
      </w:r>
      <w:r w:rsidRPr="00550DDA">
        <w:rPr>
          <w:bCs/>
          <w:lang w:eastAsia="en-ID"/>
        </w:rPr>
        <w:t xml:space="preserve"> </w:t>
      </w:r>
    </w:p>
    <w:bookmarkEnd w:id="56"/>
    <w:bookmarkEnd w:id="57"/>
    <w:p w14:paraId="7F2C66B8" w14:textId="77777777" w:rsidR="00550DDA" w:rsidRPr="00550DDA" w:rsidRDefault="00550DDA" w:rsidP="00550DDA">
      <w:pPr>
        <w:adjustRightInd w:val="0"/>
        <w:snapToGrid w:val="0"/>
        <w:spacing w:before="100" w:beforeAutospacing="1" w:line="240" w:lineRule="atLeast"/>
        <w:rPr>
          <w:rFonts w:eastAsiaTheme="minorEastAsia"/>
          <w:bCs/>
          <w:lang w:eastAsia="ja-JP"/>
        </w:rPr>
      </w:pPr>
      <w:r w:rsidRPr="00550DDA">
        <w:rPr>
          <w:rFonts w:eastAsiaTheme="minorEastAsia"/>
          <w:b/>
          <w:bCs/>
          <w:lang w:eastAsia="ja-JP"/>
        </w:rPr>
        <w:t xml:space="preserve">Discussant: </w:t>
      </w:r>
      <w:proofErr w:type="spellStart"/>
      <w:r w:rsidRPr="00550DDA">
        <w:rPr>
          <w:b/>
          <w:bCs/>
          <w:lang w:eastAsia="en-ID"/>
        </w:rPr>
        <w:t>Shannaleen</w:t>
      </w:r>
      <w:proofErr w:type="spellEnd"/>
      <w:r w:rsidRPr="00550DDA">
        <w:rPr>
          <w:b/>
          <w:bCs/>
          <w:lang w:eastAsia="en-ID"/>
        </w:rPr>
        <w:t xml:space="preserve"> Braiel</w:t>
      </w:r>
      <w:r w:rsidRPr="00550DDA">
        <w:rPr>
          <w:bCs/>
          <w:lang w:eastAsia="en-ID"/>
        </w:rPr>
        <w:t xml:space="preserve">, </w:t>
      </w:r>
      <w:r w:rsidRPr="00550DDA">
        <w:rPr>
          <w:b/>
          <w:bCs/>
          <w:lang w:eastAsia="en-ID"/>
        </w:rPr>
        <w:t>Martha Suez-Sales*</w:t>
      </w:r>
      <w:r w:rsidRPr="00550DDA">
        <w:rPr>
          <w:bCs/>
          <w:lang w:eastAsia="en-ID"/>
        </w:rPr>
        <w:t>(suez-salesm@triton.uog.edu, University of Guam, Guam</w:t>
      </w:r>
      <w:r w:rsidRPr="00550DDA">
        <w:rPr>
          <w:rFonts w:eastAsiaTheme="minorEastAsia"/>
          <w:bCs/>
          <w:lang w:eastAsia="ja-JP"/>
        </w:rPr>
        <w:t>, USA)</w:t>
      </w:r>
      <w:r w:rsidRPr="00550DDA">
        <w:rPr>
          <w:bCs/>
          <w:lang w:eastAsia="en-ID"/>
        </w:rPr>
        <w:t xml:space="preserve"> </w:t>
      </w:r>
    </w:p>
    <w:p w14:paraId="656D9E0C" w14:textId="77777777" w:rsidR="00550DDA" w:rsidRPr="00550DDA" w:rsidRDefault="00550DDA" w:rsidP="00550DDA">
      <w:pPr>
        <w:adjustRightInd w:val="0"/>
        <w:snapToGrid w:val="0"/>
        <w:spacing w:line="240" w:lineRule="atLeast"/>
        <w:rPr>
          <w:rFonts w:eastAsiaTheme="minorEastAsia"/>
          <w:b/>
          <w:bCs/>
          <w:lang w:eastAsia="ja-JP"/>
        </w:rPr>
      </w:pPr>
    </w:p>
    <w:p w14:paraId="39552048" w14:textId="77777777" w:rsidR="00550DDA" w:rsidRPr="00550DDA" w:rsidRDefault="00550DDA" w:rsidP="00550DDA">
      <w:pPr>
        <w:adjustRightInd w:val="0"/>
        <w:snapToGrid w:val="0"/>
        <w:spacing w:line="240" w:lineRule="atLeast"/>
        <w:rPr>
          <w:rFonts w:eastAsiaTheme="minorEastAsia"/>
          <w:b/>
          <w:bCs/>
          <w:lang w:val="id-ID" w:eastAsia="ja-JP"/>
        </w:rPr>
      </w:pPr>
    </w:p>
    <w:p w14:paraId="11C42F8B" w14:textId="77777777" w:rsidR="00550DDA" w:rsidRPr="00550DDA" w:rsidRDefault="00550DDA" w:rsidP="00550DDA">
      <w:pPr>
        <w:adjustRightInd w:val="0"/>
        <w:snapToGrid w:val="0"/>
        <w:spacing w:line="240" w:lineRule="atLeast"/>
        <w:rPr>
          <w:rFonts w:eastAsiaTheme="minorEastAsia"/>
          <w:b/>
          <w:bCs/>
          <w:lang w:val="sv-SE" w:eastAsia="ja-JP"/>
        </w:rPr>
      </w:pPr>
      <w:bookmarkStart w:id="58" w:name="_Hlk209547881"/>
      <w:r w:rsidRPr="00550DDA">
        <w:rPr>
          <w:b/>
          <w:bCs/>
          <w:lang w:val="id-ID"/>
        </w:rPr>
        <w:t xml:space="preserve">Day 3-1 </w:t>
      </w:r>
      <w:r w:rsidRPr="00550DDA">
        <w:rPr>
          <w:b/>
          <w:bCs/>
          <w:lang w:val="sv-SE"/>
        </w:rPr>
        <w:t xml:space="preserve">Room </w:t>
      </w:r>
      <w:r w:rsidRPr="00550DDA">
        <w:rPr>
          <w:rFonts w:eastAsiaTheme="minorEastAsia"/>
          <w:b/>
          <w:bCs/>
          <w:lang w:val="sv-SE" w:eastAsia="ja-JP"/>
        </w:rPr>
        <w:t>3</w:t>
      </w:r>
    </w:p>
    <w:bookmarkEnd w:id="58"/>
    <w:p w14:paraId="2E60A29E"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r w:rsidRPr="00550DDA">
        <w:rPr>
          <w:b/>
          <w:bCs/>
          <w:lang w:val="sv-SE"/>
        </w:rPr>
        <w:t>Moderator:</w:t>
      </w:r>
      <w:r w:rsidRPr="00550DDA">
        <w:rPr>
          <w:b/>
          <w:bCs/>
        </w:rPr>
        <w:t xml:space="preserve"> </w:t>
      </w:r>
      <w:bookmarkStart w:id="59" w:name="_Hlk209597784"/>
      <w:r w:rsidRPr="00550DDA">
        <w:rPr>
          <w:b/>
          <w:bCs/>
          <w:lang w:eastAsia="en-ID"/>
        </w:rPr>
        <w:t>Keita Tanahashi</w:t>
      </w:r>
      <w:r w:rsidRPr="00550DDA">
        <w:rPr>
          <w:rFonts w:eastAsiaTheme="minorEastAsia"/>
          <w:b/>
          <w:bCs/>
          <w:lang w:eastAsia="ja-JP"/>
        </w:rPr>
        <w:t xml:space="preserve"> </w:t>
      </w:r>
      <w:r w:rsidRPr="00550DDA">
        <w:rPr>
          <w:bCs/>
          <w:color w:val="222222"/>
          <w:lang w:eastAsia="en-ID"/>
        </w:rPr>
        <w:t>(kt-tana@hue.ac.jp</w:t>
      </w:r>
      <w:r w:rsidRPr="00550DDA">
        <w:rPr>
          <w:rFonts w:eastAsiaTheme="minorEastAsia"/>
          <w:bCs/>
          <w:color w:val="222222"/>
          <w:lang w:eastAsia="ja-JP"/>
        </w:rPr>
        <w:t>,</w:t>
      </w:r>
      <w:r w:rsidRPr="00550DDA">
        <w:rPr>
          <w:bCs/>
          <w:color w:val="222222"/>
          <w:lang w:eastAsia="en-ID"/>
        </w:rPr>
        <w:t xml:space="preserve"> Hiroshima University of Economics, Japan</w:t>
      </w:r>
      <w:r w:rsidRPr="00550DDA">
        <w:rPr>
          <w:rFonts w:eastAsiaTheme="minorEastAsia"/>
          <w:bCs/>
          <w:color w:val="222222"/>
          <w:lang w:eastAsia="ja-JP"/>
        </w:rPr>
        <w:t>)</w:t>
      </w:r>
    </w:p>
    <w:bookmarkEnd w:id="59"/>
    <w:p w14:paraId="4C4B46F0" w14:textId="77777777" w:rsidR="00550DDA" w:rsidRPr="00550DDA" w:rsidRDefault="00550DDA" w:rsidP="00550DDA">
      <w:pPr>
        <w:adjustRightInd w:val="0"/>
        <w:snapToGrid w:val="0"/>
        <w:spacing w:line="240" w:lineRule="atLeast"/>
        <w:rPr>
          <w:rFonts w:eastAsiaTheme="minorEastAsia"/>
          <w:color w:val="0070C0"/>
          <w:shd w:val="clear" w:color="auto" w:fill="FFFFFF"/>
          <w:lang w:eastAsia="ja-JP"/>
        </w:rPr>
      </w:pPr>
    </w:p>
    <w:p w14:paraId="7EED4039" w14:textId="77777777" w:rsidR="00550DDA" w:rsidRPr="00550DDA" w:rsidRDefault="00550DDA" w:rsidP="00550DDA">
      <w:pPr>
        <w:adjustRightInd w:val="0"/>
        <w:snapToGrid w:val="0"/>
        <w:spacing w:line="240" w:lineRule="atLeast"/>
        <w:rPr>
          <w:color w:val="0070C0"/>
          <w:lang w:val="en-ID"/>
        </w:rPr>
      </w:pPr>
      <w:r w:rsidRPr="00550DDA">
        <w:rPr>
          <w:color w:val="0070C0"/>
          <w:shd w:val="clear" w:color="auto" w:fill="FFFFFF"/>
        </w:rPr>
        <w:t>08. Business Reporting and Communication -&gt; Sustainability and ESG Reporting</w:t>
      </w:r>
    </w:p>
    <w:p w14:paraId="6EC5BF25"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55: </w:t>
      </w:r>
      <w:r w:rsidRPr="00550DDA">
        <w:rPr>
          <w:rFonts w:eastAsiaTheme="majorEastAsia"/>
          <w:b/>
          <w:bCs/>
          <w:kern w:val="2"/>
          <w:lang w:eastAsia="ja-JP"/>
          <w14:ligatures w14:val="standardContextual"/>
        </w:rPr>
        <w:t>A STUDY ON MANAGEMENT CONTROL IN SUSTAINABILITY MANAGEMENT: LITERATURE REVIEW OF SUSTAINABILITY BALANCED SCORECARD (SBSC)</w:t>
      </w:r>
    </w:p>
    <w:p w14:paraId="3342D2C6"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 </w:t>
      </w:r>
      <w:r w:rsidRPr="00550DDA">
        <w:rPr>
          <w:b/>
          <w:bCs/>
          <w:lang w:eastAsia="en-ID"/>
        </w:rPr>
        <w:t>Keita Tanahashi*</w:t>
      </w:r>
      <w:r w:rsidRPr="00550DDA">
        <w:rPr>
          <w:bCs/>
          <w:lang w:eastAsia="en-ID"/>
        </w:rPr>
        <w:t>(kt-tana@hue.ac.jp</w:t>
      </w:r>
      <w:r w:rsidRPr="00550DDA">
        <w:rPr>
          <w:rFonts w:eastAsiaTheme="minorEastAsia"/>
          <w:bCs/>
          <w:lang w:eastAsia="ja-JP"/>
        </w:rPr>
        <w:t>,</w:t>
      </w:r>
      <w:r w:rsidRPr="00550DDA">
        <w:rPr>
          <w:bCs/>
          <w:lang w:eastAsia="en-ID"/>
        </w:rPr>
        <w:t xml:space="preserve"> Hiroshima University of Economics, Japan</w:t>
      </w:r>
      <w:r w:rsidRPr="00550DDA">
        <w:rPr>
          <w:rFonts w:eastAsiaTheme="minorEastAsia"/>
          <w:bCs/>
          <w:lang w:eastAsia="ja-JP"/>
        </w:rPr>
        <w:t>)</w:t>
      </w:r>
    </w:p>
    <w:p w14:paraId="259CB1CD" w14:textId="77777777" w:rsidR="00550DDA" w:rsidRPr="00550DDA" w:rsidRDefault="00550DDA" w:rsidP="00550DDA">
      <w:pPr>
        <w:adjustRightInd w:val="0"/>
        <w:snapToGrid w:val="0"/>
        <w:spacing w:line="240" w:lineRule="atLeast"/>
        <w:rPr>
          <w:rFonts w:eastAsiaTheme="minorEastAsia"/>
          <w:lang w:eastAsia="ja-JP"/>
        </w:rPr>
      </w:pPr>
    </w:p>
    <w:p w14:paraId="075DBDF9" w14:textId="77777777" w:rsidR="00550DDA" w:rsidRPr="00550DDA" w:rsidRDefault="00550DDA" w:rsidP="00550DDA">
      <w:pPr>
        <w:outlineLvl w:val="0"/>
        <w:rPr>
          <w:rFonts w:eastAsiaTheme="minorEastAsia"/>
          <w:b/>
          <w:bCs/>
          <w:lang w:eastAsia="ja-JP"/>
        </w:rPr>
      </w:pPr>
      <w:proofErr w:type="spellStart"/>
      <w:proofErr w:type="gramStart"/>
      <w:r w:rsidRPr="00550DDA">
        <w:rPr>
          <w:rFonts w:eastAsiaTheme="minorEastAsia"/>
          <w:b/>
          <w:bCs/>
          <w:lang w:eastAsia="ja-JP"/>
        </w:rPr>
        <w:t>Discussant:</w:t>
      </w:r>
      <w:r w:rsidRPr="00550DDA">
        <w:rPr>
          <w:b/>
          <w:bCs/>
        </w:rPr>
        <w:t>Aviandi</w:t>
      </w:r>
      <w:proofErr w:type="spellEnd"/>
      <w:proofErr w:type="gramEnd"/>
      <w:r w:rsidRPr="00550DDA">
        <w:rPr>
          <w:rFonts w:eastAsiaTheme="minorEastAsia"/>
          <w:b/>
          <w:bCs/>
          <w:lang w:eastAsia="ja-JP"/>
        </w:rPr>
        <w:t xml:space="preserve"> </w:t>
      </w:r>
      <w:r w:rsidRPr="00550DDA">
        <w:rPr>
          <w:b/>
          <w:bCs/>
        </w:rPr>
        <w:t>Maulana</w:t>
      </w:r>
      <w:r w:rsidRPr="00550DDA">
        <w:rPr>
          <w:rFonts w:eastAsiaTheme="minorEastAsia"/>
          <w:b/>
          <w:bCs/>
          <w:lang w:eastAsia="ja-JP"/>
        </w:rPr>
        <w:t xml:space="preserve"> </w:t>
      </w:r>
      <w:r w:rsidRPr="00550DDA">
        <w:rPr>
          <w:rFonts w:eastAsiaTheme="minorEastAsia"/>
          <w:lang w:eastAsia="ja-JP"/>
        </w:rPr>
        <w:t>(</w:t>
      </w:r>
      <w:hyperlink r:id="rId75" w:history="1">
        <w:r w:rsidRPr="00550DDA">
          <w:rPr>
            <w:rStyle w:val="Hyperlink"/>
          </w:rPr>
          <w:t>aviandioktamaulana@ugm.ac.id</w:t>
        </w:r>
      </w:hyperlink>
      <w:r w:rsidRPr="00550DDA">
        <w:rPr>
          <w:rFonts w:eastAsiaTheme="minorEastAsia"/>
          <w:lang w:eastAsia="ja-JP"/>
        </w:rPr>
        <w:t xml:space="preserve">, </w:t>
      </w:r>
      <w:r w:rsidRPr="00550DDA">
        <w:t>Universitas Gadjah Mada / Indonesia</w:t>
      </w:r>
      <w:r w:rsidRPr="00550DDA">
        <w:rPr>
          <w:rFonts w:eastAsiaTheme="minorEastAsia"/>
          <w:lang w:eastAsia="ja-JP"/>
        </w:rPr>
        <w:t>)</w:t>
      </w:r>
    </w:p>
    <w:p w14:paraId="324DAB49" w14:textId="77777777" w:rsidR="00550DDA" w:rsidRPr="00550DDA" w:rsidRDefault="00550DDA" w:rsidP="00550DDA">
      <w:pPr>
        <w:adjustRightInd w:val="0"/>
        <w:snapToGrid w:val="0"/>
        <w:spacing w:line="240" w:lineRule="atLeast"/>
        <w:rPr>
          <w:color w:val="0070C0"/>
          <w:highlight w:val="cyan"/>
          <w:lang w:val="en-ID"/>
        </w:rPr>
      </w:pPr>
      <w:r w:rsidRPr="00550DDA">
        <w:rPr>
          <w:rFonts w:eastAsiaTheme="minorEastAsia"/>
          <w:lang w:eastAsia="ja-JP"/>
        </w:rPr>
        <w:br/>
      </w:r>
      <w:r w:rsidRPr="00550DDA">
        <w:rPr>
          <w:color w:val="0070C0"/>
          <w:shd w:val="clear" w:color="auto" w:fill="FFFFFF"/>
        </w:rPr>
        <w:t>09. Business Ethics and Internal Control -&gt; Behavioral and Psychological Insights in Decision-Making</w:t>
      </w:r>
    </w:p>
    <w:p w14:paraId="68B0E157"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bookmarkStart w:id="60" w:name="_Hlk209107376"/>
      <w:r w:rsidRPr="00550DDA">
        <w:rPr>
          <w:rFonts w:eastAsiaTheme="majorEastAsia"/>
          <w:b/>
          <w:color w:val="000000" w:themeColor="text1"/>
          <w:kern w:val="2"/>
          <w:lang w:eastAsia="ja-JP"/>
          <w14:ligatures w14:val="standardContextual"/>
        </w:rPr>
        <w:lastRenderedPageBreak/>
        <w:t>Paper ID 60</w:t>
      </w:r>
      <w:r w:rsidRPr="00550DDA">
        <w:rPr>
          <w:rFonts w:eastAsiaTheme="majorEastAsia"/>
          <w:b/>
          <w:kern w:val="2"/>
          <w:lang w:eastAsia="ja-JP"/>
          <w14:ligatures w14:val="standardContextual"/>
        </w:rPr>
        <w:t xml:space="preserve">: </w:t>
      </w:r>
      <w:bookmarkEnd w:id="60"/>
      <w:r w:rsidRPr="00550DDA">
        <w:rPr>
          <w:rFonts w:eastAsiaTheme="majorEastAsia"/>
          <w:b/>
          <w:bCs/>
          <w:kern w:val="2"/>
          <w:lang w:eastAsia="ja-JP"/>
          <w14:ligatures w14:val="standardContextual"/>
        </w:rPr>
        <w:t>IMPACT OF PROFESSIONAL COMPETENCY ON RISK ASSESSMENT AND AUDIT JUDGMENT PERFORMANCE IN INDONESIA: THE MODERATING ROLE OF ENFORCEMENT PRESSURE</w:t>
      </w:r>
    </w:p>
    <w:p w14:paraId="64C1ADEE" w14:textId="77777777" w:rsidR="00550DDA" w:rsidRPr="00550DDA" w:rsidRDefault="00550DDA" w:rsidP="00550DDA">
      <w:pPr>
        <w:adjustRightInd w:val="0"/>
        <w:snapToGrid w:val="0"/>
        <w:spacing w:line="240" w:lineRule="atLeast"/>
      </w:pPr>
      <w:r w:rsidRPr="00550DDA">
        <w:rPr>
          <w:rFonts w:eastAsiaTheme="minorEastAsia"/>
          <w:b/>
          <w:bCs/>
          <w:lang w:eastAsia="ja-JP"/>
        </w:rPr>
        <w:t xml:space="preserve">Authors: </w:t>
      </w:r>
      <w:proofErr w:type="spellStart"/>
      <w:r w:rsidRPr="00550DDA">
        <w:rPr>
          <w:lang w:eastAsia="en-ID"/>
        </w:rPr>
        <w:t>Sudradjat</w:t>
      </w:r>
      <w:proofErr w:type="spellEnd"/>
      <w:r w:rsidRPr="00550DDA">
        <w:rPr>
          <w:rFonts w:eastAsiaTheme="minorEastAsia"/>
          <w:lang w:eastAsia="ja-JP"/>
        </w:rPr>
        <w:t xml:space="preserve"> (</w:t>
      </w:r>
      <w:r w:rsidRPr="00550DDA">
        <w:rPr>
          <w:bCs/>
          <w:lang w:eastAsia="en-ID"/>
        </w:rPr>
        <w:t>Universiti Teknologi MARA, Malaysia</w:t>
      </w:r>
      <w:r w:rsidRPr="00550DDA">
        <w:rPr>
          <w:rFonts w:eastAsiaTheme="minorEastAsia"/>
          <w:bCs/>
          <w:lang w:eastAsia="ja-JP"/>
        </w:rPr>
        <w:t xml:space="preserve">), </w:t>
      </w:r>
      <w:proofErr w:type="spellStart"/>
      <w:r w:rsidRPr="00550DDA">
        <w:rPr>
          <w:b/>
          <w:bCs/>
          <w:lang w:eastAsia="en-ID"/>
        </w:rPr>
        <w:t>Zuraidah</w:t>
      </w:r>
      <w:proofErr w:type="spellEnd"/>
      <w:r w:rsidRPr="00550DDA">
        <w:rPr>
          <w:b/>
          <w:bCs/>
          <w:lang w:eastAsia="en-ID"/>
        </w:rPr>
        <w:t xml:space="preserve"> Mohd. Sanusi</w:t>
      </w:r>
      <w:bookmarkStart w:id="61" w:name="_Hlk209364274"/>
      <w:r w:rsidRPr="00550DDA">
        <w:rPr>
          <w:b/>
          <w:bCs/>
          <w:lang w:eastAsia="en-ID"/>
        </w:rPr>
        <w:t>*</w:t>
      </w:r>
      <w:bookmarkEnd w:id="61"/>
      <w:r w:rsidRPr="00550DDA">
        <w:rPr>
          <w:bCs/>
          <w:lang w:eastAsia="en-ID"/>
        </w:rPr>
        <w:t xml:space="preserve"> </w:t>
      </w:r>
      <w:r w:rsidRPr="00550DDA">
        <w:rPr>
          <w:rFonts w:eastAsiaTheme="minorEastAsia"/>
          <w:bCs/>
          <w:lang w:eastAsia="ja-JP"/>
        </w:rPr>
        <w:t>(</w:t>
      </w:r>
      <w:hyperlink r:id="rId76" w:history="1">
        <w:r w:rsidRPr="00550DDA">
          <w:rPr>
            <w:bCs/>
            <w:u w:val="single"/>
            <w:lang w:eastAsia="en-ID"/>
          </w:rPr>
          <w:t>zuraidahms@uitm.edu.my</w:t>
        </w:r>
      </w:hyperlink>
      <w:r w:rsidRPr="00550DDA">
        <w:rPr>
          <w:rFonts w:eastAsiaTheme="minorEastAsia"/>
          <w:bCs/>
          <w:lang w:eastAsia="ja-JP"/>
        </w:rPr>
        <w:t xml:space="preserve">, </w:t>
      </w:r>
      <w:r w:rsidRPr="00550DDA">
        <w:rPr>
          <w:bCs/>
          <w:color w:val="222222"/>
          <w:lang w:eastAsia="en-ID"/>
        </w:rPr>
        <w:t>Universiti Teknologi MARA, Malaysia)</w:t>
      </w:r>
      <w:r w:rsidRPr="00550DDA">
        <w:rPr>
          <w:rFonts w:eastAsiaTheme="minorEastAsia"/>
          <w:bCs/>
          <w:color w:val="222222"/>
          <w:lang w:eastAsia="ja-JP"/>
        </w:rPr>
        <w:t xml:space="preserve">, </w:t>
      </w:r>
      <w:proofErr w:type="spellStart"/>
      <w:r w:rsidRPr="00550DDA">
        <w:rPr>
          <w:color w:val="222222"/>
          <w:lang w:eastAsia="en-ID"/>
        </w:rPr>
        <w:t>Fazlida</w:t>
      </w:r>
      <w:proofErr w:type="spellEnd"/>
      <w:r w:rsidRPr="00550DDA">
        <w:rPr>
          <w:color w:val="222222"/>
          <w:lang w:eastAsia="en-ID"/>
        </w:rPr>
        <w:t xml:space="preserve"> Mohd. Razali</w:t>
      </w:r>
      <w:r w:rsidRPr="00550DDA">
        <w:rPr>
          <w:rFonts w:eastAsiaTheme="minorEastAsia"/>
          <w:color w:val="222222"/>
          <w:lang w:eastAsia="ja-JP"/>
        </w:rPr>
        <w:t xml:space="preserve"> (</w:t>
      </w:r>
      <w:r w:rsidRPr="00550DDA">
        <w:rPr>
          <w:color w:val="222222"/>
          <w:lang w:eastAsia="en-ID"/>
        </w:rPr>
        <w:t>Universiti Teknologi MARA, Malaysia</w:t>
      </w:r>
      <w:r w:rsidRPr="00550DDA">
        <w:rPr>
          <w:rFonts w:eastAsiaTheme="minorEastAsia"/>
          <w:color w:val="222222"/>
          <w:lang w:eastAsia="ja-JP"/>
        </w:rPr>
        <w:t xml:space="preserve">), </w:t>
      </w:r>
      <w:r w:rsidRPr="00550DDA">
        <w:rPr>
          <w:rFonts w:eastAsia="Aptos"/>
          <w:kern w:val="2"/>
          <w14:ligatures w14:val="standardContextual"/>
        </w:rPr>
        <w:t>Firdaus Amyar</w:t>
      </w:r>
      <w:r w:rsidRPr="00550DDA">
        <w:rPr>
          <w:color w:val="222222"/>
          <w:lang w:eastAsia="en-ID"/>
        </w:rPr>
        <w:t xml:space="preserve">, </w:t>
      </w:r>
      <w:proofErr w:type="spellStart"/>
      <w:r w:rsidRPr="00550DDA">
        <w:rPr>
          <w:color w:val="222222"/>
          <w:lang w:eastAsia="en-ID"/>
        </w:rPr>
        <w:t>Institut</w:t>
      </w:r>
      <w:proofErr w:type="spellEnd"/>
      <w:r w:rsidRPr="00550DDA">
        <w:rPr>
          <w:bCs/>
          <w:color w:val="222222"/>
          <w:lang w:eastAsia="en-ID"/>
        </w:rPr>
        <w:t xml:space="preserve"> </w:t>
      </w:r>
      <w:proofErr w:type="spellStart"/>
      <w:r w:rsidRPr="00550DDA">
        <w:rPr>
          <w:bCs/>
          <w:color w:val="222222"/>
          <w:lang w:eastAsia="en-ID"/>
        </w:rPr>
        <w:t>Bisnis</w:t>
      </w:r>
      <w:proofErr w:type="spellEnd"/>
      <w:r w:rsidRPr="00550DDA">
        <w:rPr>
          <w:bCs/>
          <w:color w:val="222222"/>
          <w:lang w:eastAsia="en-ID"/>
        </w:rPr>
        <w:t xml:space="preserve"> dan </w:t>
      </w:r>
      <w:proofErr w:type="spellStart"/>
      <w:r w:rsidRPr="00550DDA">
        <w:rPr>
          <w:bCs/>
          <w:color w:val="222222"/>
          <w:lang w:eastAsia="en-ID"/>
        </w:rPr>
        <w:t>Informatika</w:t>
      </w:r>
      <w:proofErr w:type="spellEnd"/>
      <w:r w:rsidRPr="00550DDA">
        <w:rPr>
          <w:bCs/>
          <w:color w:val="222222"/>
          <w:lang w:eastAsia="en-ID"/>
        </w:rPr>
        <w:t xml:space="preserve"> </w:t>
      </w:r>
      <w:proofErr w:type="spellStart"/>
      <w:r w:rsidRPr="00550DDA">
        <w:rPr>
          <w:bCs/>
          <w:color w:val="222222"/>
          <w:lang w:eastAsia="en-ID"/>
        </w:rPr>
        <w:t>Kesatuan</w:t>
      </w:r>
      <w:proofErr w:type="spellEnd"/>
      <w:r w:rsidRPr="00550DDA">
        <w:rPr>
          <w:bCs/>
          <w:color w:val="222222"/>
          <w:lang w:eastAsia="en-ID"/>
        </w:rPr>
        <w:t>, Indonesia</w:t>
      </w:r>
      <w:r w:rsidRPr="00550DDA">
        <w:rPr>
          <w:rFonts w:eastAsiaTheme="minorEastAsia"/>
          <w:bCs/>
          <w:color w:val="222222"/>
          <w:lang w:eastAsia="ja-JP"/>
        </w:rPr>
        <w:t>)</w:t>
      </w:r>
      <w:r w:rsidRPr="00550DDA">
        <w:rPr>
          <w:rFonts w:eastAsiaTheme="minorEastAsia"/>
          <w:bCs/>
          <w:color w:val="222222"/>
          <w:lang w:eastAsia="ja-JP"/>
        </w:rPr>
        <w:br/>
      </w:r>
      <w:r w:rsidRPr="00550DDA">
        <w:rPr>
          <w:rFonts w:eastAsiaTheme="minorEastAsia"/>
          <w:bCs/>
          <w:color w:val="222222"/>
          <w:lang w:eastAsia="ja-JP"/>
        </w:rPr>
        <w:br/>
      </w:r>
      <w:proofErr w:type="spellStart"/>
      <w:proofErr w:type="gramStart"/>
      <w:r w:rsidRPr="00550DDA">
        <w:rPr>
          <w:rFonts w:eastAsiaTheme="minorEastAsia"/>
          <w:b/>
          <w:color w:val="222222"/>
          <w:lang w:eastAsia="ja-JP"/>
        </w:rPr>
        <w:t>Discussant:</w:t>
      </w:r>
      <w:r w:rsidRPr="00550DDA">
        <w:rPr>
          <w:b/>
          <w:bCs/>
          <w:color w:val="222222"/>
          <w:lang w:eastAsia="en-ID"/>
        </w:rPr>
        <w:t>Keita</w:t>
      </w:r>
      <w:proofErr w:type="spellEnd"/>
      <w:proofErr w:type="gramEnd"/>
      <w:r w:rsidRPr="00550DDA">
        <w:rPr>
          <w:b/>
          <w:bCs/>
          <w:color w:val="222222"/>
          <w:lang w:eastAsia="en-ID"/>
        </w:rPr>
        <w:t xml:space="preserve"> Tanahashi*</w:t>
      </w:r>
      <w:r w:rsidRPr="00550DDA">
        <w:rPr>
          <w:bCs/>
          <w:color w:val="222222"/>
          <w:lang w:eastAsia="en-ID"/>
        </w:rPr>
        <w:t>(kt-tana@hue.ac.jp</w:t>
      </w:r>
      <w:r w:rsidRPr="00550DDA">
        <w:rPr>
          <w:rFonts w:eastAsiaTheme="minorEastAsia"/>
          <w:bCs/>
          <w:color w:val="222222"/>
          <w:lang w:eastAsia="ja-JP"/>
        </w:rPr>
        <w:t>,</w:t>
      </w:r>
      <w:r w:rsidRPr="00550DDA">
        <w:rPr>
          <w:bCs/>
          <w:color w:val="222222"/>
          <w:lang w:eastAsia="en-ID"/>
        </w:rPr>
        <w:t xml:space="preserve"> Hiroshima University of Economics, Japan</w:t>
      </w:r>
      <w:r w:rsidRPr="00550DDA">
        <w:rPr>
          <w:rFonts w:eastAsiaTheme="minorEastAsia"/>
          <w:bCs/>
          <w:color w:val="222222"/>
          <w:lang w:eastAsia="ja-JP"/>
        </w:rPr>
        <w:t>)</w:t>
      </w:r>
    </w:p>
    <w:p w14:paraId="753A6FCE" w14:textId="77777777" w:rsidR="00550DDA" w:rsidRPr="00550DDA" w:rsidRDefault="00550DDA" w:rsidP="00550DDA">
      <w:pPr>
        <w:adjustRightInd w:val="0"/>
        <w:snapToGrid w:val="0"/>
        <w:spacing w:line="240" w:lineRule="atLeast"/>
        <w:rPr>
          <w:rFonts w:eastAsiaTheme="minorEastAsia"/>
          <w:lang w:eastAsia="ja-JP" w:bidi="th-TH"/>
        </w:rPr>
      </w:pPr>
    </w:p>
    <w:p w14:paraId="7AECD265" w14:textId="77777777" w:rsidR="00550DDA" w:rsidRPr="00550DDA" w:rsidRDefault="00550DDA" w:rsidP="00550DDA">
      <w:pPr>
        <w:adjustRightInd w:val="0"/>
        <w:snapToGrid w:val="0"/>
        <w:spacing w:line="240" w:lineRule="atLeast"/>
        <w:rPr>
          <w:rFonts w:eastAsiaTheme="minorEastAsia"/>
          <w:b/>
          <w:bCs/>
          <w:color w:val="EE0000"/>
          <w:lang w:eastAsia="ja-JP"/>
        </w:rPr>
      </w:pPr>
    </w:p>
    <w:p w14:paraId="6A50780E" w14:textId="011953D6" w:rsidR="00550DDA" w:rsidRPr="00550DDA" w:rsidRDefault="00550DDA" w:rsidP="00550DDA">
      <w:pPr>
        <w:shd w:val="clear" w:color="auto" w:fill="FFFFFF"/>
        <w:adjustRightInd w:val="0"/>
        <w:snapToGrid w:val="0"/>
        <w:spacing w:line="240" w:lineRule="atLeast"/>
        <w:rPr>
          <w:rFonts w:eastAsiaTheme="minorEastAsia"/>
          <w:lang w:eastAsia="ja-JP" w:bidi="th-TH"/>
        </w:rPr>
      </w:pPr>
      <w:r w:rsidRPr="00550DDA">
        <w:rPr>
          <w:b/>
          <w:bCs/>
          <w:lang w:val="id-ID"/>
        </w:rPr>
        <w:t>Day 3-</w:t>
      </w:r>
      <w:r w:rsidRPr="00550DDA">
        <w:rPr>
          <w:rFonts w:eastAsiaTheme="minorEastAsia"/>
          <w:b/>
          <w:bCs/>
          <w:lang w:val="id-ID" w:eastAsia="ja-JP"/>
        </w:rPr>
        <w:t>1</w:t>
      </w:r>
      <w:r w:rsidRPr="00550DDA">
        <w:rPr>
          <w:b/>
          <w:bCs/>
          <w:lang w:val="id-ID"/>
        </w:rPr>
        <w:t xml:space="preserve"> </w:t>
      </w:r>
      <w:r w:rsidRPr="00550DDA">
        <w:rPr>
          <w:b/>
          <w:bCs/>
          <w:lang w:val="id-ID" w:eastAsia="en-US"/>
        </w:rPr>
        <w:t xml:space="preserve">Room </w:t>
      </w:r>
      <w:r w:rsidRPr="00550DDA">
        <w:rPr>
          <w:rFonts w:eastAsiaTheme="minorEastAsia"/>
          <w:b/>
          <w:bCs/>
          <w:lang w:val="id-ID" w:eastAsia="ja-JP"/>
        </w:rPr>
        <w:t xml:space="preserve">4 </w:t>
      </w:r>
      <w:r w:rsidRPr="00550DDA">
        <w:rPr>
          <w:rFonts w:eastAsiaTheme="minorEastAsia"/>
          <w:color w:val="EE0000"/>
          <w:lang w:val="id-ID" w:eastAsia="ja-JP"/>
        </w:rPr>
        <w:t>(Online)</w:t>
      </w:r>
      <w:r w:rsidRPr="00550DDA">
        <w:rPr>
          <w:rFonts w:eastAsiaTheme="minorEastAsia"/>
          <w:b/>
          <w:bCs/>
          <w:lang w:eastAsia="ja-JP" w:bidi="th-TH"/>
        </w:rPr>
        <w:br/>
        <w:t>Moderator</w:t>
      </w:r>
      <w:bookmarkStart w:id="62" w:name="_Hlk209531636"/>
      <w:r w:rsidRPr="00550DDA">
        <w:rPr>
          <w:rFonts w:eastAsiaTheme="minorEastAsia"/>
          <w:b/>
          <w:bCs/>
          <w:lang w:eastAsia="ja-JP" w:bidi="th-TH"/>
        </w:rPr>
        <w:t>:</w:t>
      </w:r>
      <w:r w:rsidRPr="00550DDA">
        <w:rPr>
          <w:rFonts w:eastAsiaTheme="minorEastAsia"/>
          <w:lang w:eastAsia="ja-JP" w:bidi="th-TH"/>
        </w:rPr>
        <w:t xml:space="preserve"> </w:t>
      </w:r>
      <w:r w:rsidRPr="00550DDA">
        <w:rPr>
          <w:rFonts w:eastAsiaTheme="minorEastAsia"/>
          <w:b/>
          <w:bCs/>
          <w:lang w:eastAsia="ja-JP"/>
        </w:rPr>
        <w:t xml:space="preserve">Sharifah, </w:t>
      </w:r>
      <w:proofErr w:type="spellStart"/>
      <w:r w:rsidRPr="00550DDA">
        <w:rPr>
          <w:rFonts w:eastAsiaTheme="minorEastAsia"/>
          <w:b/>
          <w:bCs/>
          <w:lang w:eastAsia="ja-JP"/>
        </w:rPr>
        <w:t>Norzehan</w:t>
      </w:r>
      <w:proofErr w:type="spellEnd"/>
      <w:r w:rsidRPr="00550DDA">
        <w:rPr>
          <w:rFonts w:eastAsiaTheme="minorEastAsia"/>
          <w:b/>
          <w:bCs/>
          <w:lang w:eastAsia="ja-JP"/>
        </w:rPr>
        <w:t xml:space="preserve"> Syed (</w:t>
      </w:r>
      <w:hyperlink r:id="rId77" w:history="1">
        <w:r w:rsidRPr="00550DDA">
          <w:rPr>
            <w:rStyle w:val="Hyperlink"/>
            <w:rFonts w:eastAsiaTheme="minorEastAsia"/>
            <w:lang w:eastAsia="ja-JP"/>
          </w:rPr>
          <w:t>shari893@uitm.edu.my</w:t>
        </w:r>
      </w:hyperlink>
      <w:r w:rsidRPr="00550DDA">
        <w:rPr>
          <w:rFonts w:eastAsiaTheme="minorEastAsia"/>
          <w:lang w:eastAsia="ja-JP"/>
        </w:rPr>
        <w:t>,</w:t>
      </w:r>
      <w:r w:rsidRPr="00550DDA">
        <w:rPr>
          <w:rFonts w:eastAsiaTheme="minorEastAsia"/>
          <w:b/>
          <w:bCs/>
          <w:lang w:eastAsia="ja-JP"/>
        </w:rPr>
        <w:t xml:space="preserve"> </w:t>
      </w:r>
      <w:r w:rsidRPr="00550DDA">
        <w:rPr>
          <w:bCs/>
          <w:color w:val="222222"/>
          <w:lang w:eastAsia="en-ID"/>
        </w:rPr>
        <w:t>Universiti Teknologi MARA, Malaysia</w:t>
      </w:r>
      <w:r w:rsidRPr="00550DDA">
        <w:rPr>
          <w:rFonts w:eastAsiaTheme="minorEastAsia"/>
          <w:bCs/>
          <w:color w:val="222222"/>
          <w:lang w:eastAsia="ja-JP"/>
        </w:rPr>
        <w:t>)</w:t>
      </w:r>
      <w:r w:rsidRPr="00550DDA">
        <w:rPr>
          <w:rFonts w:eastAsiaTheme="majorEastAsia"/>
          <w:b/>
          <w:color w:val="000000" w:themeColor="text1"/>
          <w:kern w:val="2"/>
          <w:lang w:eastAsia="ja-JP"/>
          <w14:ligatures w14:val="standardContextual"/>
        </w:rPr>
        <w:br/>
      </w:r>
      <w:bookmarkEnd w:id="62"/>
    </w:p>
    <w:p w14:paraId="2C1AAB98" w14:textId="77777777" w:rsidR="00550DDA" w:rsidRPr="00550DDA" w:rsidRDefault="00550DDA" w:rsidP="00550DDA">
      <w:pPr>
        <w:keepNext/>
        <w:keepLines/>
        <w:adjustRightInd w:val="0"/>
        <w:snapToGrid w:val="0"/>
        <w:spacing w:line="240" w:lineRule="atLeast"/>
        <w:outlineLvl w:val="1"/>
        <w:rPr>
          <w:rFonts w:eastAsiaTheme="majorEastAsia"/>
          <w:b/>
          <w:kern w:val="2"/>
          <w:lang w:eastAsia="ja-JP"/>
          <w14:ligatures w14:val="standardContextual"/>
        </w:rPr>
      </w:pPr>
      <w:r w:rsidRPr="00550DDA">
        <w:rPr>
          <w:rFonts w:eastAsiaTheme="majorEastAsia"/>
          <w:color w:val="0070C0"/>
          <w:kern w:val="2"/>
          <w:shd w:val="clear" w:color="auto" w:fill="FFFFFF"/>
          <w:lang w:eastAsia="ja-JP"/>
          <w14:ligatures w14:val="standardContextual"/>
        </w:rPr>
        <w:t>09. Business Ethics and Internal Control -&gt; Corporate Governance, 08,07</w:t>
      </w:r>
      <w:r w:rsidRPr="00550DDA">
        <w:rPr>
          <w:rFonts w:eastAsiaTheme="majorEastAsia"/>
          <w:b/>
          <w:kern w:val="2"/>
          <w:lang w:eastAsia="ja-JP"/>
          <w14:ligatures w14:val="standardContextual"/>
        </w:rPr>
        <w:br/>
        <w:t>Paper ID 10:</w:t>
      </w:r>
      <w:bookmarkStart w:id="63" w:name="_Toc180518281"/>
      <w:r w:rsidRPr="00550DDA">
        <w:rPr>
          <w:rFonts w:eastAsiaTheme="majorEastAsia"/>
          <w:b/>
          <w:kern w:val="2"/>
          <w:lang w:eastAsia="ja-JP"/>
          <w14:ligatures w14:val="standardContextual"/>
        </w:rPr>
        <w:t xml:space="preserve"> ASSESSING CEO DUALITY: EFFECTS ON FIRM PROFITABILITY AND MANAGEMENT DYNAMICS OF THE LISTED MANUFACTURING COMPANIES OF THE ISTANBUL STOCK EXCHA</w:t>
      </w:r>
      <w:bookmarkEnd w:id="63"/>
      <w:r w:rsidRPr="00550DDA">
        <w:rPr>
          <w:rFonts w:eastAsiaTheme="majorEastAsia"/>
          <w:b/>
          <w:kern w:val="2"/>
          <w:lang w:eastAsia="ja-JP"/>
          <w14:ligatures w14:val="standardContextual"/>
        </w:rPr>
        <w:t>NGE</w:t>
      </w:r>
    </w:p>
    <w:p w14:paraId="1635BF63" w14:textId="77777777" w:rsidR="00550DDA" w:rsidRPr="00550DDA" w:rsidRDefault="00550DDA" w:rsidP="00550DDA">
      <w:pPr>
        <w:shd w:val="clear" w:color="auto" w:fill="FFFFFF"/>
        <w:adjustRightInd w:val="0"/>
        <w:snapToGrid w:val="0"/>
        <w:spacing w:line="240" w:lineRule="atLeast"/>
        <w:rPr>
          <w:rFonts w:eastAsiaTheme="minorEastAsia"/>
          <w:bCs/>
          <w:color w:val="222222"/>
          <w:lang w:eastAsia="ja-JP"/>
        </w:rPr>
      </w:pPr>
      <w:r w:rsidRPr="00550DDA">
        <w:rPr>
          <w:rFonts w:eastAsiaTheme="minorEastAsia"/>
          <w:b/>
          <w:bCs/>
          <w:color w:val="222222"/>
          <w:lang w:eastAsia="ja-JP"/>
        </w:rPr>
        <w:t xml:space="preserve">Author: </w:t>
      </w:r>
      <w:bookmarkStart w:id="64" w:name="_Hlk209513898"/>
      <w:r w:rsidRPr="00550DDA">
        <w:rPr>
          <w:b/>
          <w:bCs/>
          <w:color w:val="222222"/>
          <w:lang w:eastAsia="en-ID"/>
        </w:rPr>
        <w:t>Dile</w:t>
      </w:r>
      <w:r w:rsidRPr="00550DDA">
        <w:rPr>
          <w:b/>
          <w:bCs/>
          <w:lang w:eastAsia="en-ID"/>
        </w:rPr>
        <w:t>k Şahin Yomralıoğlu*</w:t>
      </w:r>
      <w:r w:rsidRPr="00550DDA">
        <w:rPr>
          <w:bCs/>
          <w:lang w:eastAsia="en-ID"/>
        </w:rPr>
        <w:t>(</w:t>
      </w:r>
      <w:hyperlink r:id="rId78" w:history="1">
        <w:r w:rsidRPr="00550DDA">
          <w:rPr>
            <w:rFonts w:eastAsiaTheme="majorEastAsia"/>
            <w:u w:val="single"/>
          </w:rPr>
          <w:t>dilek.yomralioglu@medipol.edu.tr</w:t>
        </w:r>
      </w:hyperlink>
      <w:r w:rsidRPr="00550DDA">
        <w:rPr>
          <w:bCs/>
          <w:lang w:eastAsia="en-ID"/>
        </w:rPr>
        <w:t xml:space="preserve">, Istanbul </w:t>
      </w:r>
      <w:proofErr w:type="spellStart"/>
      <w:r w:rsidRPr="00550DDA">
        <w:rPr>
          <w:bCs/>
          <w:lang w:eastAsia="en-ID"/>
        </w:rPr>
        <w:t>Medipol</w:t>
      </w:r>
      <w:proofErr w:type="spellEnd"/>
      <w:r w:rsidRPr="00550DDA">
        <w:rPr>
          <w:bCs/>
          <w:lang w:eastAsia="en-ID"/>
        </w:rPr>
        <w:t xml:space="preserve"> University, Istanbul, Turkey</w:t>
      </w:r>
      <w:r w:rsidRPr="00550DDA">
        <w:rPr>
          <w:rFonts w:eastAsiaTheme="minorEastAsia"/>
          <w:bCs/>
          <w:lang w:eastAsia="ja-JP"/>
        </w:rPr>
        <w:t>)</w:t>
      </w:r>
      <w:r w:rsidRPr="00550DDA">
        <w:rPr>
          <w:bCs/>
          <w:lang w:eastAsia="en-ID"/>
        </w:rPr>
        <w:t xml:space="preserve"> </w:t>
      </w:r>
      <w:bookmarkEnd w:id="64"/>
      <w:r w:rsidRPr="00550DDA">
        <w:rPr>
          <w:rFonts w:eastAsiaTheme="minorEastAsia"/>
          <w:bCs/>
          <w:lang w:eastAsia="ja-JP"/>
        </w:rPr>
        <w:br/>
      </w:r>
    </w:p>
    <w:p w14:paraId="26FBF249" w14:textId="77777777" w:rsidR="00550DDA" w:rsidRPr="00550DDA" w:rsidRDefault="00550DDA" w:rsidP="00550DDA">
      <w:pPr>
        <w:adjustRightInd w:val="0"/>
        <w:snapToGrid w:val="0"/>
        <w:spacing w:line="240" w:lineRule="atLeast"/>
        <w:ind w:right="144"/>
        <w:rPr>
          <w:rFonts w:eastAsiaTheme="minorEastAsia"/>
          <w:lang w:eastAsia="ja-JP" w:bidi="th-TH"/>
        </w:rPr>
      </w:pPr>
      <w:r w:rsidRPr="00550DDA">
        <w:rPr>
          <w:rFonts w:eastAsiaTheme="majorEastAsia"/>
          <w:b/>
          <w:kern w:val="2"/>
          <w:lang w:eastAsia="ja-JP"/>
          <w14:ligatures w14:val="standardContextual"/>
        </w:rPr>
        <w:t xml:space="preserve">Discussant: Bulend </w:t>
      </w:r>
      <w:r w:rsidRPr="00550DDA">
        <w:rPr>
          <w:b/>
          <w:bCs/>
          <w:shd w:val="clear" w:color="auto" w:fill="FFFFFF"/>
        </w:rPr>
        <w:t>Terzioglu</w:t>
      </w:r>
      <w:r w:rsidRPr="00550DDA">
        <w:rPr>
          <w:rFonts w:eastAsiaTheme="majorEastAsia"/>
          <w:b/>
          <w:bCs/>
          <w:kern w:val="2"/>
          <w:lang w:eastAsia="ja-JP"/>
          <w14:ligatures w14:val="standardContextual"/>
        </w:rPr>
        <w:t xml:space="preserve"> </w:t>
      </w:r>
      <w:r w:rsidRPr="00550DDA">
        <w:rPr>
          <w:rFonts w:eastAsiaTheme="majorEastAsia"/>
          <w:b/>
          <w:kern w:val="2"/>
          <w:lang w:eastAsia="ja-JP"/>
          <w14:ligatures w14:val="standardContextual"/>
        </w:rPr>
        <w:t>(</w:t>
      </w:r>
      <w:r w:rsidRPr="00550DDA">
        <w:rPr>
          <w:shd w:val="clear" w:color="auto" w:fill="FFFFFF"/>
        </w:rPr>
        <w:t>bulend.terzioglu@gmail.com</w:t>
      </w:r>
      <w:r w:rsidRPr="00550DDA">
        <w:rPr>
          <w:rFonts w:eastAsiaTheme="minorEastAsia"/>
          <w:shd w:val="clear" w:color="auto" w:fill="FFFFFF"/>
          <w:lang w:eastAsia="ja-JP"/>
        </w:rPr>
        <w:t>,</w:t>
      </w:r>
      <w:r w:rsidRPr="00550DDA">
        <w:rPr>
          <w:rFonts w:eastAsiaTheme="majorEastAsia"/>
          <w:b/>
          <w:kern w:val="2"/>
          <w:lang w:eastAsia="ja-JP"/>
          <w14:ligatures w14:val="standardContextual"/>
        </w:rPr>
        <w:t xml:space="preserve"> </w:t>
      </w:r>
      <w:r w:rsidRPr="00550DDA">
        <w:rPr>
          <w:shd w:val="clear" w:color="auto" w:fill="FFFFFF"/>
        </w:rPr>
        <w:t>Central Queensland University</w:t>
      </w:r>
      <w:r w:rsidRPr="00550DDA">
        <w:rPr>
          <w:rFonts w:eastAsiaTheme="minorEastAsia"/>
          <w:shd w:val="clear" w:color="auto" w:fill="FFFFFF"/>
          <w:lang w:eastAsia="ja-JP"/>
        </w:rPr>
        <w:t>)</w:t>
      </w:r>
    </w:p>
    <w:p w14:paraId="2A8AB2A3" w14:textId="77777777" w:rsidR="00550DDA" w:rsidRPr="00550DDA" w:rsidRDefault="00550DDA" w:rsidP="00550DDA">
      <w:pPr>
        <w:adjustRightInd w:val="0"/>
        <w:snapToGrid w:val="0"/>
        <w:spacing w:line="240" w:lineRule="atLeast"/>
        <w:rPr>
          <w:rFonts w:eastAsiaTheme="minorEastAsia"/>
          <w:lang w:eastAsia="ja-JP"/>
        </w:rPr>
      </w:pPr>
      <w:r w:rsidRPr="00550DDA">
        <w:rPr>
          <w:rFonts w:eastAsiaTheme="minorEastAsia"/>
          <w:lang w:eastAsia="ja-JP"/>
        </w:rPr>
        <w:br/>
      </w:r>
    </w:p>
    <w:p w14:paraId="25F3E212" w14:textId="77777777" w:rsidR="00550DDA" w:rsidRPr="00550DDA" w:rsidRDefault="00550DDA" w:rsidP="00550DDA">
      <w:pPr>
        <w:adjustRightInd w:val="0"/>
        <w:snapToGrid w:val="0"/>
        <w:spacing w:line="240" w:lineRule="atLeast"/>
        <w:rPr>
          <w:rFonts w:eastAsiaTheme="minorEastAsia"/>
          <w:lang w:eastAsia="ja-JP"/>
        </w:rPr>
      </w:pPr>
      <w:r w:rsidRPr="00550DDA">
        <w:rPr>
          <w:color w:val="0070C0"/>
          <w:shd w:val="clear" w:color="auto" w:fill="FFFFFF"/>
        </w:rPr>
        <w:t>09. Business Ethics and Internal Control -&gt; Corporate Governance</w:t>
      </w:r>
    </w:p>
    <w:p w14:paraId="183491A0"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54: </w:t>
      </w:r>
      <w:r w:rsidRPr="00550DDA">
        <w:rPr>
          <w:rFonts w:eastAsiaTheme="majorEastAsia"/>
          <w:b/>
          <w:bCs/>
          <w:kern w:val="2"/>
          <w:lang w:eastAsia="ja-JP"/>
          <w14:ligatures w14:val="standardContextual"/>
        </w:rPr>
        <w:t>THE INFLUENCE OF FINANCIAL PERFORMANCE, COMPANY CHARACTERISTICS, CORPORATE GOVERNANCE, AND AUDIT OPINION ON AUDIT DELAY (AT BASIC CHEMICAL COMPANIES IN INDONESIA)</w:t>
      </w:r>
    </w:p>
    <w:p w14:paraId="33C36CBC" w14:textId="77777777" w:rsidR="00550DDA" w:rsidRPr="00550DDA" w:rsidRDefault="00550DDA" w:rsidP="00550DDA">
      <w:pPr>
        <w:adjustRightInd w:val="0"/>
        <w:snapToGrid w:val="0"/>
        <w:spacing w:line="240" w:lineRule="atLeast"/>
        <w:rPr>
          <w:rFonts w:eastAsiaTheme="minorEastAsia"/>
          <w:color w:val="222222"/>
          <w:lang w:eastAsia="ja-JP"/>
        </w:rPr>
      </w:pPr>
      <w:r w:rsidRPr="00550DDA">
        <w:rPr>
          <w:rFonts w:eastAsiaTheme="minorEastAsia"/>
          <w:b/>
          <w:bCs/>
          <w:lang w:eastAsia="ja-JP"/>
        </w:rPr>
        <w:t>Authors</w:t>
      </w:r>
      <w:r w:rsidRPr="00550DDA">
        <w:rPr>
          <w:rFonts w:eastAsiaTheme="minorEastAsia"/>
          <w:lang w:eastAsia="ja-JP"/>
        </w:rPr>
        <w:t xml:space="preserve">: </w:t>
      </w:r>
      <w:r w:rsidRPr="00550DDA">
        <w:rPr>
          <w:lang w:eastAsia="en-ID"/>
        </w:rPr>
        <w:t>Agus Rahman Alamsyah</w:t>
      </w:r>
      <w:r w:rsidRPr="00550DDA">
        <w:rPr>
          <w:b/>
          <w:bCs/>
          <w:lang w:eastAsia="en-ID"/>
        </w:rPr>
        <w:t>*</w:t>
      </w:r>
      <w:r w:rsidRPr="00550DDA">
        <w:rPr>
          <w:bCs/>
          <w:lang w:eastAsia="en-ID"/>
        </w:rPr>
        <w:t>(</w:t>
      </w:r>
      <w:hyperlink r:id="rId79" w:history="1">
        <w:r w:rsidRPr="00550DDA">
          <w:rPr>
            <w:bCs/>
            <w:u w:val="single"/>
            <w:lang w:eastAsia="en-ID"/>
          </w:rPr>
          <w:t>agusra.080808@gmail.com</w:t>
        </w:r>
      </w:hyperlink>
      <w:r w:rsidRPr="00550DDA">
        <w:rPr>
          <w:rFonts w:eastAsiaTheme="minorEastAsia"/>
          <w:bCs/>
          <w:lang w:eastAsia="ja-JP"/>
        </w:rPr>
        <w:t xml:space="preserve">, </w:t>
      </w:r>
      <w:r w:rsidRPr="00550DDA">
        <w:rPr>
          <w:bCs/>
          <w:color w:val="222222"/>
          <w:lang w:eastAsia="en-ID"/>
        </w:rPr>
        <w:t>University of Merdeka Malang, Indonesia</w:t>
      </w:r>
      <w:r w:rsidRPr="00550DDA">
        <w:rPr>
          <w:rFonts w:eastAsiaTheme="minorEastAsia"/>
          <w:bCs/>
          <w:color w:val="222222"/>
          <w:lang w:eastAsia="ja-JP"/>
        </w:rPr>
        <w:t xml:space="preserve">), </w:t>
      </w:r>
      <w:bookmarkStart w:id="65" w:name="_Hlk209513993"/>
      <w:r w:rsidRPr="00550DDA">
        <w:rPr>
          <w:color w:val="222222"/>
          <w:lang w:eastAsia="en-ID"/>
        </w:rPr>
        <w:t xml:space="preserve">Diana Zuhroh, </w:t>
      </w:r>
      <w:proofErr w:type="spellStart"/>
      <w:r w:rsidRPr="00550DDA">
        <w:rPr>
          <w:b/>
          <w:bCs/>
          <w:color w:val="222222"/>
          <w:lang w:eastAsia="en-ID"/>
        </w:rPr>
        <w:t>Retna</w:t>
      </w:r>
      <w:proofErr w:type="spellEnd"/>
      <w:r w:rsidRPr="00550DDA">
        <w:rPr>
          <w:b/>
          <w:bCs/>
          <w:color w:val="222222"/>
          <w:lang w:eastAsia="en-ID"/>
        </w:rPr>
        <w:t xml:space="preserve"> </w:t>
      </w:r>
      <w:proofErr w:type="spellStart"/>
      <w:r w:rsidRPr="00550DDA">
        <w:rPr>
          <w:b/>
          <w:bCs/>
          <w:color w:val="222222"/>
          <w:lang w:eastAsia="en-ID"/>
        </w:rPr>
        <w:t>Safriliana</w:t>
      </w:r>
      <w:proofErr w:type="spellEnd"/>
      <w:r w:rsidRPr="00550DDA">
        <w:rPr>
          <w:rFonts w:eastAsiaTheme="minorEastAsia"/>
          <w:color w:val="222222"/>
          <w:lang w:eastAsia="ja-JP"/>
        </w:rPr>
        <w:t xml:space="preserve"> (</w:t>
      </w:r>
      <w:r w:rsidRPr="00550DDA">
        <w:rPr>
          <w:bCs/>
          <w:color w:val="222222"/>
          <w:lang w:eastAsia="en-ID"/>
        </w:rPr>
        <w:t>retna.safrialiana@unmer.ac.id</w:t>
      </w:r>
      <w:r w:rsidRPr="00550DDA">
        <w:rPr>
          <w:rFonts w:eastAsiaTheme="minorEastAsia"/>
          <w:bCs/>
          <w:color w:val="222222"/>
          <w:lang w:eastAsia="ja-JP"/>
        </w:rPr>
        <w:t>,</w:t>
      </w:r>
      <w:r w:rsidRPr="00550DDA">
        <w:rPr>
          <w:rFonts w:eastAsiaTheme="minorEastAsia"/>
          <w:color w:val="222222"/>
          <w:lang w:eastAsia="ja-JP"/>
        </w:rPr>
        <w:t xml:space="preserve"> </w:t>
      </w:r>
      <w:r w:rsidRPr="00550DDA">
        <w:rPr>
          <w:color w:val="222222"/>
          <w:lang w:eastAsia="en-ID"/>
        </w:rPr>
        <w:t>University of Merdeka Malang, Indonesia</w:t>
      </w:r>
      <w:r w:rsidRPr="00550DDA">
        <w:rPr>
          <w:rFonts w:eastAsiaTheme="minorEastAsia"/>
          <w:color w:val="222222"/>
          <w:lang w:eastAsia="ja-JP"/>
        </w:rPr>
        <w:t>)</w:t>
      </w:r>
    </w:p>
    <w:bookmarkEnd w:id="65"/>
    <w:p w14:paraId="4FB91D4D" w14:textId="77777777" w:rsidR="00550DDA" w:rsidRPr="00550DDA" w:rsidRDefault="00550DDA" w:rsidP="00550DDA">
      <w:pPr>
        <w:adjustRightInd w:val="0"/>
        <w:snapToGrid w:val="0"/>
        <w:spacing w:line="240" w:lineRule="atLeast"/>
        <w:rPr>
          <w:rFonts w:eastAsiaTheme="majorEastAsia"/>
          <w:b/>
          <w:kern w:val="2"/>
          <w:lang w:eastAsia="ja-JP"/>
          <w14:ligatures w14:val="standardContextual"/>
        </w:rPr>
      </w:pPr>
    </w:p>
    <w:p w14:paraId="0D907B55" w14:textId="01525CA7" w:rsidR="00550DDA" w:rsidRPr="00550DDA" w:rsidRDefault="00550DDA" w:rsidP="00550DDA">
      <w:pPr>
        <w:adjustRightInd w:val="0"/>
        <w:snapToGrid w:val="0"/>
        <w:spacing w:line="240" w:lineRule="atLeast"/>
        <w:rPr>
          <w:rFonts w:eastAsiaTheme="minorEastAsia"/>
          <w:color w:val="FF33CC"/>
          <w:lang w:eastAsia="ja-JP" w:bidi="th-TH"/>
        </w:rPr>
      </w:pPr>
      <w:r w:rsidRPr="00550DDA">
        <w:rPr>
          <w:rFonts w:eastAsiaTheme="majorEastAsia"/>
          <w:b/>
          <w:kern w:val="2"/>
          <w:lang w:eastAsia="ja-JP"/>
          <w14:ligatures w14:val="standardContextual"/>
        </w:rPr>
        <w:t xml:space="preserve">Discussant: </w:t>
      </w:r>
      <w:r w:rsidRPr="00550DDA">
        <w:rPr>
          <w:b/>
          <w:bCs/>
          <w:color w:val="222222"/>
          <w:lang w:eastAsia="en-ID"/>
        </w:rPr>
        <w:t>Dile</w:t>
      </w:r>
      <w:r w:rsidRPr="00550DDA">
        <w:rPr>
          <w:b/>
          <w:bCs/>
          <w:lang w:eastAsia="en-ID"/>
        </w:rPr>
        <w:t>k Şahin Yomralıoğlu*</w:t>
      </w:r>
      <w:r w:rsidRPr="00550DDA">
        <w:rPr>
          <w:bCs/>
          <w:lang w:eastAsia="en-ID"/>
        </w:rPr>
        <w:t>(</w:t>
      </w:r>
      <w:hyperlink r:id="rId80" w:history="1">
        <w:r w:rsidRPr="00550DDA">
          <w:rPr>
            <w:rFonts w:eastAsiaTheme="majorEastAsia"/>
            <w:u w:val="single"/>
          </w:rPr>
          <w:t>dilek.yomralioglu@medipol.edu.tr</w:t>
        </w:r>
      </w:hyperlink>
      <w:r w:rsidRPr="00550DDA">
        <w:rPr>
          <w:bCs/>
          <w:lang w:eastAsia="en-ID"/>
        </w:rPr>
        <w:t xml:space="preserve">, Istanbul </w:t>
      </w:r>
      <w:proofErr w:type="spellStart"/>
      <w:r w:rsidRPr="00550DDA">
        <w:rPr>
          <w:bCs/>
          <w:lang w:eastAsia="en-ID"/>
        </w:rPr>
        <w:t>Medipol</w:t>
      </w:r>
      <w:proofErr w:type="spellEnd"/>
      <w:r w:rsidRPr="00550DDA">
        <w:rPr>
          <w:bCs/>
          <w:lang w:eastAsia="en-ID"/>
        </w:rPr>
        <w:t xml:space="preserve"> University, Istanbul, Turkey</w:t>
      </w:r>
      <w:r w:rsidRPr="00550DDA">
        <w:rPr>
          <w:rFonts w:eastAsiaTheme="minorEastAsia"/>
          <w:bCs/>
          <w:lang w:eastAsia="ja-JP"/>
        </w:rPr>
        <w:t>)</w:t>
      </w:r>
      <w:r w:rsidRPr="00550DDA">
        <w:rPr>
          <w:bCs/>
          <w:lang w:eastAsia="en-ID"/>
        </w:rPr>
        <w:t xml:space="preserve"> </w:t>
      </w:r>
    </w:p>
    <w:p w14:paraId="7AD821C0" w14:textId="77777777" w:rsidR="00550DDA" w:rsidRPr="00550DDA" w:rsidRDefault="00550DDA" w:rsidP="00550DDA">
      <w:pPr>
        <w:adjustRightInd w:val="0"/>
        <w:snapToGrid w:val="0"/>
        <w:spacing w:line="240" w:lineRule="atLeast"/>
        <w:rPr>
          <w:rFonts w:eastAsiaTheme="minorEastAsia"/>
          <w:color w:val="0070C0"/>
          <w:shd w:val="clear" w:color="auto" w:fill="FFFFFF"/>
          <w:lang w:eastAsia="ja-JP"/>
        </w:rPr>
      </w:pPr>
    </w:p>
    <w:p w14:paraId="5093B397" w14:textId="77777777" w:rsidR="00550DDA" w:rsidRPr="00550DDA" w:rsidRDefault="00550DDA" w:rsidP="00550DDA">
      <w:pPr>
        <w:adjustRightInd w:val="0"/>
        <w:snapToGrid w:val="0"/>
        <w:spacing w:line="240" w:lineRule="atLeast"/>
        <w:rPr>
          <w:color w:val="0070C0"/>
          <w:lang w:val="en-ID"/>
        </w:rPr>
      </w:pPr>
      <w:r w:rsidRPr="00550DDA">
        <w:rPr>
          <w:color w:val="0070C0"/>
          <w:shd w:val="clear" w:color="auto" w:fill="FFFFFF"/>
        </w:rPr>
        <w:t>09. Business Ethics and Internal Control -&gt; Behavioral and Psychological Insights in Decision-Making</w:t>
      </w:r>
    </w:p>
    <w:p w14:paraId="4D5D96F9"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color w:val="000000" w:themeColor="text1"/>
          <w:kern w:val="2"/>
          <w:lang w:eastAsia="ja-JP"/>
          <w14:ligatures w14:val="standardContextual"/>
        </w:rPr>
        <w:t>Paper ID 57</w:t>
      </w:r>
      <w:r w:rsidRPr="00550DDA">
        <w:rPr>
          <w:rFonts w:eastAsiaTheme="majorEastAsia"/>
          <w:b/>
          <w:kern w:val="2"/>
          <w:lang w:eastAsia="ja-JP"/>
          <w14:ligatures w14:val="standardContextual"/>
        </w:rPr>
        <w:t xml:space="preserve">: </w:t>
      </w:r>
      <w:r w:rsidRPr="00550DDA">
        <w:rPr>
          <w:rFonts w:eastAsiaTheme="majorEastAsia"/>
          <w:b/>
          <w:bCs/>
          <w:kern w:val="2"/>
          <w:lang w:eastAsia="ja-JP"/>
          <w14:ligatures w14:val="standardContextual"/>
        </w:rPr>
        <w:t>RESEARCH ON TIME PRESSURE AND CONSUMER PERCEIVED VALUE IN TIME-LIMITED PLATFORMS</w:t>
      </w:r>
    </w:p>
    <w:p w14:paraId="1A75B69C"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r w:rsidRPr="00550DDA">
        <w:rPr>
          <w:b/>
          <w:bCs/>
          <w:lang w:eastAsia="en-ID"/>
        </w:rPr>
        <w:t>Wenyi Yu*</w:t>
      </w:r>
      <w:r w:rsidRPr="00550DDA">
        <w:rPr>
          <w:rFonts w:eastAsiaTheme="minorEastAsia"/>
          <w:bCs/>
          <w:lang w:eastAsia="ja-JP"/>
        </w:rPr>
        <w:t xml:space="preserve"> </w:t>
      </w:r>
      <w:r w:rsidRPr="00550DDA">
        <w:rPr>
          <w:bCs/>
          <w:lang w:eastAsia="en-ID"/>
        </w:rPr>
        <w:t>(</w:t>
      </w:r>
      <w:hyperlink r:id="rId81" w:history="1">
        <w:r w:rsidRPr="00550DDA">
          <w:rPr>
            <w:bCs/>
            <w:u w:val="single"/>
            <w:lang w:eastAsia="en-ID"/>
          </w:rPr>
          <w:t>m245046@hiroshima-u.ac.jp</w:t>
        </w:r>
      </w:hyperlink>
      <w:r w:rsidRPr="00550DDA">
        <w:rPr>
          <w:rFonts w:eastAsiaTheme="minorEastAsia"/>
          <w:bCs/>
          <w:lang w:eastAsia="ja-JP"/>
        </w:rPr>
        <w:t xml:space="preserve">, </w:t>
      </w:r>
      <w:r w:rsidRPr="00550DDA">
        <w:rPr>
          <w:bCs/>
          <w:lang w:eastAsia="en-ID"/>
        </w:rPr>
        <w:t>Hiroshima Uni</w:t>
      </w:r>
      <w:r w:rsidRPr="00550DDA">
        <w:rPr>
          <w:rFonts w:eastAsiaTheme="minorEastAsia"/>
          <w:bCs/>
          <w:lang w:eastAsia="ja-JP"/>
        </w:rPr>
        <w:t>v</w:t>
      </w:r>
      <w:r w:rsidRPr="00550DDA">
        <w:rPr>
          <w:bCs/>
          <w:lang w:eastAsia="en-ID"/>
        </w:rPr>
        <w:t>ersity, Japan</w:t>
      </w:r>
      <w:r w:rsidRPr="00550DDA">
        <w:rPr>
          <w:rFonts w:eastAsiaTheme="minorEastAsia"/>
          <w:bCs/>
          <w:lang w:eastAsia="ja-JP"/>
        </w:rPr>
        <w:t xml:space="preserve">), </w:t>
      </w:r>
      <w:bookmarkStart w:id="66" w:name="_Hlk209511287"/>
      <w:r w:rsidRPr="00550DDA">
        <w:rPr>
          <w:lang w:eastAsia="en-ID"/>
        </w:rPr>
        <w:t xml:space="preserve">Eunji </w:t>
      </w:r>
      <w:proofErr w:type="gramStart"/>
      <w:r w:rsidRPr="00550DDA">
        <w:rPr>
          <w:lang w:eastAsia="en-ID"/>
        </w:rPr>
        <w:t xml:space="preserve">SEO, </w:t>
      </w:r>
      <w:r w:rsidRPr="00550DDA">
        <w:rPr>
          <w:rFonts w:eastAsiaTheme="minorEastAsia"/>
          <w:lang w:eastAsia="ja-JP"/>
        </w:rPr>
        <w:t xml:space="preserve"> </w:t>
      </w:r>
      <w:proofErr w:type="spellStart"/>
      <w:r w:rsidRPr="00550DDA">
        <w:rPr>
          <w:rFonts w:eastAsia="Aptos"/>
          <w:kern w:val="2"/>
          <w14:ligatures w14:val="standardContextual"/>
        </w:rPr>
        <w:t>Shengyi</w:t>
      </w:r>
      <w:proofErr w:type="spellEnd"/>
      <w:proofErr w:type="gramEnd"/>
      <w:r w:rsidRPr="00550DDA">
        <w:rPr>
          <w:rFonts w:eastAsia="Aptos"/>
          <w:kern w:val="2"/>
          <w14:ligatures w14:val="standardContextual"/>
        </w:rPr>
        <w:t xml:space="preserve"> Zhou</w:t>
      </w:r>
      <w:r w:rsidRPr="00550DDA">
        <w:rPr>
          <w:bCs/>
          <w:lang w:eastAsia="en-ID"/>
        </w:rPr>
        <w:t xml:space="preserve"> </w:t>
      </w:r>
      <w:r w:rsidRPr="00550DDA">
        <w:rPr>
          <w:rFonts w:eastAsiaTheme="minorEastAsia"/>
          <w:bCs/>
          <w:lang w:eastAsia="ja-JP"/>
        </w:rPr>
        <w:t>(</w:t>
      </w:r>
      <w:r w:rsidRPr="00550DDA">
        <w:rPr>
          <w:bCs/>
          <w:lang w:eastAsia="en-ID"/>
        </w:rPr>
        <w:t>Hiroshima University, Japan</w:t>
      </w:r>
      <w:r w:rsidRPr="00550DDA">
        <w:rPr>
          <w:rFonts w:eastAsiaTheme="minorEastAsia"/>
          <w:bCs/>
          <w:lang w:eastAsia="ja-JP"/>
        </w:rPr>
        <w:t>)</w:t>
      </w:r>
    </w:p>
    <w:bookmarkEnd w:id="66"/>
    <w:p w14:paraId="30EB4495" w14:textId="77777777" w:rsidR="00550DDA" w:rsidRPr="00550DDA" w:rsidRDefault="00550DDA" w:rsidP="00550DDA">
      <w:pPr>
        <w:adjustRightInd w:val="0"/>
        <w:snapToGrid w:val="0"/>
        <w:spacing w:line="240" w:lineRule="atLeast"/>
        <w:ind w:right="144"/>
        <w:rPr>
          <w:rFonts w:eastAsiaTheme="minorEastAsia"/>
          <w:lang w:eastAsia="ja-JP" w:bidi="th-TH"/>
        </w:rPr>
      </w:pPr>
    </w:p>
    <w:p w14:paraId="4CB2CDA9" w14:textId="2E8B17F3" w:rsidR="00550DDA" w:rsidRPr="00550DDA" w:rsidRDefault="00550DDA" w:rsidP="00550DDA">
      <w:pPr>
        <w:adjustRightInd w:val="0"/>
        <w:snapToGrid w:val="0"/>
        <w:spacing w:line="240" w:lineRule="atLeast"/>
        <w:rPr>
          <w:rFonts w:eastAsiaTheme="minorEastAsia"/>
          <w:color w:val="222222"/>
          <w:lang w:eastAsia="ja-JP"/>
        </w:rPr>
      </w:pPr>
      <w:r w:rsidRPr="00550DDA">
        <w:rPr>
          <w:rFonts w:eastAsiaTheme="majorEastAsia"/>
          <w:b/>
          <w:color w:val="000000" w:themeColor="text1"/>
          <w:kern w:val="2"/>
          <w:lang w:eastAsia="ja-JP"/>
          <w14:ligatures w14:val="standardContextual"/>
        </w:rPr>
        <w:t xml:space="preserve">Discussant: </w:t>
      </w:r>
      <w:r w:rsidRPr="00550DDA">
        <w:rPr>
          <w:b/>
          <w:color w:val="222222"/>
          <w:lang w:eastAsia="en-ID"/>
        </w:rPr>
        <w:t xml:space="preserve">Diana Zuhroh </w:t>
      </w:r>
      <w:r w:rsidRPr="00550DDA">
        <w:rPr>
          <w:rFonts w:eastAsiaTheme="minorEastAsia"/>
          <w:color w:val="222222"/>
          <w:lang w:eastAsia="ja-JP"/>
        </w:rPr>
        <w:t>(</w:t>
      </w:r>
      <w:r w:rsidRPr="00550DDA">
        <w:rPr>
          <w:shd w:val="clear" w:color="auto" w:fill="FFFFFF"/>
        </w:rPr>
        <w:t>diana.zuhroh@unmer.ac.id</w:t>
      </w:r>
      <w:r w:rsidRPr="00550DDA">
        <w:rPr>
          <w:rFonts w:eastAsiaTheme="minorEastAsia"/>
          <w:shd w:val="clear" w:color="auto" w:fill="FFFFFF"/>
          <w:lang w:eastAsia="ja-JP"/>
        </w:rPr>
        <w:t>,</w:t>
      </w:r>
      <w:r w:rsidRPr="00550DDA">
        <w:rPr>
          <w:rFonts w:eastAsiaTheme="minorEastAsia"/>
          <w:color w:val="222222"/>
          <w:lang w:eastAsia="ja-JP"/>
        </w:rPr>
        <w:t xml:space="preserve"> </w:t>
      </w:r>
      <w:r w:rsidRPr="00550DDA">
        <w:rPr>
          <w:color w:val="222222"/>
          <w:lang w:eastAsia="en-ID"/>
        </w:rPr>
        <w:t>University of Merdeka Malang, Indonesia</w:t>
      </w:r>
      <w:r w:rsidRPr="00550DDA">
        <w:rPr>
          <w:rFonts w:eastAsiaTheme="minorEastAsia"/>
          <w:color w:val="222222"/>
          <w:lang w:eastAsia="ja-JP"/>
        </w:rPr>
        <w:t>)</w:t>
      </w:r>
    </w:p>
    <w:p w14:paraId="0288BBD1" w14:textId="77777777" w:rsidR="00550DDA" w:rsidRPr="00550DDA" w:rsidRDefault="00550DDA" w:rsidP="00550DDA">
      <w:pPr>
        <w:adjustRightInd w:val="0"/>
        <w:snapToGrid w:val="0"/>
        <w:spacing w:line="240" w:lineRule="atLeast"/>
        <w:rPr>
          <w:rFonts w:eastAsiaTheme="minorEastAsia"/>
          <w:b/>
          <w:bCs/>
          <w:color w:val="EE0000"/>
          <w:lang w:eastAsia="ja-JP"/>
        </w:rPr>
      </w:pPr>
    </w:p>
    <w:p w14:paraId="2E05AC2C" w14:textId="77777777" w:rsidR="00550DDA" w:rsidRPr="00550DDA" w:rsidRDefault="00550DDA" w:rsidP="00550DDA">
      <w:pPr>
        <w:adjustRightInd w:val="0"/>
        <w:snapToGrid w:val="0"/>
        <w:spacing w:line="240" w:lineRule="atLeast"/>
        <w:rPr>
          <w:rFonts w:eastAsiaTheme="minorEastAsia"/>
          <w:b/>
          <w:lang w:val="id-ID" w:eastAsia="ja-JP"/>
        </w:rPr>
      </w:pPr>
      <w:bookmarkStart w:id="67" w:name="_Hlk118624019"/>
      <w:bookmarkEnd w:id="44"/>
    </w:p>
    <w:p w14:paraId="7A390BE8" w14:textId="6E3C0B93" w:rsidR="00550DDA" w:rsidRPr="00550DDA" w:rsidRDefault="001D4A4B" w:rsidP="00550DDA">
      <w:pPr>
        <w:adjustRightInd w:val="0"/>
        <w:snapToGrid w:val="0"/>
        <w:spacing w:line="240" w:lineRule="atLeast"/>
        <w:rPr>
          <w:cs/>
          <w:lang w:val="id-ID" w:eastAsia="en-US" w:bidi="th-TH"/>
        </w:rPr>
      </w:pPr>
      <w:bookmarkStart w:id="68" w:name="_Hlk209803708"/>
      <w:bookmarkStart w:id="69" w:name="_Hlk209689953"/>
      <w:r>
        <w:rPr>
          <w:rFonts w:eastAsia="游ゴシック" w:hint="eastAsia"/>
          <w:b/>
          <w:bCs/>
          <w:lang w:val="id-ID" w:eastAsia="ja-JP"/>
        </w:rPr>
        <w:t>D</w:t>
      </w:r>
      <w:r w:rsidR="00550DDA" w:rsidRPr="00550DDA">
        <w:rPr>
          <w:rFonts w:eastAsia="游ゴシック"/>
          <w:b/>
          <w:bCs/>
          <w:lang w:val="id-ID"/>
        </w:rPr>
        <w:t>ay 3-2 (13.</w:t>
      </w:r>
      <w:r w:rsidR="00550DDA" w:rsidRPr="00550DDA">
        <w:rPr>
          <w:rFonts w:eastAsia="游ゴシック"/>
          <w:b/>
          <w:bCs/>
          <w:lang w:val="id-ID" w:eastAsia="ja-JP"/>
        </w:rPr>
        <w:t>3</w:t>
      </w:r>
      <w:r w:rsidR="00550DDA" w:rsidRPr="00550DDA">
        <w:rPr>
          <w:rFonts w:eastAsia="游ゴシック"/>
          <w:b/>
          <w:bCs/>
          <w:lang w:val="id-ID"/>
        </w:rPr>
        <w:t>0 – 15.</w:t>
      </w:r>
      <w:r w:rsidR="00550DDA" w:rsidRPr="00550DDA">
        <w:rPr>
          <w:rFonts w:eastAsia="游ゴシック"/>
          <w:b/>
          <w:bCs/>
          <w:lang w:val="id-ID" w:eastAsia="ja-JP"/>
        </w:rPr>
        <w:t>15</w:t>
      </w:r>
      <w:r w:rsidR="00550DDA" w:rsidRPr="00550DDA">
        <w:rPr>
          <w:rFonts w:eastAsia="游ゴシック"/>
          <w:b/>
          <w:bCs/>
          <w:lang w:val="id-ID"/>
        </w:rPr>
        <w:t xml:space="preserve">) </w:t>
      </w:r>
      <w:r w:rsidR="00550DDA" w:rsidRPr="00550DDA">
        <w:rPr>
          <w:rFonts w:eastAsia="游ゴシック"/>
          <w:lang w:val="id-ID"/>
        </w:rPr>
        <w:t xml:space="preserve"> </w:t>
      </w:r>
      <w:r w:rsidR="00550DDA" w:rsidRPr="00550DDA">
        <w:rPr>
          <w:rFonts w:eastAsia="游ゴシック"/>
          <w:lang w:val="id-ID" w:eastAsia="ja-JP"/>
        </w:rPr>
        <w:t>4</w:t>
      </w:r>
      <w:r w:rsidR="00550DDA" w:rsidRPr="00550DDA">
        <w:rPr>
          <w:rFonts w:eastAsia="游ゴシック"/>
          <w:lang w:val="id-ID"/>
        </w:rPr>
        <w:t xml:space="preserve"> rooms</w:t>
      </w:r>
      <w:r w:rsidR="00550DDA" w:rsidRPr="00550DDA">
        <w:rPr>
          <w:rFonts w:eastAsia="游ゴシック"/>
          <w:b/>
          <w:bCs/>
          <w:lang w:val="id-ID"/>
        </w:rPr>
        <w:t xml:space="preserve"> </w:t>
      </w:r>
      <w:r w:rsidR="00550DDA" w:rsidRPr="00550DDA">
        <w:rPr>
          <w:cs/>
          <w:lang w:val="id-ID" w:eastAsia="en-US" w:bidi="th-TH"/>
        </w:rPr>
        <w:t>(</w:t>
      </w:r>
      <w:r w:rsidR="00550DDA" w:rsidRPr="00550DDA">
        <w:rPr>
          <w:lang w:val="id-ID" w:eastAsia="en-US"/>
        </w:rPr>
        <w:t>20 min</w:t>
      </w:r>
      <w:r w:rsidR="00550DDA" w:rsidRPr="00550DDA">
        <w:rPr>
          <w:cs/>
          <w:lang w:val="id-ID" w:eastAsia="en-US" w:bidi="th-TH"/>
        </w:rPr>
        <w:t xml:space="preserve">. </w:t>
      </w:r>
      <w:r w:rsidR="00550DDA" w:rsidRPr="00550DDA">
        <w:rPr>
          <w:lang w:val="id-ID" w:eastAsia="en-US"/>
        </w:rPr>
        <w:t>Presentation, 10 min. Discussion, and 5 min</w:t>
      </w:r>
      <w:r w:rsidR="00550DDA" w:rsidRPr="00550DDA">
        <w:rPr>
          <w:cs/>
          <w:lang w:val="id-ID" w:eastAsia="en-US" w:bidi="th-TH"/>
        </w:rPr>
        <w:t xml:space="preserve">. </w:t>
      </w:r>
      <w:r w:rsidR="00550DDA" w:rsidRPr="00550DDA">
        <w:rPr>
          <w:lang w:val="id-ID" w:eastAsia="en-US"/>
        </w:rPr>
        <w:t>Q&amp;A</w:t>
      </w:r>
      <w:r w:rsidR="00550DDA" w:rsidRPr="00550DDA">
        <w:rPr>
          <w:cs/>
          <w:lang w:val="id-ID" w:eastAsia="en-US" w:bidi="th-TH"/>
        </w:rPr>
        <w:t>) per paper</w:t>
      </w:r>
    </w:p>
    <w:p w14:paraId="798AC8BA" w14:textId="77777777" w:rsidR="00550DDA" w:rsidRPr="00550DDA" w:rsidRDefault="00550DDA" w:rsidP="00550DDA">
      <w:pPr>
        <w:adjustRightInd w:val="0"/>
        <w:snapToGrid w:val="0"/>
        <w:spacing w:line="240" w:lineRule="atLeast"/>
        <w:rPr>
          <w:b/>
          <w:bCs/>
          <w:lang w:val="id-ID" w:eastAsia="en-US"/>
        </w:rPr>
      </w:pPr>
    </w:p>
    <w:p w14:paraId="5C4374BD" w14:textId="1094F380" w:rsidR="00550DDA" w:rsidRPr="00550DDA" w:rsidRDefault="00550DDA" w:rsidP="00550DDA">
      <w:pPr>
        <w:shd w:val="clear" w:color="auto" w:fill="FFFFFF"/>
        <w:adjustRightInd w:val="0"/>
        <w:snapToGrid w:val="0"/>
        <w:spacing w:line="240" w:lineRule="atLeast"/>
        <w:rPr>
          <w:rFonts w:eastAsiaTheme="minorEastAsia"/>
          <w:b/>
          <w:bCs/>
          <w:lang w:eastAsia="ja-JP"/>
        </w:rPr>
      </w:pPr>
      <w:bookmarkStart w:id="70" w:name="_Hlk115289565"/>
      <w:bookmarkStart w:id="71" w:name="_Hlk209778371"/>
      <w:bookmarkStart w:id="72" w:name="_Hlk209690749"/>
      <w:r w:rsidRPr="00550DDA">
        <w:rPr>
          <w:b/>
          <w:bCs/>
          <w:lang w:val="id-ID"/>
        </w:rPr>
        <w:lastRenderedPageBreak/>
        <w:t xml:space="preserve">Day 3-2 </w:t>
      </w:r>
      <w:bookmarkEnd w:id="70"/>
      <w:r w:rsidRPr="00550DDA">
        <w:rPr>
          <w:b/>
          <w:bCs/>
          <w:lang w:val="id-ID" w:eastAsia="en-US"/>
        </w:rPr>
        <w:t>Room 1</w:t>
      </w:r>
      <w:r w:rsidRPr="00550DDA">
        <w:rPr>
          <w:b/>
          <w:bCs/>
          <w:lang w:val="sv-SE"/>
        </w:rPr>
        <w:t xml:space="preserve"> </w:t>
      </w:r>
      <w:r w:rsidRPr="00550DDA">
        <w:rPr>
          <w:b/>
          <w:bCs/>
          <w:lang w:val="sv-SE"/>
        </w:rPr>
        <w:br/>
      </w:r>
      <w:bookmarkEnd w:id="67"/>
      <w:r w:rsidRPr="00550DDA">
        <w:rPr>
          <w:b/>
          <w:bCs/>
          <w:lang w:val="sv-SE"/>
        </w:rPr>
        <w:t>Moderator:</w:t>
      </w:r>
      <w:r w:rsidRPr="00550DDA">
        <w:rPr>
          <w:b/>
          <w:bCs/>
        </w:rPr>
        <w:t xml:space="preserve"> </w:t>
      </w:r>
      <w:bookmarkStart w:id="73" w:name="_Hlk209592282"/>
      <w:r w:rsidRPr="00550DDA">
        <w:rPr>
          <w:b/>
          <w:bCs/>
        </w:rPr>
        <w:t>Diana Zuhroh</w:t>
      </w:r>
      <w:r w:rsidRPr="00550DDA">
        <w:rPr>
          <w:rFonts w:eastAsiaTheme="minorEastAsia"/>
          <w:lang w:eastAsia="ja-JP"/>
        </w:rPr>
        <w:t xml:space="preserve"> (</w:t>
      </w:r>
      <w:hyperlink r:id="rId82" w:history="1">
        <w:r w:rsidRPr="00550DDA">
          <w:rPr>
            <w:rStyle w:val="Hyperlink"/>
          </w:rPr>
          <w:t>diana.zuhroh@unmer.ac.id</w:t>
        </w:r>
      </w:hyperlink>
      <w:r w:rsidRPr="00550DDA">
        <w:rPr>
          <w:rFonts w:eastAsiaTheme="minorEastAsia"/>
          <w:lang w:eastAsia="ja-JP"/>
        </w:rPr>
        <w:t xml:space="preserve">,  </w:t>
      </w:r>
      <w:r w:rsidRPr="00550DDA">
        <w:t>University of Merdeka Malang, Indonesia</w:t>
      </w:r>
      <w:r w:rsidRPr="00550DDA">
        <w:rPr>
          <w:rFonts w:eastAsiaTheme="minorEastAsia"/>
          <w:lang w:eastAsia="ja-JP"/>
        </w:rPr>
        <w:t>)</w:t>
      </w:r>
    </w:p>
    <w:bookmarkEnd w:id="73"/>
    <w:p w14:paraId="22E26987" w14:textId="77777777" w:rsidR="00550DDA" w:rsidRPr="00550DDA" w:rsidRDefault="00550DDA" w:rsidP="00550DDA">
      <w:pPr>
        <w:adjustRightInd w:val="0"/>
        <w:snapToGrid w:val="0"/>
        <w:spacing w:line="240" w:lineRule="atLeast"/>
        <w:rPr>
          <w:rFonts w:eastAsiaTheme="minorEastAsia"/>
          <w:lang w:eastAsia="ja-JP"/>
        </w:rPr>
      </w:pPr>
    </w:p>
    <w:p w14:paraId="62F724FA" w14:textId="77777777" w:rsidR="00550DDA" w:rsidRPr="00550DDA" w:rsidRDefault="00550DDA" w:rsidP="00550DDA">
      <w:pPr>
        <w:adjustRightInd w:val="0"/>
        <w:snapToGrid w:val="0"/>
        <w:spacing w:line="240" w:lineRule="atLeast"/>
        <w:rPr>
          <w:color w:val="0070C0"/>
          <w:lang w:val="en-ID" w:eastAsia="ja-JP"/>
        </w:rPr>
      </w:pPr>
      <w:r w:rsidRPr="00550DDA">
        <w:rPr>
          <w:color w:val="0070C0"/>
          <w:shd w:val="clear" w:color="auto" w:fill="FFFFFF"/>
        </w:rPr>
        <w:t>08. Business Reporting and Communication -&gt; Sustainability and ESG Reporting</w:t>
      </w:r>
      <w:r w:rsidRPr="00550DDA">
        <w:rPr>
          <w:color w:val="0070C0"/>
          <w:shd w:val="clear" w:color="auto" w:fill="FFFFFF"/>
          <w:lang w:eastAsia="ja-JP"/>
        </w:rPr>
        <w:t>, 04</w:t>
      </w:r>
    </w:p>
    <w:p w14:paraId="3E5268DB" w14:textId="77777777" w:rsidR="00550DDA" w:rsidRPr="00550DDA" w:rsidRDefault="00550DDA" w:rsidP="00550DDA">
      <w:pPr>
        <w:keepNext/>
        <w:keepLines/>
        <w:adjustRightInd w:val="0"/>
        <w:snapToGrid w:val="0"/>
        <w:spacing w:line="240" w:lineRule="atLeast"/>
        <w:outlineLvl w:val="1"/>
        <w:rPr>
          <w:rFonts w:eastAsiaTheme="majorEastAsia"/>
          <w:b/>
          <w:bCs/>
          <w:color w:val="2F5496" w:themeColor="accent1" w:themeShade="BF"/>
          <w:kern w:val="2"/>
          <w:lang w:eastAsia="ja-JP"/>
          <w14:ligatures w14:val="standardContextual"/>
        </w:rPr>
      </w:pPr>
      <w:r w:rsidRPr="00550DDA">
        <w:rPr>
          <w:rFonts w:eastAsiaTheme="majorEastAsia"/>
          <w:b/>
          <w:kern w:val="2"/>
          <w:lang w:eastAsia="ja-JP"/>
          <w14:ligatures w14:val="standardContextual"/>
        </w:rPr>
        <w:t xml:space="preserve">Paper ID 22: </w:t>
      </w:r>
      <w:r w:rsidRPr="00550DDA">
        <w:rPr>
          <w:rFonts w:eastAsiaTheme="majorEastAsia"/>
          <w:b/>
          <w:bCs/>
          <w:kern w:val="2"/>
          <w:lang w:eastAsia="ja-JP"/>
          <w14:ligatures w14:val="standardContextual"/>
        </w:rPr>
        <w:t>MAPPING THE LANDSCAPE OF SUSTAINABILITY RESEARCH IN CANADA: A SYSTEMATIC LITERATURE REVIEW</w:t>
      </w:r>
    </w:p>
    <w:p w14:paraId="7A8D71D2" w14:textId="77777777" w:rsidR="00550DDA" w:rsidRPr="00550DDA" w:rsidRDefault="00550DDA" w:rsidP="00550DDA">
      <w:pPr>
        <w:adjustRightInd w:val="0"/>
        <w:snapToGrid w:val="0"/>
        <w:spacing w:line="240" w:lineRule="atLeast"/>
        <w:rPr>
          <w:bCs/>
          <w:color w:val="222222"/>
          <w:lang w:eastAsia="en-ID"/>
        </w:rPr>
      </w:pPr>
      <w:r w:rsidRPr="00550DDA">
        <w:rPr>
          <w:rFonts w:eastAsiaTheme="minorEastAsia"/>
          <w:b/>
          <w:bCs/>
          <w:lang w:eastAsia="ja-JP"/>
        </w:rPr>
        <w:t xml:space="preserve">Authors: </w:t>
      </w:r>
      <w:r w:rsidRPr="00550DDA">
        <w:rPr>
          <w:b/>
          <w:bCs/>
          <w:color w:val="222222"/>
          <w:lang w:eastAsia="en-ID"/>
        </w:rPr>
        <w:t>Said Elbanna*</w:t>
      </w:r>
      <w:r w:rsidRPr="00550DDA">
        <w:rPr>
          <w:bCs/>
          <w:color w:val="222222"/>
          <w:lang w:eastAsia="en-ID"/>
        </w:rPr>
        <w:t>, Qatar University, Qatar (selbanna@qu.edu.qa)</w:t>
      </w:r>
    </w:p>
    <w:p w14:paraId="1F548472" w14:textId="77777777" w:rsidR="00550DDA" w:rsidRPr="00550DDA" w:rsidRDefault="00550DDA" w:rsidP="00550DDA">
      <w:pPr>
        <w:adjustRightInd w:val="0"/>
        <w:snapToGrid w:val="0"/>
        <w:spacing w:line="240" w:lineRule="atLeast"/>
        <w:rPr>
          <w:highlight w:val="yellow"/>
          <w:lang w:val="en-ID" w:eastAsia="ja-JP"/>
        </w:rPr>
      </w:pPr>
      <w:r w:rsidRPr="00550DDA">
        <w:rPr>
          <w:b/>
          <w:bCs/>
          <w:color w:val="222222"/>
          <w:lang w:eastAsia="en-ID"/>
        </w:rPr>
        <w:t>Mohamed Elbanna</w:t>
      </w:r>
      <w:r w:rsidRPr="00550DDA">
        <w:rPr>
          <w:rFonts w:eastAsiaTheme="minorEastAsia"/>
          <w:b/>
          <w:bCs/>
          <w:color w:val="222222"/>
          <w:lang w:eastAsia="ja-JP"/>
        </w:rPr>
        <w:t xml:space="preserve"> (Presenter: </w:t>
      </w:r>
      <w:r w:rsidRPr="00550DDA">
        <w:rPr>
          <w:bCs/>
          <w:color w:val="222222"/>
          <w:lang w:eastAsia="en-ID"/>
        </w:rPr>
        <w:t>hfyme1@nottingham.edu.my</w:t>
      </w:r>
      <w:r w:rsidRPr="00550DDA">
        <w:rPr>
          <w:rFonts w:eastAsiaTheme="minorEastAsia"/>
          <w:bCs/>
          <w:color w:val="222222"/>
          <w:lang w:eastAsia="ja-JP"/>
        </w:rPr>
        <w:t>,</w:t>
      </w:r>
      <w:r w:rsidRPr="00550DDA">
        <w:rPr>
          <w:bCs/>
          <w:color w:val="222222"/>
          <w:lang w:eastAsia="en-ID"/>
        </w:rPr>
        <w:t xml:space="preserve"> University of Nottingham, United Kingdom</w:t>
      </w:r>
      <w:r w:rsidRPr="00550DDA">
        <w:rPr>
          <w:rFonts w:eastAsiaTheme="minorEastAsia"/>
          <w:bCs/>
          <w:color w:val="222222"/>
          <w:lang w:eastAsia="ja-JP"/>
        </w:rPr>
        <w:t xml:space="preserve">), </w:t>
      </w:r>
      <w:r w:rsidRPr="00550DDA">
        <w:rPr>
          <w:b/>
          <w:bCs/>
          <w:color w:val="222222"/>
          <w:lang w:eastAsia="en-ID"/>
        </w:rPr>
        <w:t>Amr Ela</w:t>
      </w:r>
      <w:bookmarkStart w:id="74" w:name="_Hlk209549537"/>
      <w:r w:rsidRPr="00550DDA">
        <w:rPr>
          <w:b/>
          <w:bCs/>
          <w:color w:val="222222"/>
          <w:lang w:eastAsia="en-ID"/>
        </w:rPr>
        <w:t>lfy</w:t>
      </w:r>
      <w:r w:rsidRPr="00550DDA">
        <w:rPr>
          <w:bCs/>
          <w:color w:val="222222"/>
          <w:lang w:eastAsia="en-ID"/>
        </w:rPr>
        <w:t xml:space="preserve">, </w:t>
      </w:r>
      <w:r w:rsidRPr="00550DDA">
        <w:rPr>
          <w:rFonts w:eastAsia="Aptos"/>
          <w:b/>
          <w:bCs/>
          <w:kern w:val="2"/>
          <w14:ligatures w14:val="standardContextual"/>
        </w:rPr>
        <w:t>Jeffre</w:t>
      </w:r>
      <w:bookmarkEnd w:id="74"/>
      <w:r w:rsidRPr="00550DDA">
        <w:rPr>
          <w:rFonts w:eastAsia="Aptos"/>
          <w:b/>
          <w:bCs/>
          <w:kern w:val="2"/>
          <w14:ligatures w14:val="standardContextual"/>
        </w:rPr>
        <w:t>y Wilson</w:t>
      </w:r>
      <w:r w:rsidRPr="00550DDA">
        <w:rPr>
          <w:bCs/>
          <w:color w:val="222222"/>
          <w:lang w:eastAsia="en-ID"/>
        </w:rPr>
        <w:t xml:space="preserve"> </w:t>
      </w:r>
      <w:r w:rsidRPr="00550DDA">
        <w:rPr>
          <w:rFonts w:eastAsiaTheme="minorEastAsia"/>
          <w:bCs/>
          <w:color w:val="222222"/>
          <w:lang w:eastAsia="ja-JP"/>
        </w:rPr>
        <w:t>(</w:t>
      </w:r>
      <w:r w:rsidRPr="00550DDA">
        <w:rPr>
          <w:bCs/>
          <w:color w:val="222222"/>
          <w:lang w:eastAsia="en-ID"/>
        </w:rPr>
        <w:t>University of Waterloo, Canada</w:t>
      </w:r>
      <w:r w:rsidRPr="00550DDA">
        <w:rPr>
          <w:rFonts w:eastAsiaTheme="minorEastAsia"/>
          <w:bCs/>
          <w:color w:val="222222"/>
          <w:lang w:eastAsia="ja-JP"/>
        </w:rPr>
        <w:t>)</w:t>
      </w:r>
      <w:r w:rsidRPr="00550DDA">
        <w:rPr>
          <w:rFonts w:eastAsiaTheme="minorEastAsia"/>
          <w:bCs/>
          <w:color w:val="222222"/>
          <w:lang w:eastAsia="ja-JP"/>
        </w:rPr>
        <w:br/>
      </w:r>
      <w:r w:rsidRPr="00550DDA">
        <w:rPr>
          <w:rFonts w:eastAsiaTheme="minorEastAsia"/>
          <w:bCs/>
          <w:color w:val="222222"/>
          <w:lang w:eastAsia="ja-JP"/>
        </w:rPr>
        <w:br/>
      </w:r>
      <w:bookmarkStart w:id="75" w:name="_Hlk209548154"/>
      <w:r w:rsidRPr="00550DDA">
        <w:rPr>
          <w:rFonts w:eastAsiaTheme="minorEastAsia"/>
          <w:b/>
          <w:lang w:eastAsia="ja-JP"/>
        </w:rPr>
        <w:t>Discussant:</w:t>
      </w:r>
      <w:bookmarkEnd w:id="75"/>
      <w:r w:rsidRPr="00550DDA">
        <w:rPr>
          <w:rFonts w:eastAsiaTheme="minorEastAsia"/>
          <w:b/>
          <w:lang w:eastAsia="ja-JP"/>
        </w:rPr>
        <w:t xml:space="preserve"> Jan Hendrik Meier </w:t>
      </w:r>
      <w:r w:rsidRPr="00550DDA">
        <w:rPr>
          <w:rFonts w:eastAsiaTheme="minorEastAsia"/>
          <w:bCs/>
          <w:lang w:eastAsia="ja-JP"/>
        </w:rPr>
        <w:t>(</w:t>
      </w:r>
      <w:hyperlink r:id="rId83" w:history="1">
        <w:r w:rsidRPr="00550DDA">
          <w:rPr>
            <w:rStyle w:val="Hyperlink"/>
            <w:rFonts w:eastAsiaTheme="minorEastAsia"/>
            <w:bCs/>
            <w:lang w:eastAsia="ja-JP"/>
          </w:rPr>
          <w:t>Jan-Hendrik.Meier@fh-kiel.de</w:t>
        </w:r>
      </w:hyperlink>
      <w:r w:rsidRPr="00550DDA">
        <w:rPr>
          <w:rFonts w:eastAsiaTheme="minorEastAsia"/>
          <w:bCs/>
          <w:lang w:eastAsia="ja-JP"/>
        </w:rPr>
        <w:t>, Kiel University of Applied Sciences (HAW Kiel), Germany)</w:t>
      </w:r>
      <w:r w:rsidRPr="00550DDA">
        <w:rPr>
          <w:bCs/>
        </w:rPr>
        <w:t xml:space="preserve"> </w:t>
      </w:r>
      <w:r w:rsidRPr="00550DDA">
        <w:rPr>
          <w:rFonts w:eastAsiaTheme="minorEastAsia"/>
          <w:bCs/>
          <w:lang w:eastAsia="ja-JP"/>
        </w:rPr>
        <w:br/>
      </w:r>
      <w:bookmarkEnd w:id="68"/>
      <w:bookmarkEnd w:id="71"/>
      <w:r w:rsidRPr="00550DDA">
        <w:rPr>
          <w:rFonts w:eastAsiaTheme="minorEastAsia"/>
          <w:dstrike/>
          <w:lang w:eastAsia="ja-JP"/>
        </w:rPr>
        <w:br/>
      </w:r>
      <w:r w:rsidRPr="00550DDA">
        <w:rPr>
          <w:color w:val="0070C0"/>
          <w:shd w:val="clear" w:color="auto" w:fill="FFFFFF"/>
        </w:rPr>
        <w:t>08. Business Reporting and Communication -&gt; Sustainability and ESG Reporting</w:t>
      </w:r>
      <w:r w:rsidRPr="00550DDA">
        <w:rPr>
          <w:color w:val="0070C0"/>
          <w:shd w:val="clear" w:color="auto" w:fill="FFFFFF"/>
          <w:lang w:eastAsia="ja-JP"/>
        </w:rPr>
        <w:t>, 09</w:t>
      </w:r>
    </w:p>
    <w:p w14:paraId="0869C656"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42: </w:t>
      </w:r>
      <w:r w:rsidRPr="00550DDA">
        <w:rPr>
          <w:rFonts w:eastAsiaTheme="majorEastAsia"/>
          <w:b/>
          <w:bCs/>
          <w:kern w:val="2"/>
          <w:lang w:eastAsia="ja-JP"/>
          <w14:ligatures w14:val="standardContextual"/>
        </w:rPr>
        <w:t>THE INFLUENCE OF GREEN SKEPTICISM ON CONSUMERS' GREEN PURCHASE INTENTIONS: THE ROLES OF INFORMATION SEEKING AND ANTICIPATED GUILT</w:t>
      </w:r>
    </w:p>
    <w:p w14:paraId="5CEA7834" w14:textId="77777777" w:rsidR="00550DDA" w:rsidRPr="00550DDA" w:rsidRDefault="00550DDA" w:rsidP="00550DDA">
      <w:pPr>
        <w:adjustRightInd w:val="0"/>
        <w:snapToGrid w:val="0"/>
        <w:spacing w:line="240" w:lineRule="atLeast"/>
        <w:rPr>
          <w:rFonts w:eastAsiaTheme="minorEastAsia"/>
          <w:lang w:eastAsia="ja-JP"/>
        </w:rPr>
      </w:pPr>
      <w:r w:rsidRPr="00550DDA">
        <w:rPr>
          <w:rFonts w:eastAsiaTheme="minorEastAsia"/>
          <w:b/>
          <w:bCs/>
          <w:lang w:eastAsia="ja-JP"/>
        </w:rPr>
        <w:t xml:space="preserve">Authors: </w:t>
      </w:r>
      <w:proofErr w:type="spellStart"/>
      <w:r w:rsidRPr="00550DDA">
        <w:rPr>
          <w:b/>
          <w:bCs/>
          <w:color w:val="222222"/>
          <w:lang w:eastAsia="en-ID"/>
        </w:rPr>
        <w:t>Shengyi</w:t>
      </w:r>
      <w:proofErr w:type="spellEnd"/>
      <w:r w:rsidRPr="00550DDA">
        <w:rPr>
          <w:b/>
          <w:bCs/>
          <w:color w:val="222222"/>
          <w:lang w:eastAsia="en-ID"/>
        </w:rPr>
        <w:t xml:space="preserve"> Zhou</w:t>
      </w:r>
      <w:r w:rsidRPr="00550DDA">
        <w:rPr>
          <w:lang w:eastAsia="en-ID"/>
        </w:rPr>
        <w:t>*(</w:t>
      </w:r>
      <w:hyperlink r:id="rId84" w:history="1">
        <w:r w:rsidRPr="00550DDA">
          <w:rPr>
            <w:u w:val="single"/>
            <w:lang w:eastAsia="en-ID"/>
          </w:rPr>
          <w:t>d242814@hiroshima-u.ac.jp</w:t>
        </w:r>
      </w:hyperlink>
      <w:r w:rsidRPr="00550DDA">
        <w:rPr>
          <w:rFonts w:eastAsiaTheme="minorEastAsia"/>
          <w:lang w:eastAsia="ja-JP"/>
        </w:rPr>
        <w:t xml:space="preserve">, </w:t>
      </w:r>
      <w:r w:rsidRPr="00550DDA">
        <w:rPr>
          <w:lang w:eastAsia="en-ID"/>
        </w:rPr>
        <w:t>Hiroshima University, Japan</w:t>
      </w:r>
      <w:r w:rsidRPr="00550DDA">
        <w:rPr>
          <w:rFonts w:eastAsiaTheme="minorEastAsia"/>
          <w:lang w:eastAsia="ja-JP"/>
        </w:rPr>
        <w:t xml:space="preserve">). </w:t>
      </w:r>
      <w:r w:rsidRPr="00550DDA">
        <w:rPr>
          <w:lang w:eastAsia="en-ID"/>
        </w:rPr>
        <w:t>Eunji SEO, Sherry Adelia Natsir</w:t>
      </w:r>
      <w:r w:rsidRPr="00550DDA">
        <w:rPr>
          <w:rFonts w:eastAsiaTheme="minorEastAsia"/>
          <w:lang w:eastAsia="ja-JP"/>
        </w:rPr>
        <w:t xml:space="preserve"> (</w:t>
      </w:r>
      <w:r w:rsidRPr="00550DDA">
        <w:rPr>
          <w:lang w:eastAsia="en-ID"/>
        </w:rPr>
        <w:t>Hiroshima University, Japan</w:t>
      </w:r>
      <w:r w:rsidRPr="00550DDA">
        <w:rPr>
          <w:rFonts w:eastAsiaTheme="minorEastAsia"/>
          <w:lang w:eastAsia="ja-JP"/>
        </w:rPr>
        <w:t xml:space="preserve">), </w:t>
      </w:r>
      <w:r w:rsidRPr="00550DDA">
        <w:rPr>
          <w:lang w:eastAsia="en-ID"/>
        </w:rPr>
        <w:t>Aiko Takai</w:t>
      </w:r>
      <w:r w:rsidRPr="00550DDA">
        <w:rPr>
          <w:rFonts w:eastAsiaTheme="minorEastAsia"/>
          <w:lang w:eastAsia="ja-JP"/>
        </w:rPr>
        <w:t xml:space="preserve"> (</w:t>
      </w:r>
      <w:r w:rsidRPr="00550DDA">
        <w:rPr>
          <w:lang w:eastAsia="en-ID"/>
        </w:rPr>
        <w:t>University of Fukui, Japan</w:t>
      </w:r>
      <w:r w:rsidRPr="00550DDA">
        <w:rPr>
          <w:rFonts w:eastAsiaTheme="minorEastAsia"/>
          <w:lang w:eastAsia="ja-JP"/>
        </w:rPr>
        <w:t>)</w:t>
      </w:r>
    </w:p>
    <w:p w14:paraId="2A124E1D" w14:textId="77777777" w:rsidR="00550DDA" w:rsidRPr="00550DDA" w:rsidRDefault="00550DDA" w:rsidP="00550DDA">
      <w:pPr>
        <w:adjustRightInd w:val="0"/>
        <w:snapToGrid w:val="0"/>
        <w:spacing w:line="240" w:lineRule="atLeast"/>
        <w:rPr>
          <w:rFonts w:eastAsiaTheme="minorEastAsia"/>
          <w:color w:val="EE0000"/>
          <w:lang w:eastAsia="ja-JP"/>
        </w:rPr>
      </w:pPr>
    </w:p>
    <w:p w14:paraId="1B4B859B"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r w:rsidRPr="00550DDA">
        <w:rPr>
          <w:rFonts w:eastAsiaTheme="minorEastAsia"/>
          <w:b/>
          <w:lang w:eastAsia="ja-JP"/>
        </w:rPr>
        <w:t xml:space="preserve">Discussant: </w:t>
      </w:r>
      <w:r w:rsidRPr="00550DDA">
        <w:rPr>
          <w:b/>
          <w:bCs/>
        </w:rPr>
        <w:t>Diana Zuhroh</w:t>
      </w:r>
      <w:r w:rsidRPr="00550DDA">
        <w:rPr>
          <w:rFonts w:eastAsiaTheme="minorEastAsia"/>
          <w:lang w:eastAsia="ja-JP"/>
        </w:rPr>
        <w:t xml:space="preserve"> (</w:t>
      </w:r>
      <w:hyperlink r:id="rId85" w:history="1">
        <w:r w:rsidRPr="00550DDA">
          <w:rPr>
            <w:rStyle w:val="Hyperlink"/>
          </w:rPr>
          <w:t>diana.zuhroh@unmer.ac.id</w:t>
        </w:r>
      </w:hyperlink>
      <w:r w:rsidRPr="00550DDA">
        <w:rPr>
          <w:rFonts w:eastAsiaTheme="minorEastAsia"/>
          <w:lang w:eastAsia="ja-JP"/>
        </w:rPr>
        <w:t xml:space="preserve">,  </w:t>
      </w:r>
      <w:r w:rsidRPr="00550DDA">
        <w:t>University of Merdeka Malang, Indonesia</w:t>
      </w:r>
      <w:r w:rsidRPr="00550DDA">
        <w:rPr>
          <w:rFonts w:eastAsiaTheme="minorEastAsia"/>
          <w:lang w:eastAsia="ja-JP"/>
        </w:rPr>
        <w:t>)</w:t>
      </w:r>
    </w:p>
    <w:p w14:paraId="3B514155" w14:textId="77777777" w:rsidR="00550DDA" w:rsidRPr="00550DDA" w:rsidRDefault="00550DDA" w:rsidP="00550DDA">
      <w:pPr>
        <w:adjustRightInd w:val="0"/>
        <w:snapToGrid w:val="0"/>
        <w:spacing w:line="240" w:lineRule="atLeast"/>
        <w:rPr>
          <w:rFonts w:eastAsiaTheme="minorEastAsia"/>
          <w:color w:val="EE0000"/>
          <w:lang w:eastAsia="ja-JP"/>
        </w:rPr>
      </w:pPr>
    </w:p>
    <w:p w14:paraId="3744324C" w14:textId="77777777" w:rsidR="00550DDA" w:rsidRPr="00550DDA" w:rsidRDefault="00550DDA" w:rsidP="00550DDA">
      <w:pPr>
        <w:adjustRightInd w:val="0"/>
        <w:snapToGrid w:val="0"/>
        <w:spacing w:line="240" w:lineRule="atLeast"/>
        <w:rPr>
          <w:rFonts w:eastAsiaTheme="minorEastAsia"/>
          <w:lang w:eastAsia="ja-JP"/>
        </w:rPr>
      </w:pPr>
    </w:p>
    <w:p w14:paraId="4E4A4DF9" w14:textId="77777777" w:rsidR="00550DDA" w:rsidRPr="00550DDA" w:rsidRDefault="00550DDA" w:rsidP="00550DDA">
      <w:pPr>
        <w:adjustRightInd w:val="0"/>
        <w:snapToGrid w:val="0"/>
        <w:spacing w:line="240" w:lineRule="atLeast"/>
        <w:rPr>
          <w:rFonts w:eastAsiaTheme="minorEastAsia"/>
          <w:b/>
          <w:bCs/>
          <w:color w:val="0070C0"/>
          <w:lang w:eastAsia="ja-JP"/>
        </w:rPr>
      </w:pPr>
      <w:r w:rsidRPr="00550DDA">
        <w:rPr>
          <w:rFonts w:eastAsiaTheme="minorEastAsia"/>
          <w:color w:val="0070C0"/>
          <w:shd w:val="clear" w:color="auto" w:fill="FFFFFF"/>
          <w:lang w:eastAsia="ja-JP"/>
        </w:rPr>
        <w:t>0</w:t>
      </w:r>
      <w:r w:rsidRPr="00550DDA">
        <w:rPr>
          <w:color w:val="0070C0"/>
          <w:shd w:val="clear" w:color="auto" w:fill="FFFFFF"/>
        </w:rPr>
        <w:t>3. Performance Management -&gt; Impacts of management accounting practices on forecast-based business valuation</w:t>
      </w:r>
      <w:r w:rsidRPr="00550DDA">
        <w:rPr>
          <w:rFonts w:eastAsiaTheme="minorEastAsia"/>
          <w:color w:val="0070C0"/>
          <w:shd w:val="clear" w:color="auto" w:fill="FFFFFF"/>
          <w:lang w:eastAsia="ja-JP"/>
        </w:rPr>
        <w:t>, 10</w:t>
      </w:r>
    </w:p>
    <w:p w14:paraId="139E246C" w14:textId="77777777" w:rsidR="00550DDA" w:rsidRPr="00550DDA" w:rsidRDefault="00550DDA" w:rsidP="00550DDA">
      <w:pPr>
        <w:adjustRightInd w:val="0"/>
        <w:snapToGrid w:val="0"/>
        <w:spacing w:line="240" w:lineRule="atLeast"/>
        <w:rPr>
          <w:b/>
          <w:lang w:eastAsia="en-US"/>
        </w:rPr>
      </w:pPr>
      <w:r w:rsidRPr="00550DDA">
        <w:rPr>
          <w:b/>
          <w:bCs/>
          <w:lang w:eastAsia="ja-JP"/>
        </w:rPr>
        <w:t>Paper ID 6</w:t>
      </w:r>
      <w:r w:rsidRPr="00550DDA">
        <w:rPr>
          <w:rFonts w:eastAsiaTheme="minorEastAsia"/>
          <w:b/>
          <w:bCs/>
          <w:lang w:eastAsia="ja-JP"/>
        </w:rPr>
        <w:t xml:space="preserve">4: </w:t>
      </w:r>
      <w:r w:rsidRPr="00550DDA">
        <w:rPr>
          <w:b/>
        </w:rPr>
        <w:t>The Impact of Underpricing, Financial Performance, and Ownership Structure on Long-Term Post-IPO Stock Performance: Evidence from Indonesia</w:t>
      </w:r>
    </w:p>
    <w:p w14:paraId="34E80A58" w14:textId="77777777" w:rsidR="00550DDA" w:rsidRPr="00550DDA" w:rsidRDefault="00550DDA" w:rsidP="00550DDA">
      <w:pPr>
        <w:rPr>
          <w:rFonts w:eastAsiaTheme="minorEastAsia"/>
          <w:lang w:eastAsia="ja-JP"/>
        </w:rPr>
      </w:pPr>
      <w:r w:rsidRPr="00550DDA">
        <w:rPr>
          <w:rFonts w:eastAsiaTheme="minorEastAsia"/>
          <w:b/>
          <w:bCs/>
          <w:lang w:eastAsia="ja-JP"/>
        </w:rPr>
        <w:t xml:space="preserve">Authors: </w:t>
      </w:r>
      <w:r w:rsidRPr="00550DDA">
        <w:rPr>
          <w:b/>
          <w:bCs/>
        </w:rPr>
        <w:t>Ahlam Alhifni</w:t>
      </w:r>
      <w:r w:rsidRPr="00550DDA">
        <w:rPr>
          <w:rFonts w:eastAsiaTheme="minorEastAsia"/>
          <w:lang w:eastAsia="ja-JP"/>
        </w:rPr>
        <w:t xml:space="preserve"> (</w:t>
      </w:r>
      <w:hyperlink r:id="rId86" w:history="1">
        <w:r w:rsidRPr="00550DDA">
          <w:rPr>
            <w:u w:val="single"/>
          </w:rPr>
          <w:t>iamahlamalhifni@gmail.com</w:t>
        </w:r>
      </w:hyperlink>
      <w:r w:rsidRPr="00550DDA">
        <w:rPr>
          <w:rFonts w:eastAsiaTheme="minorEastAsia"/>
          <w:lang w:eastAsia="ja-JP"/>
        </w:rPr>
        <w:t xml:space="preserve">, </w:t>
      </w:r>
      <w:r w:rsidRPr="00550DDA">
        <w:t>University of Merdeka Malang, Indonesia</w:t>
      </w:r>
      <w:r w:rsidRPr="00550DDA">
        <w:rPr>
          <w:rFonts w:eastAsiaTheme="minorEastAsia"/>
          <w:lang w:eastAsia="ja-JP"/>
        </w:rPr>
        <w:t xml:space="preserve">), </w:t>
      </w:r>
      <w:proofErr w:type="spellStart"/>
      <w:r w:rsidRPr="00550DDA">
        <w:t>Prihat</w:t>
      </w:r>
      <w:proofErr w:type="spellEnd"/>
      <w:r w:rsidRPr="00550DDA">
        <w:t xml:space="preserve"> </w:t>
      </w:r>
      <w:proofErr w:type="spellStart"/>
      <w:r w:rsidRPr="00550DDA">
        <w:t>Assih</w:t>
      </w:r>
      <w:proofErr w:type="spellEnd"/>
      <w:r w:rsidRPr="00550DDA">
        <w:rPr>
          <w:rFonts w:eastAsiaTheme="minorEastAsia"/>
          <w:lang w:eastAsia="ja-JP"/>
        </w:rPr>
        <w:t xml:space="preserve">, </w:t>
      </w:r>
      <w:r w:rsidRPr="00550DDA">
        <w:t>Abdul Malik Kumar</w:t>
      </w:r>
      <w:r w:rsidRPr="00550DDA">
        <w:rPr>
          <w:rFonts w:eastAsiaTheme="minorEastAsia"/>
          <w:lang w:eastAsia="ja-JP"/>
        </w:rPr>
        <w:t xml:space="preserve">, </w:t>
      </w:r>
      <w:r w:rsidRPr="00550DDA">
        <w:t>Diana Zuhroh</w:t>
      </w:r>
      <w:r w:rsidRPr="00550DDA">
        <w:rPr>
          <w:rFonts w:eastAsiaTheme="minorEastAsia"/>
          <w:lang w:eastAsia="ja-JP"/>
        </w:rPr>
        <w:t xml:space="preserve"> (</w:t>
      </w:r>
      <w:r w:rsidRPr="00550DDA">
        <w:t>University of Merdeka Malang, Indonesia</w:t>
      </w:r>
      <w:r w:rsidRPr="00550DDA">
        <w:rPr>
          <w:rFonts w:eastAsiaTheme="minorEastAsia"/>
          <w:lang w:eastAsia="ja-JP"/>
        </w:rPr>
        <w:t>)</w:t>
      </w:r>
    </w:p>
    <w:p w14:paraId="44E193E8" w14:textId="77777777" w:rsidR="00550DDA" w:rsidRPr="00550DDA" w:rsidRDefault="00550DDA" w:rsidP="00550DDA">
      <w:pPr>
        <w:keepNext/>
        <w:keepLines/>
        <w:adjustRightInd w:val="0"/>
        <w:snapToGrid w:val="0"/>
        <w:spacing w:line="240" w:lineRule="atLeast"/>
        <w:outlineLvl w:val="1"/>
        <w:rPr>
          <w:rFonts w:eastAsiaTheme="majorEastAsia"/>
          <w:b/>
          <w:color w:val="FF00FF"/>
          <w:kern w:val="2"/>
          <w:lang w:eastAsia="ja-JP"/>
          <w14:ligatures w14:val="standardContextual"/>
        </w:rPr>
      </w:pPr>
      <w:r w:rsidRPr="00550DDA">
        <w:rPr>
          <w:rFonts w:eastAsiaTheme="majorEastAsia"/>
          <w:b/>
          <w:color w:val="FF00FF"/>
          <w:kern w:val="2"/>
          <w:lang w:eastAsia="ja-JP"/>
          <w14:ligatures w14:val="standardContextual"/>
        </w:rPr>
        <w:br/>
      </w:r>
      <w:r w:rsidRPr="00550DDA">
        <w:rPr>
          <w:rFonts w:eastAsiaTheme="minorEastAsia"/>
          <w:b/>
          <w:color w:val="222222"/>
          <w:lang w:eastAsia="ja-JP"/>
        </w:rPr>
        <w:t xml:space="preserve">Discussant: </w:t>
      </w:r>
      <w:r w:rsidRPr="00550DDA">
        <w:rPr>
          <w:b/>
          <w:bCs/>
          <w:color w:val="222222"/>
          <w:lang w:eastAsia="en-ID"/>
        </w:rPr>
        <w:t>Mohamed Elbanna</w:t>
      </w:r>
      <w:r w:rsidRPr="00550DDA">
        <w:rPr>
          <w:rFonts w:eastAsiaTheme="minorEastAsia"/>
          <w:b/>
          <w:bCs/>
          <w:color w:val="222222"/>
          <w:lang w:eastAsia="ja-JP"/>
        </w:rPr>
        <w:t xml:space="preserve"> (Presenter: </w:t>
      </w:r>
      <w:r w:rsidRPr="00550DDA">
        <w:rPr>
          <w:bCs/>
          <w:color w:val="222222"/>
          <w:lang w:eastAsia="en-ID"/>
        </w:rPr>
        <w:t>hfyme1@nottingham.edu.my</w:t>
      </w:r>
      <w:r w:rsidRPr="00550DDA">
        <w:rPr>
          <w:rFonts w:eastAsiaTheme="minorEastAsia"/>
          <w:bCs/>
          <w:color w:val="222222"/>
          <w:lang w:eastAsia="ja-JP"/>
        </w:rPr>
        <w:t>,</w:t>
      </w:r>
      <w:r w:rsidRPr="00550DDA">
        <w:rPr>
          <w:bCs/>
          <w:color w:val="222222"/>
          <w:lang w:eastAsia="en-ID"/>
        </w:rPr>
        <w:t xml:space="preserve"> University of Nottingham, United Kingdom</w:t>
      </w:r>
      <w:r w:rsidRPr="00550DDA">
        <w:rPr>
          <w:rFonts w:eastAsiaTheme="minorEastAsia"/>
          <w:bCs/>
          <w:color w:val="222222"/>
          <w:lang w:eastAsia="ja-JP"/>
        </w:rPr>
        <w:t xml:space="preserve">), </w:t>
      </w:r>
    </w:p>
    <w:p w14:paraId="1CF3FF21" w14:textId="77777777" w:rsidR="00550DDA" w:rsidRPr="00550DDA" w:rsidRDefault="00550DDA" w:rsidP="00550DDA">
      <w:pPr>
        <w:adjustRightInd w:val="0"/>
        <w:snapToGrid w:val="0"/>
        <w:spacing w:line="240" w:lineRule="atLeast"/>
        <w:rPr>
          <w:rFonts w:eastAsiaTheme="minorEastAsia"/>
          <w:lang w:eastAsia="ja-JP"/>
        </w:rPr>
      </w:pPr>
    </w:p>
    <w:bookmarkEnd w:id="69"/>
    <w:bookmarkEnd w:id="72"/>
    <w:p w14:paraId="578F5247" w14:textId="77777777" w:rsidR="00550DDA" w:rsidRPr="00550DDA" w:rsidRDefault="00550DDA" w:rsidP="00550DDA">
      <w:pPr>
        <w:adjustRightInd w:val="0"/>
        <w:snapToGrid w:val="0"/>
        <w:spacing w:line="240" w:lineRule="atLeast"/>
        <w:rPr>
          <w:rFonts w:eastAsiaTheme="minorEastAsia"/>
          <w:b/>
          <w:bCs/>
          <w:lang w:val="id-ID" w:eastAsia="ja-JP"/>
        </w:rPr>
      </w:pPr>
    </w:p>
    <w:p w14:paraId="30545DF6" w14:textId="77777777" w:rsidR="00550DDA" w:rsidRPr="00550DDA" w:rsidRDefault="00550DDA" w:rsidP="00550DDA">
      <w:pPr>
        <w:adjustRightInd w:val="0"/>
        <w:snapToGrid w:val="0"/>
        <w:spacing w:line="240" w:lineRule="atLeast"/>
        <w:rPr>
          <w:b/>
          <w:bCs/>
          <w:lang w:val="sv-SE"/>
        </w:rPr>
      </w:pPr>
      <w:r w:rsidRPr="00550DDA">
        <w:rPr>
          <w:b/>
          <w:bCs/>
          <w:lang w:val="id-ID"/>
        </w:rPr>
        <w:t xml:space="preserve">Day 3-2 </w:t>
      </w:r>
      <w:r w:rsidRPr="00550DDA">
        <w:rPr>
          <w:b/>
          <w:bCs/>
          <w:lang w:val="id-ID" w:eastAsia="en-US"/>
        </w:rPr>
        <w:t>Room 2</w:t>
      </w:r>
    </w:p>
    <w:p w14:paraId="2FA57CFC" w14:textId="77777777" w:rsidR="00550DDA" w:rsidRPr="00550DDA" w:rsidRDefault="00550DDA" w:rsidP="00550DDA">
      <w:pPr>
        <w:adjustRightInd w:val="0"/>
        <w:snapToGrid w:val="0"/>
        <w:spacing w:line="240" w:lineRule="atLeast"/>
        <w:rPr>
          <w:rFonts w:eastAsiaTheme="minorEastAsia"/>
          <w:lang w:eastAsia="ja-JP"/>
        </w:rPr>
      </w:pPr>
      <w:r w:rsidRPr="00550DDA">
        <w:rPr>
          <w:b/>
          <w:bCs/>
          <w:lang w:val="sv-SE"/>
        </w:rPr>
        <w:t>Moderator:</w:t>
      </w:r>
      <w:r w:rsidRPr="00550DDA">
        <w:rPr>
          <w:b/>
          <w:bCs/>
        </w:rPr>
        <w:t xml:space="preserve"> </w:t>
      </w:r>
      <w:bookmarkStart w:id="76" w:name="_Hlk209552555"/>
      <w:r w:rsidRPr="00550DDA">
        <w:rPr>
          <w:b/>
          <w:bCs/>
          <w:lang w:eastAsia="ja-JP"/>
        </w:rPr>
        <w:t>Shoichiro Hosomi</w:t>
      </w:r>
      <w:r w:rsidRPr="00550DDA">
        <w:rPr>
          <w:lang w:eastAsia="ja-JP"/>
        </w:rPr>
        <w:t xml:space="preserve"> </w:t>
      </w:r>
      <w:r w:rsidRPr="00550DDA">
        <w:rPr>
          <w:rFonts w:eastAsiaTheme="minorEastAsia"/>
          <w:lang w:eastAsia="ja-JP"/>
        </w:rPr>
        <w:t xml:space="preserve">(hosomi@tmu.ac.jp, </w:t>
      </w:r>
      <w:r w:rsidRPr="00550DDA">
        <w:rPr>
          <w:lang w:eastAsia="ja-JP"/>
        </w:rPr>
        <w:t>Tokyo Metropolitan University, Japan</w:t>
      </w:r>
      <w:r w:rsidRPr="00550DDA">
        <w:rPr>
          <w:rFonts w:eastAsiaTheme="minorEastAsia"/>
          <w:lang w:eastAsia="ja-JP"/>
        </w:rPr>
        <w:t>)</w:t>
      </w:r>
      <w:bookmarkEnd w:id="76"/>
    </w:p>
    <w:p w14:paraId="7AB8A87C" w14:textId="77777777" w:rsidR="00550DDA" w:rsidRPr="00550DDA" w:rsidRDefault="00550DDA" w:rsidP="00550DDA">
      <w:pPr>
        <w:adjustRightInd w:val="0"/>
        <w:snapToGrid w:val="0"/>
        <w:spacing w:line="240" w:lineRule="atLeast"/>
        <w:rPr>
          <w:rFonts w:eastAsiaTheme="minorEastAsia"/>
          <w:color w:val="0070C0"/>
          <w:shd w:val="clear" w:color="auto" w:fill="FFFFFF"/>
          <w:lang w:eastAsia="ja-JP"/>
        </w:rPr>
      </w:pPr>
    </w:p>
    <w:p w14:paraId="19248E31" w14:textId="77777777" w:rsidR="00550DDA" w:rsidRPr="00550DDA" w:rsidRDefault="00550DDA" w:rsidP="00550DDA">
      <w:pPr>
        <w:adjustRightInd w:val="0"/>
        <w:snapToGrid w:val="0"/>
        <w:spacing w:line="240" w:lineRule="atLeast"/>
        <w:rPr>
          <w:color w:val="0070C0"/>
          <w:highlight w:val="yellow"/>
          <w:lang w:val="en-ID"/>
        </w:rPr>
      </w:pPr>
      <w:r w:rsidRPr="00550DDA">
        <w:rPr>
          <w:color w:val="0070C0"/>
          <w:shd w:val="clear" w:color="auto" w:fill="FFFFFF"/>
        </w:rPr>
        <w:t>04. Strategic Management Accounting -&gt; Strategic Planning and Performance Management</w:t>
      </w:r>
    </w:p>
    <w:p w14:paraId="2A6FAC11" w14:textId="77777777" w:rsidR="00550DDA" w:rsidRPr="00550DDA" w:rsidRDefault="00550DDA" w:rsidP="00550DDA">
      <w:pPr>
        <w:keepNext/>
        <w:keepLines/>
        <w:adjustRightInd w:val="0"/>
        <w:snapToGrid w:val="0"/>
        <w:spacing w:line="240" w:lineRule="atLeast"/>
        <w:outlineLvl w:val="1"/>
        <w:rPr>
          <w:rFonts w:eastAsiaTheme="majorEastAsia"/>
          <w:b/>
          <w:kern w:val="2"/>
          <w:lang w:eastAsia="ja-JP"/>
          <w14:ligatures w14:val="standardContextual"/>
        </w:rPr>
      </w:pPr>
      <w:r w:rsidRPr="00550DDA">
        <w:rPr>
          <w:rFonts w:eastAsiaTheme="majorEastAsia"/>
          <w:b/>
          <w:kern w:val="2"/>
          <w:lang w:eastAsia="ja-JP"/>
          <w14:ligatures w14:val="standardContextual"/>
        </w:rPr>
        <w:t>Paper ID 32:</w:t>
      </w:r>
      <w:bookmarkStart w:id="77" w:name="_Toc180518287"/>
      <w:r w:rsidRPr="00550DDA">
        <w:rPr>
          <w:rFonts w:eastAsiaTheme="majorEastAsia"/>
          <w:b/>
          <w:kern w:val="2"/>
          <w:lang w:eastAsia="ja-JP"/>
          <w14:ligatures w14:val="standardContextual"/>
        </w:rPr>
        <w:t xml:space="preserve"> A STUDY ON THE RELATIONSHIP BETWEEN PREMIUM PRODUCTS AND SUSTAINABLE STRATEGIES FOR ENHANCING PRODUCT PERFORMANCE</w:t>
      </w:r>
      <w:bookmarkEnd w:id="77"/>
    </w:p>
    <w:p w14:paraId="1928DFD8" w14:textId="77777777" w:rsidR="00550DDA" w:rsidRPr="00550DDA" w:rsidRDefault="00550DDA" w:rsidP="00550DDA">
      <w:pPr>
        <w:adjustRightInd w:val="0"/>
        <w:snapToGrid w:val="0"/>
        <w:spacing w:line="240" w:lineRule="atLeast"/>
        <w:rPr>
          <w:bCs/>
        </w:rPr>
      </w:pPr>
      <w:r w:rsidRPr="00550DDA">
        <w:rPr>
          <w:rFonts w:eastAsiaTheme="minorEastAsia"/>
          <w:b/>
          <w:lang w:eastAsia="ja-JP"/>
        </w:rPr>
        <w:t xml:space="preserve">Authors: </w:t>
      </w:r>
      <w:r w:rsidRPr="00550DDA">
        <w:rPr>
          <w:b/>
          <w:color w:val="000000" w:themeColor="text1"/>
        </w:rPr>
        <w:t>Eunji Seo*</w:t>
      </w:r>
      <w:r w:rsidRPr="00550DDA">
        <w:rPr>
          <w:bCs/>
          <w:color w:val="000000" w:themeColor="text1"/>
        </w:rPr>
        <w:t xml:space="preserve"> </w:t>
      </w:r>
      <w:r w:rsidRPr="00550DDA">
        <w:rPr>
          <w:bCs/>
          <w:iCs/>
        </w:rPr>
        <w:t>(</w:t>
      </w:r>
      <w:hyperlink r:id="rId87" w:history="1">
        <w:r w:rsidRPr="00550DDA">
          <w:rPr>
            <w:rFonts w:eastAsia="Batang"/>
            <w:bCs/>
            <w:u w:val="single"/>
            <w:lang w:eastAsia="ko-KR"/>
          </w:rPr>
          <w:t>eunjiseo@hiroshima-u.ac.jp</w:t>
        </w:r>
      </w:hyperlink>
      <w:r w:rsidRPr="00550DDA">
        <w:rPr>
          <w:rFonts w:eastAsiaTheme="minorEastAsia"/>
          <w:bCs/>
          <w:lang w:eastAsia="ja-JP"/>
        </w:rPr>
        <w:t xml:space="preserve">, </w:t>
      </w:r>
      <w:r w:rsidRPr="00550DDA">
        <w:rPr>
          <w:bCs/>
        </w:rPr>
        <w:t>Hiroshima University, Japan</w:t>
      </w:r>
      <w:r w:rsidRPr="00550DDA">
        <w:rPr>
          <w:rFonts w:eastAsiaTheme="minorEastAsia"/>
          <w:bCs/>
          <w:lang w:eastAsia="ja-JP"/>
        </w:rPr>
        <w:t xml:space="preserve">), </w:t>
      </w:r>
      <w:proofErr w:type="spellStart"/>
      <w:r w:rsidRPr="00550DDA">
        <w:rPr>
          <w:bCs/>
        </w:rPr>
        <w:t>Jaewook</w:t>
      </w:r>
      <w:proofErr w:type="spellEnd"/>
      <w:r w:rsidRPr="00550DDA">
        <w:rPr>
          <w:bCs/>
        </w:rPr>
        <w:t xml:space="preserve"> Kim, Gang-</w:t>
      </w:r>
      <w:proofErr w:type="spellStart"/>
      <w:r w:rsidRPr="00550DDA">
        <w:rPr>
          <w:bCs/>
        </w:rPr>
        <w:t>hoon</w:t>
      </w:r>
      <w:proofErr w:type="spellEnd"/>
      <w:r w:rsidRPr="00550DDA">
        <w:rPr>
          <w:bCs/>
        </w:rPr>
        <w:t xml:space="preserve"> Seo </w:t>
      </w:r>
      <w:r w:rsidRPr="00550DDA">
        <w:rPr>
          <w:rFonts w:eastAsiaTheme="minorEastAsia"/>
          <w:bCs/>
          <w:lang w:eastAsia="ja-JP"/>
        </w:rPr>
        <w:t>(</w:t>
      </w:r>
      <w:r w:rsidRPr="00550DDA">
        <w:rPr>
          <w:bCs/>
        </w:rPr>
        <w:t>Hiroshima University, Japan)</w:t>
      </w:r>
      <w:r w:rsidRPr="00550DDA">
        <w:rPr>
          <w:rFonts w:eastAsiaTheme="minorEastAsia"/>
          <w:bCs/>
          <w:lang w:eastAsia="ja-JP"/>
        </w:rPr>
        <w:t xml:space="preserve">, </w:t>
      </w:r>
      <w:proofErr w:type="spellStart"/>
      <w:r w:rsidRPr="00550DDA">
        <w:rPr>
          <w:bCs/>
        </w:rPr>
        <w:t>Insik</w:t>
      </w:r>
      <w:proofErr w:type="spellEnd"/>
      <w:r w:rsidRPr="00550DDA">
        <w:rPr>
          <w:bCs/>
        </w:rPr>
        <w:t xml:space="preserve"> Jeong</w:t>
      </w:r>
      <w:r w:rsidRPr="00550DDA">
        <w:rPr>
          <w:rFonts w:eastAsiaTheme="minorEastAsia"/>
          <w:bCs/>
          <w:lang w:eastAsia="ja-JP"/>
        </w:rPr>
        <w:t xml:space="preserve"> (</w:t>
      </w:r>
      <w:r w:rsidRPr="00550DDA">
        <w:rPr>
          <w:bCs/>
        </w:rPr>
        <w:t>Korea</w:t>
      </w:r>
      <w:r w:rsidRPr="00550DDA">
        <w:rPr>
          <w:bCs/>
          <w:iCs/>
        </w:rPr>
        <w:t xml:space="preserve"> University, Korea</w:t>
      </w:r>
      <w:r w:rsidRPr="00550DDA">
        <w:rPr>
          <w:rFonts w:eastAsiaTheme="minorEastAsia"/>
          <w:bCs/>
          <w:iCs/>
          <w:lang w:eastAsia="ja-JP"/>
        </w:rPr>
        <w:t>)</w:t>
      </w:r>
    </w:p>
    <w:p w14:paraId="502028E0" w14:textId="77777777" w:rsidR="00550DDA" w:rsidRPr="00550DDA" w:rsidRDefault="00550DDA" w:rsidP="00550DDA">
      <w:pPr>
        <w:shd w:val="clear" w:color="auto" w:fill="FFFFFF"/>
        <w:adjustRightInd w:val="0"/>
        <w:snapToGrid w:val="0"/>
        <w:spacing w:line="240" w:lineRule="atLeast"/>
      </w:pPr>
      <w:r w:rsidRPr="00550DDA">
        <w:rPr>
          <w:rFonts w:eastAsiaTheme="minorEastAsia"/>
          <w:b/>
          <w:color w:val="222222"/>
          <w:lang w:eastAsia="ja-JP"/>
        </w:rPr>
        <w:br/>
      </w:r>
      <w:bookmarkStart w:id="78" w:name="_Hlk209594559"/>
      <w:r w:rsidRPr="00550DDA">
        <w:rPr>
          <w:rFonts w:eastAsiaTheme="minorEastAsia"/>
          <w:b/>
          <w:lang w:eastAsia="ja-JP"/>
        </w:rPr>
        <w:t>Discussant: Paul Scarbrough (</w:t>
      </w:r>
      <w:hyperlink r:id="rId88" w:history="1">
        <w:r w:rsidRPr="00550DDA">
          <w:rPr>
            <w:rStyle w:val="Hyperlink"/>
          </w:rPr>
          <w:t>pscarbrough@brocku.ca</w:t>
        </w:r>
      </w:hyperlink>
      <w:r w:rsidRPr="00550DDA">
        <w:rPr>
          <w:rFonts w:eastAsiaTheme="minorEastAsia"/>
          <w:lang w:eastAsia="ja-JP"/>
        </w:rPr>
        <w:t xml:space="preserve">, </w:t>
      </w:r>
      <w:r w:rsidRPr="00550DDA">
        <w:rPr>
          <w:rFonts w:eastAsiaTheme="minorEastAsia"/>
          <w:b/>
          <w:lang w:eastAsia="ja-JP"/>
        </w:rPr>
        <w:t>Brock University, Canada)</w:t>
      </w:r>
    </w:p>
    <w:bookmarkEnd w:id="78"/>
    <w:p w14:paraId="7CCCF72F" w14:textId="77777777" w:rsidR="00550DDA" w:rsidRPr="00550DDA" w:rsidRDefault="00550DDA" w:rsidP="00550DDA">
      <w:pPr>
        <w:adjustRightInd w:val="0"/>
        <w:snapToGrid w:val="0"/>
        <w:spacing w:line="240" w:lineRule="atLeast"/>
        <w:rPr>
          <w:rFonts w:eastAsiaTheme="minorEastAsia"/>
          <w:b/>
          <w:bCs/>
          <w:lang w:eastAsia="ja-JP"/>
        </w:rPr>
      </w:pPr>
    </w:p>
    <w:p w14:paraId="5E33AFCC" w14:textId="77777777" w:rsidR="00550DDA" w:rsidRPr="00550DDA" w:rsidRDefault="00550DDA" w:rsidP="00550DDA">
      <w:pPr>
        <w:keepNext/>
        <w:keepLines/>
        <w:adjustRightInd w:val="0"/>
        <w:snapToGrid w:val="0"/>
        <w:spacing w:line="240" w:lineRule="atLeast"/>
        <w:outlineLvl w:val="1"/>
        <w:rPr>
          <w:rFonts w:eastAsiaTheme="majorEastAsia"/>
          <w:b/>
          <w:color w:val="0070C0"/>
          <w:kern w:val="2"/>
          <w:lang w:eastAsia="ja-JP"/>
          <w14:ligatures w14:val="standardContextual"/>
        </w:rPr>
      </w:pPr>
      <w:bookmarkStart w:id="79" w:name="_Toc180518288"/>
      <w:r w:rsidRPr="00550DDA">
        <w:rPr>
          <w:rFonts w:eastAsiaTheme="majorEastAsia"/>
          <w:color w:val="0070C0"/>
          <w:kern w:val="2"/>
          <w:shd w:val="clear" w:color="auto" w:fill="FFFFFF"/>
          <w:lang w:eastAsia="ja-JP"/>
          <w14:ligatures w14:val="standardContextual"/>
        </w:rPr>
        <w:lastRenderedPageBreak/>
        <w:t>04. Strategic Management Accounting -&gt; Intellectual Capital, Intangibles, and Knowledge Management, 02</w:t>
      </w:r>
    </w:p>
    <w:p w14:paraId="7FEC0A55" w14:textId="77777777" w:rsidR="00550DDA" w:rsidRPr="00550DDA" w:rsidRDefault="00550DDA" w:rsidP="00550DDA">
      <w:pPr>
        <w:keepNext/>
        <w:keepLines/>
        <w:adjustRightInd w:val="0"/>
        <w:snapToGrid w:val="0"/>
        <w:spacing w:line="240" w:lineRule="atLeast"/>
        <w:outlineLvl w:val="1"/>
        <w:rPr>
          <w:rFonts w:eastAsiaTheme="majorEastAsia"/>
          <w:b/>
          <w:kern w:val="2"/>
          <w:lang w:eastAsia="ja-JP"/>
          <w14:ligatures w14:val="standardContextual"/>
        </w:rPr>
      </w:pPr>
      <w:r w:rsidRPr="00550DDA">
        <w:rPr>
          <w:rFonts w:eastAsiaTheme="majorEastAsia"/>
          <w:b/>
          <w:kern w:val="2"/>
          <w:lang w:eastAsia="ja-JP"/>
          <w14:ligatures w14:val="standardContextual"/>
        </w:rPr>
        <w:t xml:space="preserve">Paper ID </w:t>
      </w:r>
      <w:bookmarkEnd w:id="79"/>
      <w:r w:rsidRPr="00550DDA">
        <w:rPr>
          <w:rFonts w:eastAsiaTheme="majorEastAsia"/>
          <w:b/>
          <w:kern w:val="2"/>
          <w:lang w:eastAsia="ja-JP"/>
          <w14:ligatures w14:val="standardContextual"/>
        </w:rPr>
        <w:t>33:</w:t>
      </w:r>
      <w:bookmarkStart w:id="80" w:name="_Toc180518289"/>
      <w:r w:rsidRPr="00550DDA">
        <w:rPr>
          <w:rFonts w:eastAsiaTheme="majorEastAsia"/>
          <w:b/>
          <w:kern w:val="2"/>
          <w:lang w:eastAsia="ja-JP"/>
          <w14:ligatures w14:val="standardContextual"/>
        </w:rPr>
        <w:t xml:space="preserve"> THE IMPACT OF COST STICKINESS ON THE COST OF EQUITY CAPITAL</w:t>
      </w:r>
      <w:bookmarkEnd w:id="80"/>
    </w:p>
    <w:p w14:paraId="1D556E4B" w14:textId="77777777" w:rsidR="00550DDA" w:rsidRPr="00550DDA" w:rsidRDefault="00550DDA" w:rsidP="00550DDA">
      <w:pPr>
        <w:adjustRightInd w:val="0"/>
        <w:snapToGrid w:val="0"/>
        <w:spacing w:line="240" w:lineRule="atLeast"/>
        <w:rPr>
          <w:rFonts w:eastAsiaTheme="minorEastAsia"/>
          <w:lang w:eastAsia="ja-JP"/>
        </w:rPr>
      </w:pPr>
      <w:r w:rsidRPr="00550DDA">
        <w:rPr>
          <w:rFonts w:eastAsiaTheme="minorEastAsia"/>
          <w:b/>
          <w:bCs/>
          <w:lang w:eastAsia="ja-JP"/>
        </w:rPr>
        <w:t xml:space="preserve">Authors: </w:t>
      </w:r>
      <w:proofErr w:type="spellStart"/>
      <w:r w:rsidRPr="00550DDA">
        <w:rPr>
          <w:b/>
          <w:bCs/>
          <w:lang w:eastAsia="ja-JP"/>
        </w:rPr>
        <w:t>Gongye</w:t>
      </w:r>
      <w:proofErr w:type="spellEnd"/>
      <w:r w:rsidRPr="00550DDA">
        <w:rPr>
          <w:b/>
          <w:bCs/>
          <w:lang w:eastAsia="ja-JP"/>
        </w:rPr>
        <w:t xml:space="preserve"> Ge*</w:t>
      </w:r>
      <w:r w:rsidRPr="00550DDA">
        <w:rPr>
          <w:rFonts w:eastAsiaTheme="minorEastAsia"/>
          <w:lang w:eastAsia="ja-JP"/>
        </w:rPr>
        <w:t xml:space="preserve"> (</w:t>
      </w:r>
      <w:hyperlink r:id="rId89" w:history="1">
        <w:r w:rsidRPr="00550DDA">
          <w:rPr>
            <w:rFonts w:eastAsiaTheme="majorEastAsia"/>
            <w:u w:val="single"/>
          </w:rPr>
          <w:t>ge-gongye@ed.tmu.ac.jp</w:t>
        </w:r>
      </w:hyperlink>
      <w:r w:rsidRPr="00550DDA">
        <w:rPr>
          <w:rFonts w:eastAsiaTheme="minorEastAsia"/>
          <w:lang w:eastAsia="ja-JP"/>
        </w:rPr>
        <w:t xml:space="preserve">, </w:t>
      </w:r>
      <w:r w:rsidRPr="00550DDA">
        <w:rPr>
          <w:lang w:eastAsia="ja-JP"/>
        </w:rPr>
        <w:t>Tokyo Metropolitan University, Japan</w:t>
      </w:r>
      <w:r w:rsidRPr="00550DDA">
        <w:rPr>
          <w:rFonts w:eastAsiaTheme="minorEastAsia"/>
          <w:lang w:eastAsia="ja-JP"/>
        </w:rPr>
        <w:t xml:space="preserve">), </w:t>
      </w:r>
      <w:bookmarkStart w:id="81" w:name="_Hlk209552340"/>
      <w:proofErr w:type="spellStart"/>
      <w:r w:rsidRPr="00550DDA">
        <w:rPr>
          <w:lang w:eastAsia="ja-JP"/>
        </w:rPr>
        <w:t>Shoichiro</w:t>
      </w:r>
      <w:proofErr w:type="spellEnd"/>
      <w:r w:rsidRPr="00550DDA">
        <w:rPr>
          <w:lang w:eastAsia="ja-JP"/>
        </w:rPr>
        <w:t xml:space="preserve"> Hosomi </w:t>
      </w:r>
      <w:r w:rsidRPr="00550DDA">
        <w:rPr>
          <w:rFonts w:eastAsiaTheme="minorEastAsia"/>
          <w:lang w:eastAsia="ja-JP"/>
        </w:rPr>
        <w:t>(</w:t>
      </w:r>
      <w:r w:rsidRPr="00550DDA">
        <w:rPr>
          <w:lang w:eastAsia="ja-JP"/>
        </w:rPr>
        <w:t>Tokyo Metropolitan University, Japan</w:t>
      </w:r>
      <w:r w:rsidRPr="00550DDA">
        <w:rPr>
          <w:rFonts w:eastAsiaTheme="minorEastAsia"/>
          <w:lang w:eastAsia="ja-JP"/>
        </w:rPr>
        <w:t>)</w:t>
      </w:r>
      <w:r w:rsidRPr="00550DDA">
        <w:rPr>
          <w:rFonts w:eastAsiaTheme="minorEastAsia"/>
          <w:lang w:eastAsia="ja-JP"/>
        </w:rPr>
        <w:br/>
      </w:r>
    </w:p>
    <w:bookmarkEnd w:id="81"/>
    <w:p w14:paraId="71750032" w14:textId="77777777" w:rsidR="00550DDA" w:rsidRPr="00550DDA" w:rsidRDefault="00550DDA" w:rsidP="00550DDA">
      <w:pPr>
        <w:adjustRightInd w:val="0"/>
        <w:snapToGrid w:val="0"/>
        <w:spacing w:line="240" w:lineRule="atLeast"/>
        <w:rPr>
          <w:rFonts w:eastAsiaTheme="minorEastAsia"/>
          <w:b/>
          <w:lang w:eastAsia="ja-JP"/>
        </w:rPr>
      </w:pPr>
      <w:r w:rsidRPr="00550DDA">
        <w:rPr>
          <w:rFonts w:eastAsiaTheme="minorEastAsia"/>
          <w:b/>
          <w:lang w:eastAsia="ja-JP"/>
        </w:rPr>
        <w:t xml:space="preserve">Discussant: Robert Rickards </w:t>
      </w:r>
      <w:r w:rsidRPr="00550DDA">
        <w:rPr>
          <w:rFonts w:eastAsiaTheme="minorEastAsia"/>
          <w:bCs/>
          <w:color w:val="222222"/>
          <w:lang w:eastAsia="ja-JP"/>
        </w:rPr>
        <w:t>(rrickards@hs-harz.de, German Police University, Germany)</w:t>
      </w:r>
      <w:r w:rsidRPr="00550DDA">
        <w:rPr>
          <w:rFonts w:eastAsiaTheme="minorEastAsia"/>
          <w:b/>
          <w:color w:val="222222"/>
          <w:lang w:eastAsia="ja-JP"/>
        </w:rPr>
        <w:t xml:space="preserve">  </w:t>
      </w:r>
      <w:r w:rsidRPr="00550DDA">
        <w:rPr>
          <w:rFonts w:eastAsiaTheme="minorEastAsia"/>
          <w:b/>
          <w:color w:val="222222"/>
          <w:lang w:eastAsia="ja-JP"/>
        </w:rPr>
        <w:br/>
      </w:r>
    </w:p>
    <w:p w14:paraId="30956CE9" w14:textId="77777777" w:rsidR="00550DDA" w:rsidRPr="00550DDA" w:rsidRDefault="00550DDA" w:rsidP="00550DDA">
      <w:pPr>
        <w:adjustRightInd w:val="0"/>
        <w:snapToGrid w:val="0"/>
        <w:spacing w:line="240" w:lineRule="atLeast"/>
        <w:rPr>
          <w:b/>
        </w:rPr>
      </w:pPr>
      <w:r w:rsidRPr="00550DDA">
        <w:rPr>
          <w:color w:val="0070C0"/>
          <w:shd w:val="clear" w:color="auto" w:fill="FFFFFF"/>
        </w:rPr>
        <w:t>04. Strategic Management Accounting -&gt; Resilience and Agility in Strategic Cost Management</w:t>
      </w:r>
      <w:r w:rsidRPr="00550DDA">
        <w:rPr>
          <w:color w:val="0070C0"/>
          <w:shd w:val="clear" w:color="auto" w:fill="FFFFFF"/>
          <w:lang w:eastAsia="ja-JP"/>
        </w:rPr>
        <w:t>, 07</w:t>
      </w:r>
      <w:bookmarkStart w:id="82" w:name="_Hlk209106548"/>
    </w:p>
    <w:p w14:paraId="6F7FEC1A"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47: </w:t>
      </w:r>
      <w:bookmarkEnd w:id="82"/>
      <w:r w:rsidRPr="00550DDA">
        <w:rPr>
          <w:rFonts w:eastAsiaTheme="majorEastAsia"/>
          <w:b/>
          <w:bCs/>
          <w:kern w:val="2"/>
          <w:lang w:eastAsia="ja-JP"/>
          <w14:ligatures w14:val="standardContextual"/>
        </w:rPr>
        <w:t>THE IMPACT OF GREEN ENTREPRENEURIAL ORIENTATION ON PERFORMANCE OF JAPANESE FIRMS: THE MEDIATING ROLE OF INDUSTRY 4.0 ADOPTION</w:t>
      </w:r>
    </w:p>
    <w:p w14:paraId="199189E6" w14:textId="77777777" w:rsidR="00550DDA" w:rsidRPr="00550DDA" w:rsidRDefault="00550DDA" w:rsidP="00550DDA">
      <w:pPr>
        <w:adjustRightInd w:val="0"/>
        <w:snapToGrid w:val="0"/>
        <w:spacing w:line="240" w:lineRule="atLeast"/>
        <w:rPr>
          <w:bCs/>
          <w:lang w:eastAsia="en-ID"/>
        </w:rPr>
      </w:pPr>
      <w:r w:rsidRPr="00550DDA">
        <w:rPr>
          <w:rFonts w:eastAsiaTheme="minorEastAsia"/>
          <w:b/>
          <w:bCs/>
          <w:lang w:eastAsia="ja-JP"/>
        </w:rPr>
        <w:t xml:space="preserve">Authors: </w:t>
      </w:r>
      <w:proofErr w:type="spellStart"/>
      <w:r w:rsidRPr="00550DDA">
        <w:rPr>
          <w:b/>
          <w:bCs/>
          <w:lang w:eastAsia="en-ID"/>
        </w:rPr>
        <w:t>Nurhidayah</w:t>
      </w:r>
      <w:proofErr w:type="spellEnd"/>
      <w:r w:rsidRPr="00550DDA">
        <w:rPr>
          <w:b/>
          <w:bCs/>
          <w:lang w:eastAsia="en-ID"/>
        </w:rPr>
        <w:t xml:space="preserve"> Yahya*</w:t>
      </w:r>
      <w:r w:rsidRPr="00550DDA">
        <w:rPr>
          <w:bCs/>
          <w:lang w:eastAsia="en-ID"/>
        </w:rPr>
        <w:t xml:space="preserve"> (</w:t>
      </w:r>
      <w:hyperlink r:id="rId90" w:history="1">
        <w:r w:rsidRPr="00550DDA">
          <w:rPr>
            <w:bCs/>
            <w:u w:val="single"/>
            <w:lang w:eastAsia="en-ID"/>
          </w:rPr>
          <w:t>nurhidayahyahya@uitm.edu.my</w:t>
        </w:r>
      </w:hyperlink>
      <w:r w:rsidRPr="00550DDA">
        <w:rPr>
          <w:rFonts w:eastAsiaTheme="minorEastAsia"/>
          <w:bCs/>
          <w:lang w:eastAsia="ja-JP"/>
        </w:rPr>
        <w:t xml:space="preserve">, </w:t>
      </w:r>
      <w:r w:rsidRPr="00550DDA">
        <w:rPr>
          <w:bCs/>
          <w:lang w:eastAsia="en-ID"/>
        </w:rPr>
        <w:t xml:space="preserve">Universiti Teknologi MARA, </w:t>
      </w:r>
      <w:proofErr w:type="gramStart"/>
      <w:r w:rsidRPr="00550DDA">
        <w:rPr>
          <w:bCs/>
          <w:lang w:eastAsia="en-ID"/>
        </w:rPr>
        <w:t>Malaysia )</w:t>
      </w:r>
      <w:proofErr w:type="gramEnd"/>
    </w:p>
    <w:p w14:paraId="7F63F81E" w14:textId="77777777" w:rsidR="00550DDA" w:rsidRPr="00550DDA" w:rsidRDefault="00550DDA" w:rsidP="00550DDA">
      <w:pPr>
        <w:shd w:val="clear" w:color="auto" w:fill="FFFFFF"/>
        <w:adjustRightInd w:val="0"/>
        <w:snapToGrid w:val="0"/>
        <w:spacing w:line="240" w:lineRule="atLeast"/>
        <w:rPr>
          <w:rFonts w:eastAsiaTheme="minorEastAsia"/>
          <w:lang w:eastAsia="ja-JP"/>
        </w:rPr>
      </w:pPr>
      <w:r w:rsidRPr="00550DDA">
        <w:rPr>
          <w:lang w:eastAsia="en-ID"/>
        </w:rPr>
        <w:t xml:space="preserve">Tuan </w:t>
      </w:r>
      <w:proofErr w:type="spellStart"/>
      <w:r w:rsidRPr="00550DDA">
        <w:rPr>
          <w:lang w:eastAsia="en-ID"/>
        </w:rPr>
        <w:t>Zainun</w:t>
      </w:r>
      <w:proofErr w:type="spellEnd"/>
      <w:r w:rsidRPr="00550DDA">
        <w:rPr>
          <w:lang w:eastAsia="en-ID"/>
        </w:rPr>
        <w:t xml:space="preserve"> Tuan Mat</w:t>
      </w:r>
      <w:r w:rsidRPr="00550DDA">
        <w:rPr>
          <w:rFonts w:eastAsiaTheme="minorEastAsia"/>
          <w:lang w:eastAsia="ja-JP"/>
        </w:rPr>
        <w:t xml:space="preserve"> (</w:t>
      </w:r>
      <w:r w:rsidRPr="00550DDA">
        <w:rPr>
          <w:lang w:eastAsia="en-ID"/>
        </w:rPr>
        <w:t>Universiti Teknologi MARA, Malaysia</w:t>
      </w:r>
      <w:r w:rsidRPr="00550DDA">
        <w:rPr>
          <w:rFonts w:eastAsiaTheme="minorEastAsia"/>
          <w:lang w:eastAsia="ja-JP"/>
        </w:rPr>
        <w:t>).</w:t>
      </w:r>
      <w:r w:rsidRPr="00550DDA">
        <w:rPr>
          <w:lang w:eastAsia="en-ID"/>
        </w:rPr>
        <w:t xml:space="preserve"> </w:t>
      </w:r>
      <w:proofErr w:type="spellStart"/>
      <w:r w:rsidRPr="00550DDA">
        <w:rPr>
          <w:lang w:eastAsia="en-ID"/>
        </w:rPr>
        <w:t>Ruzita</w:t>
      </w:r>
      <w:proofErr w:type="spellEnd"/>
      <w:r w:rsidRPr="00550DDA">
        <w:rPr>
          <w:lang w:eastAsia="en-ID"/>
        </w:rPr>
        <w:t xml:space="preserve"> </w:t>
      </w:r>
      <w:proofErr w:type="gramStart"/>
      <w:r w:rsidRPr="00550DDA">
        <w:rPr>
          <w:lang w:eastAsia="en-ID"/>
        </w:rPr>
        <w:t>Jusoh</w:t>
      </w:r>
      <w:r w:rsidRPr="00550DDA">
        <w:rPr>
          <w:rFonts w:eastAsiaTheme="minorEastAsia"/>
          <w:lang w:eastAsia="ja-JP"/>
        </w:rPr>
        <w:t xml:space="preserve">, </w:t>
      </w:r>
      <w:r w:rsidRPr="00550DDA">
        <w:rPr>
          <w:lang w:eastAsia="en-ID"/>
        </w:rPr>
        <w:t xml:space="preserve"> </w:t>
      </w:r>
      <w:proofErr w:type="spellStart"/>
      <w:r w:rsidRPr="00550DDA">
        <w:rPr>
          <w:lang w:eastAsia="en-ID"/>
        </w:rPr>
        <w:t>Kamisah</w:t>
      </w:r>
      <w:proofErr w:type="spellEnd"/>
      <w:proofErr w:type="gramEnd"/>
      <w:r w:rsidRPr="00550DDA">
        <w:rPr>
          <w:lang w:eastAsia="en-ID"/>
        </w:rPr>
        <w:t xml:space="preserve"> </w:t>
      </w:r>
      <w:proofErr w:type="gramStart"/>
      <w:r w:rsidRPr="00550DDA">
        <w:rPr>
          <w:lang w:eastAsia="en-ID"/>
        </w:rPr>
        <w:t xml:space="preserve">Ismail  </w:t>
      </w:r>
      <w:r w:rsidRPr="00550DDA">
        <w:rPr>
          <w:rFonts w:eastAsiaTheme="minorEastAsia"/>
          <w:lang w:eastAsia="ja-JP"/>
        </w:rPr>
        <w:t>(</w:t>
      </w:r>
      <w:proofErr w:type="gramEnd"/>
      <w:r w:rsidRPr="00550DDA">
        <w:rPr>
          <w:lang w:eastAsia="en-ID"/>
        </w:rPr>
        <w:t>University of Malaya, Malaysia</w:t>
      </w:r>
      <w:r w:rsidRPr="00550DDA">
        <w:rPr>
          <w:rFonts w:eastAsiaTheme="minorEastAsia"/>
          <w:lang w:eastAsia="ja-JP"/>
        </w:rPr>
        <w:t>)</w:t>
      </w:r>
    </w:p>
    <w:p w14:paraId="3932A69D" w14:textId="77777777" w:rsidR="00550DDA" w:rsidRPr="00550DDA" w:rsidRDefault="00550DDA" w:rsidP="00550DDA">
      <w:pPr>
        <w:adjustRightInd w:val="0"/>
        <w:snapToGrid w:val="0"/>
        <w:spacing w:line="240" w:lineRule="atLeast"/>
        <w:ind w:left="220"/>
        <w:rPr>
          <w:rFonts w:eastAsiaTheme="minorEastAsia"/>
          <w:b/>
          <w:lang w:eastAsia="ja-JP"/>
        </w:rPr>
      </w:pPr>
    </w:p>
    <w:p w14:paraId="672E977F" w14:textId="77777777" w:rsidR="00550DDA" w:rsidRPr="00550DDA" w:rsidRDefault="00550DDA" w:rsidP="00550DDA">
      <w:pPr>
        <w:shd w:val="clear" w:color="auto" w:fill="FFFFFF"/>
        <w:adjustRightInd w:val="0"/>
        <w:snapToGrid w:val="0"/>
        <w:spacing w:line="240" w:lineRule="atLeast"/>
        <w:rPr>
          <w:rFonts w:eastAsiaTheme="minorEastAsia"/>
          <w:b/>
          <w:color w:val="222222"/>
          <w:lang w:eastAsia="ja-JP"/>
        </w:rPr>
      </w:pPr>
      <w:r w:rsidRPr="00550DDA">
        <w:rPr>
          <w:rFonts w:eastAsiaTheme="minorEastAsia"/>
          <w:b/>
          <w:color w:val="222222"/>
          <w:lang w:eastAsia="ja-JP"/>
        </w:rPr>
        <w:t xml:space="preserve">Discussant: </w:t>
      </w:r>
      <w:proofErr w:type="spellStart"/>
      <w:r w:rsidRPr="00550DDA">
        <w:rPr>
          <w:b/>
          <w:bCs/>
          <w:lang w:eastAsia="ja-JP"/>
        </w:rPr>
        <w:t>Shoichiro</w:t>
      </w:r>
      <w:proofErr w:type="spellEnd"/>
      <w:r w:rsidRPr="00550DDA">
        <w:rPr>
          <w:b/>
          <w:bCs/>
          <w:lang w:eastAsia="ja-JP"/>
        </w:rPr>
        <w:t xml:space="preserve"> </w:t>
      </w:r>
      <w:proofErr w:type="spellStart"/>
      <w:r w:rsidRPr="00550DDA">
        <w:rPr>
          <w:b/>
          <w:bCs/>
          <w:lang w:eastAsia="ja-JP"/>
        </w:rPr>
        <w:t>Hosomi</w:t>
      </w:r>
      <w:proofErr w:type="spellEnd"/>
      <w:r w:rsidRPr="00550DDA">
        <w:rPr>
          <w:lang w:eastAsia="ja-JP"/>
        </w:rPr>
        <w:t xml:space="preserve"> </w:t>
      </w:r>
      <w:r w:rsidRPr="00550DDA">
        <w:rPr>
          <w:rFonts w:eastAsiaTheme="minorEastAsia"/>
          <w:lang w:eastAsia="ja-JP"/>
        </w:rPr>
        <w:t xml:space="preserve">(hosomi@tmu.ac.jp, </w:t>
      </w:r>
      <w:r w:rsidRPr="00550DDA">
        <w:rPr>
          <w:lang w:eastAsia="ja-JP"/>
        </w:rPr>
        <w:t>Tokyo Metropolitan University, Japan</w:t>
      </w:r>
      <w:r w:rsidRPr="00550DDA">
        <w:rPr>
          <w:rFonts w:eastAsiaTheme="minorEastAsia"/>
          <w:lang w:eastAsia="ja-JP"/>
        </w:rPr>
        <w:t>)</w:t>
      </w:r>
    </w:p>
    <w:p w14:paraId="0176C167" w14:textId="77777777" w:rsidR="00550DDA" w:rsidRPr="00550DDA" w:rsidRDefault="00550DDA" w:rsidP="00550DDA">
      <w:pPr>
        <w:shd w:val="clear" w:color="auto" w:fill="FFFFFF"/>
        <w:adjustRightInd w:val="0"/>
        <w:snapToGrid w:val="0"/>
        <w:spacing w:line="240" w:lineRule="atLeast"/>
        <w:rPr>
          <w:rFonts w:eastAsiaTheme="minorEastAsia"/>
          <w:b/>
          <w:bCs/>
          <w:lang w:val="en-ID" w:eastAsia="ja-JP"/>
        </w:rPr>
      </w:pPr>
    </w:p>
    <w:p w14:paraId="43E62CDD" w14:textId="77777777" w:rsidR="00550DDA" w:rsidRPr="00550DDA" w:rsidRDefault="00550DDA" w:rsidP="00550DDA">
      <w:pPr>
        <w:shd w:val="clear" w:color="auto" w:fill="FFFFFF"/>
        <w:adjustRightInd w:val="0"/>
        <w:snapToGrid w:val="0"/>
        <w:spacing w:line="240" w:lineRule="atLeast"/>
        <w:rPr>
          <w:rFonts w:eastAsiaTheme="minorEastAsia"/>
          <w:b/>
          <w:bCs/>
          <w:lang w:val="id-ID" w:eastAsia="ja-JP"/>
        </w:rPr>
      </w:pPr>
    </w:p>
    <w:p w14:paraId="7053E6B6" w14:textId="77777777" w:rsidR="00550DDA" w:rsidRPr="00550DDA" w:rsidRDefault="00550DDA" w:rsidP="00550DDA">
      <w:pPr>
        <w:shd w:val="clear" w:color="auto" w:fill="FFFFFF"/>
        <w:adjustRightInd w:val="0"/>
        <w:snapToGrid w:val="0"/>
        <w:spacing w:line="240" w:lineRule="atLeast"/>
        <w:rPr>
          <w:b/>
          <w:bCs/>
          <w:lang w:val="sv-SE"/>
        </w:rPr>
      </w:pPr>
      <w:bookmarkStart w:id="83" w:name="_Hlk209551845"/>
      <w:r w:rsidRPr="00550DDA">
        <w:rPr>
          <w:b/>
          <w:bCs/>
          <w:lang w:val="id-ID"/>
        </w:rPr>
        <w:t xml:space="preserve">Day 3-2 </w:t>
      </w:r>
      <w:r w:rsidRPr="00550DDA">
        <w:rPr>
          <w:b/>
          <w:bCs/>
          <w:lang w:val="id-ID" w:eastAsia="en-US"/>
        </w:rPr>
        <w:t>Room 3</w:t>
      </w:r>
    </w:p>
    <w:p w14:paraId="6EA33533" w14:textId="5DE759B5" w:rsidR="00550DDA" w:rsidRPr="00550DDA" w:rsidRDefault="00550DDA" w:rsidP="00550DDA">
      <w:pPr>
        <w:shd w:val="clear" w:color="auto" w:fill="FFFFFF"/>
        <w:adjustRightInd w:val="0"/>
        <w:snapToGrid w:val="0"/>
        <w:spacing w:line="240" w:lineRule="atLeast"/>
        <w:rPr>
          <w:rFonts w:eastAsiaTheme="majorEastAsia"/>
          <w:b/>
          <w:color w:val="0070C0"/>
          <w:kern w:val="2"/>
          <w:lang w:eastAsia="ja-JP"/>
          <w14:ligatures w14:val="standardContextual"/>
        </w:rPr>
      </w:pPr>
      <w:bookmarkStart w:id="84" w:name="_Hlk115289832"/>
      <w:bookmarkStart w:id="85" w:name="_Hlk116045384"/>
      <w:bookmarkEnd w:id="51"/>
      <w:bookmarkEnd w:id="83"/>
      <w:r w:rsidRPr="00550DDA">
        <w:rPr>
          <w:b/>
          <w:bCs/>
          <w:lang w:val="sv-SE"/>
        </w:rPr>
        <w:t>Moderator:</w:t>
      </w:r>
      <w:r w:rsidRPr="00550DDA">
        <w:rPr>
          <w:rFonts w:eastAsiaTheme="minorEastAsia"/>
          <w:b/>
          <w:bCs/>
          <w:color w:val="000000" w:themeColor="text1"/>
          <w:lang w:val="sv-SE" w:eastAsia="ja-JP"/>
        </w:rPr>
        <w:t xml:space="preserve">Grahita </w:t>
      </w:r>
      <w:r w:rsidRPr="00550DDA">
        <w:rPr>
          <w:rFonts w:eastAsiaTheme="minorEastAsia"/>
          <w:b/>
          <w:bCs/>
          <w:lang w:val="sv-SE" w:eastAsia="ja-JP"/>
        </w:rPr>
        <w:t xml:space="preserve">Chandrarin </w:t>
      </w:r>
      <w:r w:rsidRPr="00550DDA">
        <w:rPr>
          <w:rFonts w:eastAsiaTheme="minorEastAsia"/>
          <w:lang w:val="sv-SE" w:eastAsia="ja-JP"/>
        </w:rPr>
        <w:t>(</w:t>
      </w:r>
      <w:hyperlink r:id="rId91" w:history="1">
        <w:r w:rsidRPr="00550DDA">
          <w:rPr>
            <w:rStyle w:val="Hyperlink"/>
          </w:rPr>
          <w:t>grahitac@unmer.ac.id</w:t>
        </w:r>
      </w:hyperlink>
      <w:r w:rsidRPr="00550DDA">
        <w:rPr>
          <w:rFonts w:eastAsiaTheme="minorEastAsia"/>
          <w:lang w:eastAsia="ja-JP"/>
        </w:rPr>
        <w:t>, University Merdeka, Malang, Indonesia</w:t>
      </w:r>
      <w:r w:rsidRPr="00550DDA">
        <w:t>)</w:t>
      </w:r>
      <w:r w:rsidRPr="00550DDA">
        <w:rPr>
          <w:rFonts w:eastAsiaTheme="minorEastAsia"/>
          <w:lang w:eastAsia="ja-JP"/>
        </w:rPr>
        <w:br/>
      </w:r>
      <w:r w:rsidRPr="00550DDA">
        <w:rPr>
          <w:rFonts w:eastAsiaTheme="majorEastAsia"/>
          <w:color w:val="0070C0"/>
          <w:kern w:val="2"/>
          <w:shd w:val="clear" w:color="auto" w:fill="FFFFFF"/>
          <w:lang w:eastAsia="ja-JP"/>
          <w14:ligatures w14:val="standardContextual"/>
        </w:rPr>
        <w:br/>
        <w:t>14. Other Management Accounting Issues -&gt; Resource Management, Fiscal Policy, and Governance in Diverse Economies, 07</w:t>
      </w:r>
    </w:p>
    <w:p w14:paraId="063CD4CD" w14:textId="77777777" w:rsidR="00550DDA" w:rsidRPr="00550DDA" w:rsidRDefault="00550DDA" w:rsidP="00550DDA">
      <w:pPr>
        <w:keepNext/>
        <w:keepLines/>
        <w:adjustRightInd w:val="0"/>
        <w:snapToGrid w:val="0"/>
        <w:spacing w:line="240" w:lineRule="atLeast"/>
        <w:outlineLvl w:val="1"/>
        <w:rPr>
          <w:rFonts w:eastAsiaTheme="majorEastAsia"/>
          <w:b/>
          <w:color w:val="EE0000"/>
          <w:kern w:val="2"/>
          <w:lang w:eastAsia="ja-JP"/>
          <w14:ligatures w14:val="standardContextual"/>
        </w:rPr>
      </w:pPr>
      <w:r w:rsidRPr="00550DDA">
        <w:rPr>
          <w:rFonts w:eastAsiaTheme="majorEastAsia"/>
          <w:b/>
          <w:color w:val="000000" w:themeColor="text1"/>
          <w:kern w:val="2"/>
          <w:lang w:eastAsia="ja-JP"/>
          <w14:ligatures w14:val="standardContextual"/>
        </w:rPr>
        <w:t xml:space="preserve">Paper ID 27: </w:t>
      </w:r>
      <w:r w:rsidRPr="00550DDA">
        <w:rPr>
          <w:rFonts w:eastAsiaTheme="majorEastAsia"/>
          <w:b/>
          <w:bCs/>
          <w:color w:val="2F5496" w:themeColor="accent1" w:themeShade="BF"/>
          <w:kern w:val="2"/>
          <w:lang w:eastAsia="ja-JP"/>
          <w14:ligatures w14:val="standardContextual"/>
        </w:rPr>
        <w:t>An Empirical Investigation of the Macroeconomic Factors and Growth of the Sovereign Sukuk Issuance Among OIC Countries</w:t>
      </w:r>
    </w:p>
    <w:p w14:paraId="66BC65E8" w14:textId="77777777" w:rsidR="00550DDA" w:rsidRPr="00550DDA" w:rsidRDefault="00550DDA" w:rsidP="00550DDA">
      <w:pPr>
        <w:autoSpaceDE w:val="0"/>
        <w:autoSpaceDN w:val="0"/>
        <w:adjustRightInd w:val="0"/>
        <w:snapToGrid w:val="0"/>
        <w:spacing w:line="240" w:lineRule="atLeast"/>
        <w:rPr>
          <w:rFonts w:eastAsiaTheme="minorEastAsia"/>
          <w:bCs/>
          <w:lang w:val="en-MY" w:eastAsia="ja-JP"/>
        </w:rPr>
      </w:pPr>
      <w:bookmarkStart w:id="86" w:name="_Hlk209551752"/>
      <w:r w:rsidRPr="00550DDA">
        <w:rPr>
          <w:b/>
          <w:bCs/>
          <w:lang w:val="en-MY"/>
        </w:rPr>
        <w:t>Kazi Musa</w:t>
      </w:r>
      <w:r w:rsidRPr="00550DDA">
        <w:rPr>
          <w:rFonts w:eastAsiaTheme="minorEastAsia"/>
          <w:b/>
          <w:bCs/>
          <w:lang w:val="en-MY" w:eastAsia="ja-JP"/>
        </w:rPr>
        <w:t xml:space="preserve"> (</w:t>
      </w:r>
      <w:hyperlink r:id="rId92" w:history="1">
        <w:r w:rsidRPr="00550DDA">
          <w:rPr>
            <w:rFonts w:eastAsiaTheme="majorEastAsia"/>
            <w:bCs/>
            <w:u w:val="single"/>
            <w:lang w:val="en-MY"/>
          </w:rPr>
          <w:t>kazimusa1@gmail.com</w:t>
        </w:r>
      </w:hyperlink>
      <w:r w:rsidRPr="00550DDA">
        <w:rPr>
          <w:rFonts w:eastAsiaTheme="majorEastAsia"/>
          <w:bCs/>
          <w:lang w:val="en-MY" w:eastAsia="ja-JP"/>
        </w:rPr>
        <w:t xml:space="preserve">, </w:t>
      </w:r>
      <w:r w:rsidRPr="00550DDA">
        <w:rPr>
          <w:bCs/>
          <w:lang w:val="en-MY"/>
        </w:rPr>
        <w:t>Universiti Teknologi MARA</w:t>
      </w:r>
      <w:r w:rsidRPr="00550DDA">
        <w:rPr>
          <w:rFonts w:eastAsiaTheme="minorEastAsia"/>
          <w:bCs/>
          <w:lang w:val="en-MY" w:eastAsia="ja-JP"/>
        </w:rPr>
        <w:t xml:space="preserve">, </w:t>
      </w:r>
      <w:r w:rsidRPr="00550DDA">
        <w:rPr>
          <w:bCs/>
          <w:lang w:val="en-MY"/>
        </w:rPr>
        <w:t>Malaysia</w:t>
      </w:r>
      <w:r w:rsidRPr="00550DDA">
        <w:rPr>
          <w:rFonts w:eastAsiaTheme="minorEastAsia"/>
          <w:bCs/>
          <w:lang w:val="en-MY" w:eastAsia="ja-JP"/>
        </w:rPr>
        <w:t xml:space="preserve">), </w:t>
      </w:r>
      <w:bookmarkEnd w:id="86"/>
      <w:r w:rsidRPr="00550DDA">
        <w:rPr>
          <w:bCs/>
          <w:lang w:val="en-MY"/>
        </w:rPr>
        <w:t>Nor Balkish Zakaria</w:t>
      </w:r>
      <w:r w:rsidRPr="00550DDA">
        <w:rPr>
          <w:rFonts w:eastAsiaTheme="minorEastAsia"/>
          <w:b/>
          <w:bCs/>
          <w:lang w:val="en-MY" w:eastAsia="ja-JP"/>
        </w:rPr>
        <w:t xml:space="preserve"> (</w:t>
      </w:r>
      <w:r w:rsidRPr="00550DDA">
        <w:rPr>
          <w:bCs/>
          <w:lang w:val="en-MY"/>
        </w:rPr>
        <w:t>Universiti Teknologi MARA, Shah Alam, Malaysia</w:t>
      </w:r>
      <w:r w:rsidRPr="00550DDA">
        <w:rPr>
          <w:rFonts w:eastAsiaTheme="minorEastAsia"/>
          <w:bCs/>
          <w:lang w:val="en-MY" w:eastAsia="ja-JP"/>
        </w:rPr>
        <w:t>)</w:t>
      </w:r>
    </w:p>
    <w:p w14:paraId="649E6047" w14:textId="77777777" w:rsidR="00550DDA" w:rsidRPr="00550DDA" w:rsidRDefault="00550DDA" w:rsidP="00550DDA">
      <w:pPr>
        <w:autoSpaceDE w:val="0"/>
        <w:autoSpaceDN w:val="0"/>
        <w:adjustRightInd w:val="0"/>
        <w:snapToGrid w:val="0"/>
        <w:spacing w:line="240" w:lineRule="atLeast"/>
        <w:rPr>
          <w:rFonts w:eastAsiaTheme="minorEastAsia"/>
          <w:b/>
          <w:color w:val="000000" w:themeColor="text1"/>
          <w:lang w:eastAsia="ja-JP"/>
        </w:rPr>
      </w:pPr>
    </w:p>
    <w:p w14:paraId="2AE06C52" w14:textId="77777777" w:rsidR="00550DDA" w:rsidRPr="00550DDA" w:rsidRDefault="00550DDA" w:rsidP="00550DDA">
      <w:pPr>
        <w:autoSpaceDE w:val="0"/>
        <w:autoSpaceDN w:val="0"/>
        <w:adjustRightInd w:val="0"/>
        <w:snapToGrid w:val="0"/>
        <w:spacing w:line="240" w:lineRule="atLeast"/>
        <w:rPr>
          <w:rFonts w:eastAsiaTheme="minorEastAsia"/>
          <w:bCs/>
          <w:lang w:val="en-MY" w:eastAsia="ja-JP"/>
        </w:rPr>
      </w:pPr>
      <w:proofErr w:type="spellStart"/>
      <w:proofErr w:type="gramStart"/>
      <w:r w:rsidRPr="00550DDA">
        <w:rPr>
          <w:rFonts w:eastAsiaTheme="minorEastAsia"/>
          <w:b/>
          <w:color w:val="000000" w:themeColor="text1"/>
          <w:lang w:eastAsia="ja-JP"/>
        </w:rPr>
        <w:t>Discussant:</w:t>
      </w:r>
      <w:r w:rsidRPr="00550DDA">
        <w:rPr>
          <w:b/>
          <w:bCs/>
          <w:color w:val="000000" w:themeColor="text1"/>
          <w:lang w:eastAsia="en-ID"/>
        </w:rPr>
        <w:t>Aviandi</w:t>
      </w:r>
      <w:proofErr w:type="spellEnd"/>
      <w:proofErr w:type="gramEnd"/>
      <w:r w:rsidRPr="00550DDA">
        <w:rPr>
          <w:b/>
          <w:bCs/>
          <w:color w:val="000000" w:themeColor="text1"/>
          <w:lang w:eastAsia="en-ID"/>
        </w:rPr>
        <w:t xml:space="preserve"> Okta Maulana</w:t>
      </w:r>
      <w:r w:rsidRPr="00550DDA">
        <w:rPr>
          <w:rFonts w:eastAsiaTheme="minorEastAsia"/>
          <w:bCs/>
          <w:color w:val="000000" w:themeColor="text1"/>
          <w:lang w:eastAsia="ja-JP"/>
        </w:rPr>
        <w:t xml:space="preserve"> </w:t>
      </w:r>
      <w:r w:rsidRPr="00550DDA">
        <w:rPr>
          <w:bCs/>
          <w:color w:val="000000" w:themeColor="text1"/>
          <w:lang w:eastAsia="en-ID"/>
        </w:rPr>
        <w:t>(</w:t>
      </w:r>
      <w:hyperlink r:id="rId93" w:history="1">
        <w:r w:rsidRPr="00550DDA">
          <w:rPr>
            <w:rStyle w:val="Hyperlink"/>
            <w:bCs/>
            <w:lang w:eastAsia="en-ID"/>
          </w:rPr>
          <w:t>aviandioktamaulana@ugm.ac.id</w:t>
        </w:r>
      </w:hyperlink>
      <w:r w:rsidRPr="00550DDA">
        <w:rPr>
          <w:rFonts w:eastAsiaTheme="minorEastAsia"/>
          <w:bCs/>
          <w:lang w:eastAsia="ja-JP"/>
        </w:rPr>
        <w:t>,</w:t>
      </w:r>
      <w:r w:rsidRPr="00550DDA">
        <w:rPr>
          <w:bCs/>
          <w:lang w:eastAsia="en-ID"/>
        </w:rPr>
        <w:t xml:space="preserve"> Universitas Gadjah Mada, Indonesia</w:t>
      </w:r>
      <w:r w:rsidRPr="00550DDA">
        <w:rPr>
          <w:rFonts w:eastAsiaTheme="minorEastAsia"/>
          <w:bCs/>
          <w:lang w:eastAsia="ja-JP"/>
        </w:rPr>
        <w:t xml:space="preserve">), </w:t>
      </w:r>
    </w:p>
    <w:p w14:paraId="7EA8482C" w14:textId="77777777" w:rsidR="00550DDA" w:rsidRPr="00550DDA" w:rsidRDefault="00550DDA" w:rsidP="00550DDA">
      <w:pPr>
        <w:autoSpaceDE w:val="0"/>
        <w:autoSpaceDN w:val="0"/>
        <w:adjustRightInd w:val="0"/>
        <w:snapToGrid w:val="0"/>
        <w:spacing w:line="240" w:lineRule="atLeast"/>
        <w:rPr>
          <w:rFonts w:eastAsiaTheme="minorEastAsia"/>
          <w:bCs/>
          <w:lang w:val="en-MY" w:eastAsia="ja-JP"/>
        </w:rPr>
      </w:pPr>
    </w:p>
    <w:p w14:paraId="18E5BDA4" w14:textId="77777777" w:rsidR="00550DDA" w:rsidRPr="00550DDA" w:rsidRDefault="00550DDA" w:rsidP="00550DDA">
      <w:pPr>
        <w:adjustRightInd w:val="0"/>
        <w:snapToGrid w:val="0"/>
        <w:spacing w:line="240" w:lineRule="atLeast"/>
        <w:rPr>
          <w:rFonts w:eastAsiaTheme="minorEastAsia"/>
          <w:bCs/>
          <w:lang w:val="en-ID" w:eastAsia="ja-JP"/>
        </w:rPr>
      </w:pPr>
      <w:r w:rsidRPr="00550DDA">
        <w:rPr>
          <w:color w:val="0070C0"/>
          <w:shd w:val="clear" w:color="auto" w:fill="FFFFFF"/>
        </w:rPr>
        <w:t>13. Management Accounting Education and History -&gt; Accounting Education</w:t>
      </w:r>
      <w:r w:rsidRPr="00550DDA">
        <w:rPr>
          <w:color w:val="0070C0"/>
          <w:shd w:val="clear" w:color="auto" w:fill="FFFFFF"/>
          <w:lang w:eastAsia="ja-JP"/>
        </w:rPr>
        <w:t>, 06</w:t>
      </w:r>
    </w:p>
    <w:p w14:paraId="40A90795" w14:textId="77777777" w:rsidR="00550DDA" w:rsidRPr="00550DDA" w:rsidRDefault="00550DDA" w:rsidP="00550DDA">
      <w:pPr>
        <w:pStyle w:val="Heading2"/>
        <w:adjustRightInd w:val="0"/>
        <w:snapToGrid w:val="0"/>
        <w:spacing w:before="0" w:line="240" w:lineRule="atLeast"/>
        <w:rPr>
          <w:rFonts w:ascii="Times New Roman" w:hAnsi="Times New Roman" w:cs="Times New Roman"/>
          <w:b/>
          <w:bCs/>
          <w:color w:val="auto"/>
          <w:sz w:val="24"/>
          <w:szCs w:val="24"/>
        </w:rPr>
      </w:pPr>
      <w:r w:rsidRPr="00550DDA">
        <w:rPr>
          <w:rFonts w:ascii="Times New Roman" w:hAnsi="Times New Roman" w:cs="Times New Roman"/>
          <w:color w:val="auto"/>
          <w:sz w:val="24"/>
          <w:szCs w:val="24"/>
        </w:rPr>
        <w:t>Paper ID 53: FROM UNIVERSITY TO PROFESSION: RECONSTRUCTING THE LEGITIMACY OF ACCOUNTING PROFESSIONAL EDUCATION IN INDONESIA</w:t>
      </w:r>
    </w:p>
    <w:p w14:paraId="2F94B227"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proofErr w:type="spellStart"/>
      <w:r w:rsidRPr="00550DDA">
        <w:rPr>
          <w:b/>
          <w:bCs/>
          <w:lang w:eastAsia="en-ID"/>
        </w:rPr>
        <w:t>Aviandi</w:t>
      </w:r>
      <w:proofErr w:type="spellEnd"/>
      <w:r w:rsidRPr="00550DDA">
        <w:rPr>
          <w:b/>
          <w:bCs/>
          <w:lang w:eastAsia="en-ID"/>
        </w:rPr>
        <w:t xml:space="preserve"> Okta Maulana*</w:t>
      </w:r>
      <w:r w:rsidRPr="00550DDA">
        <w:rPr>
          <w:rFonts w:eastAsiaTheme="minorEastAsia"/>
          <w:bCs/>
          <w:lang w:eastAsia="ja-JP"/>
        </w:rPr>
        <w:t xml:space="preserve"> </w:t>
      </w:r>
      <w:r w:rsidRPr="00550DDA">
        <w:rPr>
          <w:bCs/>
          <w:lang w:eastAsia="en-ID"/>
        </w:rPr>
        <w:t>(</w:t>
      </w:r>
      <w:hyperlink r:id="rId94" w:history="1">
        <w:r w:rsidRPr="00550DDA">
          <w:rPr>
            <w:rStyle w:val="Hyperlink"/>
            <w:bCs/>
            <w:lang w:eastAsia="en-ID"/>
          </w:rPr>
          <w:t>aviandioktamaulana@ugm.ac.id</w:t>
        </w:r>
      </w:hyperlink>
      <w:r w:rsidRPr="00550DDA">
        <w:rPr>
          <w:rFonts w:eastAsiaTheme="minorEastAsia"/>
          <w:bCs/>
          <w:lang w:eastAsia="ja-JP"/>
        </w:rPr>
        <w:t xml:space="preserve">, </w:t>
      </w:r>
      <w:r w:rsidRPr="00550DDA">
        <w:rPr>
          <w:bCs/>
          <w:lang w:eastAsia="en-ID"/>
        </w:rPr>
        <w:t>Universitas Gadjah Mada, Indonesia</w:t>
      </w:r>
      <w:r w:rsidRPr="00550DDA">
        <w:rPr>
          <w:rFonts w:eastAsiaTheme="minorEastAsia"/>
          <w:bCs/>
          <w:lang w:eastAsia="ja-JP"/>
        </w:rPr>
        <w:t xml:space="preserve">), </w:t>
      </w:r>
      <w:proofErr w:type="spellStart"/>
      <w:r w:rsidRPr="00550DDA">
        <w:rPr>
          <w:lang w:eastAsia="en-ID"/>
        </w:rPr>
        <w:t>Choirunnisa</w:t>
      </w:r>
      <w:proofErr w:type="spellEnd"/>
      <w:r w:rsidRPr="00550DDA">
        <w:rPr>
          <w:lang w:eastAsia="en-ID"/>
        </w:rPr>
        <w:t xml:space="preserve"> Arifa</w:t>
      </w:r>
      <w:r w:rsidRPr="00550DDA">
        <w:rPr>
          <w:rFonts w:eastAsiaTheme="minorEastAsia"/>
          <w:lang w:eastAsia="ja-JP"/>
        </w:rPr>
        <w:t xml:space="preserve"> (</w:t>
      </w:r>
      <w:r w:rsidRPr="00550DDA">
        <w:rPr>
          <w:bCs/>
          <w:lang w:eastAsia="en-ID"/>
        </w:rPr>
        <w:t>Universitas Gadjah Mada, Indonesia</w:t>
      </w:r>
      <w:r w:rsidRPr="00550DDA">
        <w:rPr>
          <w:rFonts w:eastAsiaTheme="minorEastAsia"/>
          <w:bCs/>
          <w:lang w:eastAsia="ja-JP"/>
        </w:rPr>
        <w:t>)</w:t>
      </w:r>
    </w:p>
    <w:p w14:paraId="76833F88" w14:textId="77777777" w:rsidR="00550DDA" w:rsidRPr="00550DDA" w:rsidRDefault="00550DDA" w:rsidP="00550DDA">
      <w:pPr>
        <w:shd w:val="clear" w:color="auto" w:fill="FFFFFF"/>
        <w:adjustRightInd w:val="0"/>
        <w:snapToGrid w:val="0"/>
        <w:spacing w:line="240" w:lineRule="atLeast"/>
        <w:rPr>
          <w:rFonts w:eastAsiaTheme="minorEastAsia"/>
          <w:bCs/>
          <w:color w:val="222222"/>
          <w:lang w:eastAsia="ja-JP"/>
        </w:rPr>
      </w:pPr>
    </w:p>
    <w:p w14:paraId="24293B8B" w14:textId="77777777" w:rsidR="00550DDA" w:rsidRPr="00550DDA" w:rsidRDefault="00550DDA" w:rsidP="00550DDA">
      <w:pPr>
        <w:autoSpaceDE w:val="0"/>
        <w:autoSpaceDN w:val="0"/>
        <w:adjustRightInd w:val="0"/>
        <w:snapToGrid w:val="0"/>
        <w:spacing w:line="240" w:lineRule="atLeast"/>
        <w:rPr>
          <w:rFonts w:eastAsiaTheme="minorEastAsia"/>
          <w:shd w:val="clear" w:color="auto" w:fill="FFFFFF"/>
          <w:lang w:eastAsia="ja-JP"/>
        </w:rPr>
      </w:pPr>
      <w:r w:rsidRPr="00550DDA">
        <w:rPr>
          <w:rFonts w:eastAsiaTheme="minorEastAsia"/>
          <w:b/>
          <w:color w:val="222222"/>
          <w:lang w:eastAsia="ja-JP"/>
        </w:rPr>
        <w:t xml:space="preserve">Discussant: </w:t>
      </w:r>
      <w:r w:rsidRPr="00550DDA">
        <w:rPr>
          <w:b/>
          <w:bCs/>
          <w:lang w:eastAsia="en-ID"/>
        </w:rPr>
        <w:t xml:space="preserve">Md. </w:t>
      </w:r>
      <w:proofErr w:type="spellStart"/>
      <w:r w:rsidRPr="00550DDA">
        <w:rPr>
          <w:b/>
          <w:bCs/>
          <w:lang w:eastAsia="en-ID"/>
        </w:rPr>
        <w:t>Tahidur</w:t>
      </w:r>
      <w:proofErr w:type="spellEnd"/>
      <w:r w:rsidRPr="00550DDA">
        <w:rPr>
          <w:b/>
          <w:bCs/>
          <w:lang w:eastAsia="en-ID"/>
        </w:rPr>
        <w:t xml:space="preserve"> Rahman</w:t>
      </w:r>
      <w:r w:rsidRPr="00550DDA">
        <w:rPr>
          <w:lang w:eastAsia="en-ID"/>
        </w:rPr>
        <w:t>* (</w:t>
      </w:r>
      <w:hyperlink r:id="rId95" w:history="1">
        <w:r w:rsidRPr="00550DDA">
          <w:rPr>
            <w:u w:val="single"/>
            <w:lang w:eastAsia="en-ID"/>
          </w:rPr>
          <w:t>towhidais@gmail.com</w:t>
        </w:r>
      </w:hyperlink>
      <w:r w:rsidRPr="00550DDA">
        <w:rPr>
          <w:rFonts w:eastAsiaTheme="minorEastAsia"/>
          <w:lang w:eastAsia="ja-JP"/>
        </w:rPr>
        <w:t xml:space="preserve">, </w:t>
      </w:r>
      <w:r w:rsidRPr="00550DDA">
        <w:rPr>
          <w:lang w:eastAsia="en-ID"/>
        </w:rPr>
        <w:t>Bangladesh Army International University of Science and Technology, Bangladesh</w:t>
      </w:r>
      <w:r w:rsidRPr="00550DDA">
        <w:rPr>
          <w:rFonts w:eastAsiaTheme="minorEastAsia"/>
          <w:lang w:eastAsia="ja-JP"/>
        </w:rPr>
        <w:t xml:space="preserve">), </w:t>
      </w:r>
    </w:p>
    <w:p w14:paraId="5CDE1624" w14:textId="77777777" w:rsidR="00550DDA" w:rsidRPr="00550DDA" w:rsidRDefault="00550DDA" w:rsidP="00550DDA">
      <w:pPr>
        <w:adjustRightInd w:val="0"/>
        <w:snapToGrid w:val="0"/>
        <w:spacing w:line="240" w:lineRule="atLeast"/>
        <w:ind w:right="144"/>
        <w:rPr>
          <w:rFonts w:eastAsiaTheme="minorEastAsia"/>
          <w:shd w:val="clear" w:color="auto" w:fill="FFFFFF"/>
          <w:lang w:eastAsia="ja-JP"/>
        </w:rPr>
      </w:pPr>
    </w:p>
    <w:p w14:paraId="4F044A54" w14:textId="77777777" w:rsidR="00550DDA" w:rsidRPr="00550DDA" w:rsidRDefault="00550DDA" w:rsidP="00550DDA">
      <w:pPr>
        <w:adjustRightInd w:val="0"/>
        <w:snapToGrid w:val="0"/>
        <w:spacing w:line="240" w:lineRule="atLeast"/>
        <w:ind w:right="144"/>
        <w:rPr>
          <w:color w:val="0070C0"/>
          <w:lang w:val="en-ID" w:eastAsia="ja-JP"/>
        </w:rPr>
      </w:pPr>
      <w:r w:rsidRPr="00550DDA">
        <w:rPr>
          <w:shd w:val="clear" w:color="auto" w:fill="FFFFFF"/>
        </w:rPr>
        <w:t>10</w:t>
      </w:r>
      <w:r w:rsidRPr="00550DDA">
        <w:rPr>
          <w:color w:val="0070C0"/>
          <w:shd w:val="clear" w:color="auto" w:fill="FFFFFF"/>
        </w:rPr>
        <w:t>. Mathematical Models in Accounting -&gt; Capital Market</w:t>
      </w:r>
      <w:r w:rsidRPr="00550DDA">
        <w:rPr>
          <w:color w:val="0070C0"/>
          <w:shd w:val="clear" w:color="auto" w:fill="FFFFFF"/>
          <w:lang w:eastAsia="ja-JP"/>
        </w:rPr>
        <w:t>, 04</w:t>
      </w:r>
    </w:p>
    <w:p w14:paraId="72A45DE4" w14:textId="77777777" w:rsidR="00550DDA" w:rsidRPr="00550DDA" w:rsidRDefault="00550DDA" w:rsidP="00550DDA">
      <w:pPr>
        <w:keepNext/>
        <w:keepLines/>
        <w:adjustRightInd w:val="0"/>
        <w:snapToGrid w:val="0"/>
        <w:spacing w:line="240" w:lineRule="atLeast"/>
        <w:ind w:right="144"/>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78: </w:t>
      </w:r>
      <w:r w:rsidRPr="00550DDA">
        <w:rPr>
          <w:rFonts w:eastAsiaTheme="majorEastAsia"/>
          <w:b/>
          <w:bCs/>
          <w:kern w:val="2"/>
          <w:lang w:eastAsia="ja-JP"/>
          <w14:ligatures w14:val="standardContextual"/>
        </w:rPr>
        <w:t>OWNERSHIP DYNAMICS AND LEVERAGE DECISIONS: INSIGHTS FROM BANGLADESH'S EXPORT-DRIVEN INDUSTRIES</w:t>
      </w:r>
    </w:p>
    <w:p w14:paraId="26B2EAD1" w14:textId="77777777" w:rsidR="00550DDA" w:rsidRPr="00550DDA" w:rsidRDefault="00550DDA" w:rsidP="00550DDA">
      <w:pPr>
        <w:shd w:val="clear" w:color="auto" w:fill="FFFFFF"/>
        <w:adjustRightInd w:val="0"/>
        <w:snapToGrid w:val="0"/>
        <w:spacing w:line="240" w:lineRule="atLeast"/>
        <w:ind w:right="144"/>
        <w:rPr>
          <w:rFonts w:eastAsiaTheme="minorEastAsia"/>
          <w:bCs/>
          <w:color w:val="EE0000"/>
          <w:lang w:eastAsia="ja-JP"/>
        </w:rPr>
      </w:pPr>
      <w:r w:rsidRPr="00550DDA">
        <w:rPr>
          <w:rFonts w:eastAsiaTheme="minorEastAsia"/>
          <w:b/>
          <w:bCs/>
          <w:lang w:eastAsia="ja-JP"/>
        </w:rPr>
        <w:t>Authors:</w:t>
      </w:r>
      <w:r w:rsidRPr="00550DDA">
        <w:rPr>
          <w:rFonts w:eastAsiaTheme="minorEastAsia"/>
          <w:lang w:eastAsia="ja-JP"/>
        </w:rPr>
        <w:t xml:space="preserve"> </w:t>
      </w:r>
      <w:r w:rsidRPr="00550DDA">
        <w:rPr>
          <w:lang w:eastAsia="en-ID"/>
        </w:rPr>
        <w:t>Tawhid Ahmed Chowdhury</w:t>
      </w:r>
      <w:r w:rsidRPr="00550DDA">
        <w:rPr>
          <w:rFonts w:eastAsiaTheme="minorEastAsia"/>
          <w:b/>
          <w:bCs/>
          <w:lang w:eastAsia="ja-JP"/>
        </w:rPr>
        <w:t xml:space="preserve"> </w:t>
      </w:r>
      <w:r w:rsidRPr="00550DDA">
        <w:rPr>
          <w:bCs/>
          <w:lang w:eastAsia="en-ID"/>
        </w:rPr>
        <w:t xml:space="preserve">(Bangladesh Army International University of Science and Technology, </w:t>
      </w:r>
      <w:proofErr w:type="spellStart"/>
      <w:r w:rsidRPr="00550DDA">
        <w:rPr>
          <w:bCs/>
          <w:lang w:eastAsia="en-ID"/>
        </w:rPr>
        <w:t>Cumilla</w:t>
      </w:r>
      <w:proofErr w:type="spellEnd"/>
      <w:r w:rsidRPr="00550DDA">
        <w:rPr>
          <w:bCs/>
          <w:lang w:eastAsia="en-ID"/>
        </w:rPr>
        <w:t>, Bangladesh</w:t>
      </w:r>
      <w:r w:rsidRPr="00550DDA">
        <w:rPr>
          <w:rFonts w:eastAsiaTheme="minorEastAsia"/>
          <w:bCs/>
          <w:lang w:eastAsia="ja-JP"/>
        </w:rPr>
        <w:t xml:space="preserve">), </w:t>
      </w:r>
      <w:r w:rsidRPr="00550DDA">
        <w:rPr>
          <w:bCs/>
          <w:lang w:eastAsia="en-ID"/>
        </w:rPr>
        <w:t xml:space="preserve"> </w:t>
      </w:r>
      <w:bookmarkStart w:id="87" w:name="_Hlk209552025"/>
      <w:r w:rsidRPr="00550DDA">
        <w:rPr>
          <w:b/>
          <w:bCs/>
          <w:lang w:eastAsia="en-ID"/>
        </w:rPr>
        <w:t xml:space="preserve">Md. </w:t>
      </w:r>
      <w:proofErr w:type="spellStart"/>
      <w:r w:rsidRPr="00550DDA">
        <w:rPr>
          <w:b/>
          <w:bCs/>
          <w:lang w:eastAsia="en-ID"/>
        </w:rPr>
        <w:t>Tahidur</w:t>
      </w:r>
      <w:proofErr w:type="spellEnd"/>
      <w:r w:rsidRPr="00550DDA">
        <w:rPr>
          <w:b/>
          <w:bCs/>
          <w:lang w:eastAsia="en-ID"/>
        </w:rPr>
        <w:t xml:space="preserve"> Rahman</w:t>
      </w:r>
      <w:r w:rsidRPr="00550DDA">
        <w:rPr>
          <w:lang w:eastAsia="en-ID"/>
        </w:rPr>
        <w:t>* (</w:t>
      </w:r>
      <w:hyperlink r:id="rId96" w:history="1">
        <w:r w:rsidRPr="00550DDA">
          <w:rPr>
            <w:u w:val="single"/>
            <w:lang w:eastAsia="en-ID"/>
          </w:rPr>
          <w:t>towhidais@gmail.com</w:t>
        </w:r>
      </w:hyperlink>
      <w:r w:rsidRPr="00550DDA">
        <w:rPr>
          <w:rFonts w:eastAsiaTheme="minorEastAsia"/>
          <w:lang w:eastAsia="ja-JP"/>
        </w:rPr>
        <w:t xml:space="preserve">, </w:t>
      </w:r>
      <w:r w:rsidRPr="00550DDA">
        <w:rPr>
          <w:lang w:eastAsia="en-ID"/>
        </w:rPr>
        <w:t xml:space="preserve">Bangladesh Army International University of Science and Technology, </w:t>
      </w:r>
      <w:proofErr w:type="spellStart"/>
      <w:r w:rsidRPr="00550DDA">
        <w:rPr>
          <w:lang w:eastAsia="en-ID"/>
        </w:rPr>
        <w:t>Cumilla</w:t>
      </w:r>
      <w:proofErr w:type="spellEnd"/>
      <w:r w:rsidRPr="00550DDA">
        <w:rPr>
          <w:lang w:eastAsia="en-ID"/>
        </w:rPr>
        <w:t>, Bangladesh</w:t>
      </w:r>
      <w:r w:rsidRPr="00550DDA">
        <w:rPr>
          <w:rFonts w:eastAsiaTheme="minorEastAsia"/>
          <w:lang w:eastAsia="ja-JP"/>
        </w:rPr>
        <w:t xml:space="preserve">), </w:t>
      </w:r>
      <w:bookmarkEnd w:id="87"/>
      <w:r w:rsidRPr="00550DDA">
        <w:rPr>
          <w:lang w:eastAsia="en-ID"/>
        </w:rPr>
        <w:t xml:space="preserve">Md. Ariful </w:t>
      </w:r>
      <w:r w:rsidRPr="00550DDA">
        <w:rPr>
          <w:lang w:eastAsia="en-ID"/>
        </w:rPr>
        <w:lastRenderedPageBreak/>
        <w:t>Haque Chowdhury, Bangladesh Army International University of Science and Technology</w:t>
      </w:r>
      <w:r w:rsidRPr="00550DDA">
        <w:rPr>
          <w:bCs/>
          <w:lang w:eastAsia="en-ID"/>
        </w:rPr>
        <w:t xml:space="preserve">, </w:t>
      </w:r>
      <w:r w:rsidRPr="00550DDA">
        <w:rPr>
          <w:bCs/>
          <w:color w:val="000000" w:themeColor="text1"/>
          <w:lang w:eastAsia="en-ID"/>
        </w:rPr>
        <w:t>Bangladesh</w:t>
      </w:r>
      <w:r w:rsidRPr="00550DDA">
        <w:rPr>
          <w:rFonts w:eastAsiaTheme="minorEastAsia"/>
          <w:bCs/>
          <w:color w:val="000000" w:themeColor="text1"/>
          <w:lang w:eastAsia="ja-JP"/>
        </w:rPr>
        <w:t>)</w:t>
      </w:r>
    </w:p>
    <w:p w14:paraId="38E7187C" w14:textId="77777777" w:rsidR="00550DDA" w:rsidRPr="00550DDA" w:rsidRDefault="00550DDA" w:rsidP="00550DDA">
      <w:pPr>
        <w:autoSpaceDE w:val="0"/>
        <w:autoSpaceDN w:val="0"/>
        <w:adjustRightInd w:val="0"/>
        <w:snapToGrid w:val="0"/>
        <w:spacing w:line="240" w:lineRule="atLeast"/>
        <w:rPr>
          <w:rFonts w:eastAsiaTheme="minorEastAsia"/>
          <w:bCs/>
          <w:lang w:val="en-MY" w:eastAsia="ja-JP"/>
        </w:rPr>
      </w:pPr>
      <w:r w:rsidRPr="00550DDA">
        <w:rPr>
          <w:rFonts w:eastAsiaTheme="minorEastAsia"/>
          <w:b/>
          <w:color w:val="222222"/>
          <w:lang w:eastAsia="ja-JP"/>
        </w:rPr>
        <w:br/>
        <w:t xml:space="preserve">Discussant: </w:t>
      </w:r>
      <w:r w:rsidRPr="00550DDA">
        <w:rPr>
          <w:b/>
          <w:bCs/>
          <w:lang w:val="en-MY"/>
        </w:rPr>
        <w:t>Kazi Musa</w:t>
      </w:r>
      <w:r w:rsidRPr="00550DDA">
        <w:rPr>
          <w:rFonts w:eastAsiaTheme="minorEastAsia"/>
          <w:b/>
          <w:bCs/>
          <w:lang w:val="en-MY" w:eastAsia="ja-JP"/>
        </w:rPr>
        <w:t xml:space="preserve"> (</w:t>
      </w:r>
      <w:hyperlink r:id="rId97" w:history="1">
        <w:r w:rsidRPr="00550DDA">
          <w:rPr>
            <w:rFonts w:eastAsiaTheme="majorEastAsia"/>
            <w:bCs/>
            <w:u w:val="single"/>
            <w:lang w:val="en-MY"/>
          </w:rPr>
          <w:t>kazimusa1@gmail.com</w:t>
        </w:r>
      </w:hyperlink>
      <w:r w:rsidRPr="00550DDA">
        <w:rPr>
          <w:rFonts w:eastAsiaTheme="majorEastAsia"/>
          <w:bCs/>
          <w:lang w:val="en-MY" w:eastAsia="ja-JP"/>
        </w:rPr>
        <w:t xml:space="preserve">, </w:t>
      </w:r>
      <w:r w:rsidRPr="00550DDA">
        <w:rPr>
          <w:bCs/>
          <w:lang w:val="en-MY"/>
        </w:rPr>
        <w:t>Universiti Teknologi MARA</w:t>
      </w:r>
      <w:r w:rsidRPr="00550DDA">
        <w:rPr>
          <w:rFonts w:eastAsiaTheme="minorEastAsia"/>
          <w:bCs/>
          <w:lang w:val="en-MY" w:eastAsia="ja-JP"/>
        </w:rPr>
        <w:t xml:space="preserve">, </w:t>
      </w:r>
      <w:r w:rsidRPr="00550DDA">
        <w:rPr>
          <w:bCs/>
          <w:lang w:val="en-MY"/>
        </w:rPr>
        <w:t>Malaysia</w:t>
      </w:r>
      <w:r w:rsidRPr="00550DDA">
        <w:rPr>
          <w:rFonts w:eastAsiaTheme="minorEastAsia"/>
          <w:bCs/>
          <w:lang w:val="en-MY" w:eastAsia="ja-JP"/>
        </w:rPr>
        <w:t xml:space="preserve">), </w:t>
      </w:r>
    </w:p>
    <w:p w14:paraId="533FB6D1" w14:textId="77777777" w:rsidR="00550DDA" w:rsidRPr="00550DDA" w:rsidRDefault="00550DDA" w:rsidP="00550DDA">
      <w:pPr>
        <w:adjustRightInd w:val="0"/>
        <w:snapToGrid w:val="0"/>
        <w:spacing w:line="240" w:lineRule="atLeast"/>
        <w:rPr>
          <w:rFonts w:eastAsiaTheme="majorEastAsia"/>
          <w:b/>
          <w:color w:val="000000" w:themeColor="text1"/>
          <w:kern w:val="2"/>
          <w:lang w:eastAsia="ja-JP"/>
          <w14:ligatures w14:val="standardContextual"/>
        </w:rPr>
      </w:pPr>
    </w:p>
    <w:p w14:paraId="02FC90ED" w14:textId="77777777" w:rsidR="001D4A4B" w:rsidRDefault="001D4A4B" w:rsidP="00550DDA">
      <w:pPr>
        <w:adjustRightInd w:val="0"/>
        <w:snapToGrid w:val="0"/>
        <w:spacing w:line="240" w:lineRule="atLeast"/>
        <w:rPr>
          <w:rFonts w:eastAsia="游ゴシック"/>
          <w:b/>
          <w:bCs/>
          <w:lang w:val="id-ID"/>
        </w:rPr>
      </w:pPr>
    </w:p>
    <w:p w14:paraId="5EC30A07" w14:textId="2E508939" w:rsidR="00550DDA" w:rsidRPr="00550DDA" w:rsidRDefault="001D4A4B" w:rsidP="00550DDA">
      <w:pPr>
        <w:adjustRightInd w:val="0"/>
        <w:snapToGrid w:val="0"/>
        <w:spacing w:line="240" w:lineRule="atLeast"/>
        <w:rPr>
          <w:b/>
          <w:bCs/>
          <w:lang w:val="id-ID"/>
        </w:rPr>
      </w:pPr>
      <w:r>
        <w:rPr>
          <w:rFonts w:eastAsia="游ゴシック" w:hint="eastAsia"/>
          <w:b/>
          <w:bCs/>
          <w:lang w:val="id-ID" w:eastAsia="ja-JP"/>
        </w:rPr>
        <w:t>D</w:t>
      </w:r>
      <w:r w:rsidR="00550DDA" w:rsidRPr="00550DDA">
        <w:rPr>
          <w:rFonts w:eastAsia="游ゴシック"/>
          <w:b/>
          <w:bCs/>
          <w:lang w:val="id-ID"/>
        </w:rPr>
        <w:t xml:space="preserve">ay 3-3 </w:t>
      </w:r>
      <w:bookmarkEnd w:id="84"/>
      <w:r w:rsidR="00550DDA" w:rsidRPr="00550DDA">
        <w:rPr>
          <w:rFonts w:eastAsia="游ゴシック"/>
          <w:b/>
          <w:bCs/>
          <w:lang w:val="id-ID"/>
        </w:rPr>
        <w:t>(15.</w:t>
      </w:r>
      <w:r w:rsidR="00550DDA" w:rsidRPr="00550DDA">
        <w:rPr>
          <w:rFonts w:eastAsia="游ゴシック"/>
          <w:b/>
          <w:bCs/>
          <w:lang w:val="id-ID" w:eastAsia="ja-JP"/>
        </w:rPr>
        <w:t>35</w:t>
      </w:r>
      <w:r w:rsidR="00550DDA" w:rsidRPr="00550DDA">
        <w:rPr>
          <w:rFonts w:eastAsia="游ゴシック"/>
          <w:b/>
          <w:bCs/>
          <w:lang w:val="id-ID"/>
        </w:rPr>
        <w:t xml:space="preserve"> – 17.20) </w:t>
      </w:r>
      <w:r w:rsidR="00550DDA" w:rsidRPr="00550DDA">
        <w:rPr>
          <w:rFonts w:eastAsia="游ゴシック"/>
          <w:b/>
          <w:bCs/>
          <w:lang w:val="id-ID" w:eastAsia="ja-JP"/>
        </w:rPr>
        <w:t>4</w:t>
      </w:r>
      <w:r w:rsidR="00550DDA" w:rsidRPr="00550DDA">
        <w:rPr>
          <w:rFonts w:eastAsia="游ゴシック"/>
          <w:b/>
          <w:bCs/>
          <w:lang w:val="id-ID"/>
        </w:rPr>
        <w:t xml:space="preserve"> </w:t>
      </w:r>
      <w:r w:rsidR="00550DDA" w:rsidRPr="00550DDA">
        <w:rPr>
          <w:rFonts w:eastAsia="游ゴシック"/>
          <w:lang w:val="id-ID"/>
        </w:rPr>
        <w:t>rooms</w:t>
      </w:r>
      <w:r w:rsidR="00550DDA" w:rsidRPr="00550DDA">
        <w:rPr>
          <w:rFonts w:eastAsia="游ゴシック"/>
          <w:b/>
          <w:bCs/>
          <w:lang w:val="id-ID"/>
        </w:rPr>
        <w:t xml:space="preserve"> </w:t>
      </w:r>
      <w:r w:rsidR="00550DDA" w:rsidRPr="00550DDA">
        <w:rPr>
          <w:cs/>
          <w:lang w:val="id-ID" w:eastAsia="en-US" w:bidi="th-TH"/>
        </w:rPr>
        <w:t>(</w:t>
      </w:r>
      <w:r w:rsidR="00550DDA" w:rsidRPr="00550DDA">
        <w:rPr>
          <w:lang w:val="id-ID" w:eastAsia="en-US"/>
        </w:rPr>
        <w:t>20 min</w:t>
      </w:r>
      <w:r w:rsidR="00550DDA" w:rsidRPr="00550DDA">
        <w:rPr>
          <w:cs/>
          <w:lang w:val="id-ID" w:eastAsia="en-US" w:bidi="th-TH"/>
        </w:rPr>
        <w:t xml:space="preserve">. </w:t>
      </w:r>
      <w:r w:rsidR="00550DDA" w:rsidRPr="00550DDA">
        <w:rPr>
          <w:lang w:val="id-ID" w:eastAsia="en-US"/>
        </w:rPr>
        <w:t>Presentation, 10 min. Discussion, and 5 min</w:t>
      </w:r>
      <w:r w:rsidR="00550DDA" w:rsidRPr="00550DDA">
        <w:rPr>
          <w:cs/>
          <w:lang w:val="id-ID" w:eastAsia="en-US" w:bidi="th-TH"/>
        </w:rPr>
        <w:t xml:space="preserve">. </w:t>
      </w:r>
      <w:r w:rsidR="00550DDA" w:rsidRPr="00550DDA">
        <w:rPr>
          <w:lang w:val="id-ID" w:eastAsia="en-US"/>
        </w:rPr>
        <w:t>Q&amp;A</w:t>
      </w:r>
      <w:r w:rsidR="00550DDA" w:rsidRPr="00550DDA">
        <w:rPr>
          <w:cs/>
          <w:lang w:val="id-ID" w:eastAsia="en-US" w:bidi="th-TH"/>
        </w:rPr>
        <w:t>) per paper</w:t>
      </w:r>
    </w:p>
    <w:p w14:paraId="7B649484" w14:textId="77777777" w:rsidR="00550DDA" w:rsidRPr="00550DDA" w:rsidRDefault="00550DDA" w:rsidP="00550DDA">
      <w:pPr>
        <w:adjustRightInd w:val="0"/>
        <w:snapToGrid w:val="0"/>
        <w:spacing w:line="240" w:lineRule="atLeast"/>
        <w:rPr>
          <w:lang w:eastAsia="en-US"/>
        </w:rPr>
      </w:pPr>
    </w:p>
    <w:bookmarkEnd w:id="85"/>
    <w:p w14:paraId="5CA29452" w14:textId="77777777" w:rsidR="00550DDA" w:rsidRPr="00550DDA" w:rsidRDefault="00550DDA" w:rsidP="00550DDA">
      <w:pPr>
        <w:adjustRightInd w:val="0"/>
        <w:snapToGrid w:val="0"/>
        <w:spacing w:line="240" w:lineRule="atLeast"/>
        <w:rPr>
          <w:lang w:eastAsia="en-US"/>
        </w:rPr>
      </w:pPr>
    </w:p>
    <w:p w14:paraId="60C1365C" w14:textId="26E0B6E4" w:rsidR="00550DDA" w:rsidRPr="00550DDA" w:rsidRDefault="00550DDA" w:rsidP="001D4A4B">
      <w:pPr>
        <w:shd w:val="clear" w:color="auto" w:fill="FFFFFF"/>
        <w:adjustRightInd w:val="0"/>
        <w:snapToGrid w:val="0"/>
        <w:spacing w:line="240" w:lineRule="atLeast"/>
        <w:rPr>
          <w:rFonts w:eastAsiaTheme="minorEastAsia"/>
          <w:kern w:val="2"/>
          <w:lang w:eastAsia="ja-JP"/>
          <w14:ligatures w14:val="standardContextual"/>
        </w:rPr>
      </w:pPr>
      <w:bookmarkStart w:id="88" w:name="_Hlk209598420"/>
      <w:r w:rsidRPr="00550DDA">
        <w:rPr>
          <w:rFonts w:eastAsia="游ゴシック"/>
          <w:b/>
          <w:bCs/>
          <w:lang w:val="id-ID"/>
        </w:rPr>
        <w:t xml:space="preserve">Day 3-3 </w:t>
      </w:r>
      <w:r w:rsidRPr="00550DDA">
        <w:rPr>
          <w:b/>
          <w:bCs/>
          <w:lang w:val="id-ID" w:eastAsia="en-US"/>
        </w:rPr>
        <w:t xml:space="preserve">Room </w:t>
      </w:r>
      <w:r w:rsidRPr="00550DDA">
        <w:rPr>
          <w:rFonts w:eastAsiaTheme="minorEastAsia"/>
          <w:b/>
          <w:bCs/>
          <w:lang w:val="id-ID" w:eastAsia="ja-JP"/>
        </w:rPr>
        <w:t xml:space="preserve">1: </w:t>
      </w:r>
      <w:bookmarkEnd w:id="88"/>
    </w:p>
    <w:p w14:paraId="6F4F5E7B"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r w:rsidRPr="00550DDA">
        <w:rPr>
          <w:rFonts w:eastAsiaTheme="minorEastAsia"/>
          <w:b/>
          <w:bCs/>
          <w:kern w:val="2"/>
          <w:lang w:eastAsia="ja-JP"/>
          <w14:ligatures w14:val="standardContextual"/>
        </w:rPr>
        <w:t>Moderator</w:t>
      </w:r>
      <w:r w:rsidRPr="00550DDA">
        <w:rPr>
          <w:rFonts w:eastAsiaTheme="minorEastAsia"/>
          <w:b/>
          <w:bCs/>
          <w:color w:val="000000" w:themeColor="text1"/>
          <w:kern w:val="2"/>
          <w:lang w:eastAsia="ja-JP"/>
          <w14:ligatures w14:val="standardContextual"/>
        </w:rPr>
        <w:t xml:space="preserve">: </w:t>
      </w:r>
      <w:r w:rsidRPr="00550DDA">
        <w:rPr>
          <w:b/>
          <w:bCs/>
          <w:color w:val="000000" w:themeColor="text1"/>
          <w:lang w:eastAsia="en-ID"/>
        </w:rPr>
        <w:t xml:space="preserve">Keita </w:t>
      </w:r>
      <w:proofErr w:type="spellStart"/>
      <w:r w:rsidRPr="00550DDA">
        <w:rPr>
          <w:b/>
          <w:bCs/>
          <w:color w:val="000000" w:themeColor="text1"/>
          <w:lang w:eastAsia="en-ID"/>
        </w:rPr>
        <w:t>Tanahashi</w:t>
      </w:r>
      <w:proofErr w:type="spellEnd"/>
      <w:r w:rsidRPr="00550DDA">
        <w:rPr>
          <w:rFonts w:eastAsiaTheme="minorEastAsia"/>
          <w:b/>
          <w:bCs/>
          <w:color w:val="000000" w:themeColor="text1"/>
          <w:lang w:eastAsia="ja-JP"/>
        </w:rPr>
        <w:t xml:space="preserve"> </w:t>
      </w:r>
      <w:r w:rsidRPr="00550DDA">
        <w:rPr>
          <w:bCs/>
          <w:color w:val="000000" w:themeColor="text1"/>
          <w:lang w:eastAsia="en-ID"/>
        </w:rPr>
        <w:t>(</w:t>
      </w:r>
      <w:r w:rsidRPr="00550DDA">
        <w:rPr>
          <w:bCs/>
          <w:color w:val="222222"/>
          <w:lang w:eastAsia="en-ID"/>
        </w:rPr>
        <w:t>kt-tana@hue.ac.jp</w:t>
      </w:r>
      <w:r w:rsidRPr="00550DDA">
        <w:rPr>
          <w:rFonts w:eastAsiaTheme="minorEastAsia"/>
          <w:bCs/>
          <w:color w:val="222222"/>
          <w:lang w:eastAsia="ja-JP"/>
        </w:rPr>
        <w:t>,</w:t>
      </w:r>
      <w:r w:rsidRPr="00550DDA">
        <w:rPr>
          <w:bCs/>
          <w:color w:val="222222"/>
          <w:lang w:eastAsia="en-ID"/>
        </w:rPr>
        <w:t xml:space="preserve"> Hiroshima University of Economics, Japan</w:t>
      </w:r>
      <w:r w:rsidRPr="00550DDA">
        <w:rPr>
          <w:rFonts w:eastAsiaTheme="minorEastAsia"/>
          <w:bCs/>
          <w:color w:val="222222"/>
          <w:lang w:eastAsia="ja-JP"/>
        </w:rPr>
        <w:t>)</w:t>
      </w:r>
    </w:p>
    <w:p w14:paraId="52E88693" w14:textId="77777777" w:rsidR="00550DDA" w:rsidRPr="00550DDA" w:rsidRDefault="00550DDA" w:rsidP="00550DDA">
      <w:pPr>
        <w:adjustRightInd w:val="0"/>
        <w:snapToGrid w:val="0"/>
        <w:spacing w:line="240" w:lineRule="atLeast"/>
        <w:rPr>
          <w:b/>
          <w:bCs/>
        </w:rPr>
      </w:pPr>
      <w:r w:rsidRPr="00550DDA">
        <w:rPr>
          <w:rFonts w:eastAsiaTheme="minorEastAsia"/>
          <w:kern w:val="2"/>
          <w:lang w:val="en-GB" w:eastAsia="ja-JP"/>
          <w14:ligatures w14:val="standardContextual"/>
        </w:rPr>
        <w:br/>
      </w:r>
      <w:r w:rsidRPr="00550DDA">
        <w:rPr>
          <w:color w:val="0070C0"/>
          <w:shd w:val="clear" w:color="auto" w:fill="FFFFFF"/>
        </w:rPr>
        <w:t>08. Business Reporting and Communication -&gt; Corporate Social Responsibility (CSR) Accounting</w:t>
      </w:r>
      <w:bookmarkStart w:id="89" w:name="_Hlk208989778"/>
      <w:r w:rsidRPr="00550DDA">
        <w:rPr>
          <w:rFonts w:eastAsiaTheme="minorEastAsia"/>
          <w:color w:val="0070C0"/>
          <w:shd w:val="clear" w:color="auto" w:fill="FFFFFF"/>
          <w:lang w:eastAsia="ja-JP"/>
        </w:rPr>
        <w:br/>
      </w:r>
      <w:r w:rsidRPr="00550DDA">
        <w:rPr>
          <w:b/>
          <w:color w:val="000000" w:themeColor="text1"/>
        </w:rPr>
        <w:t xml:space="preserve">Paper ID 11: </w:t>
      </w:r>
      <w:bookmarkEnd w:id="89"/>
      <w:r w:rsidRPr="00550DDA">
        <w:rPr>
          <w:b/>
          <w:bCs/>
        </w:rPr>
        <w:t>THE EFFECT OF CORPORATE SOCIAL RESPONSIBILITY ON RESPONSIBLE ORGANIZATIONAL CULTURE AND ORGANIZATIONAL CITIZENSHIP BEHAVIOR: MODERATING ROLE OF RESPONSIBLE LEADERSHIP</w:t>
      </w:r>
    </w:p>
    <w:p w14:paraId="3D7F92D7" w14:textId="77777777" w:rsidR="00550DDA" w:rsidRPr="00550DDA" w:rsidRDefault="00550DDA" w:rsidP="00550DDA">
      <w:pPr>
        <w:adjustRightInd w:val="0"/>
        <w:snapToGrid w:val="0"/>
        <w:spacing w:line="240" w:lineRule="atLeast"/>
        <w:rPr>
          <w:rFonts w:eastAsiaTheme="minorEastAsia"/>
          <w:bCs/>
          <w:color w:val="222222"/>
          <w:lang w:eastAsia="ja-JP"/>
        </w:rPr>
      </w:pPr>
      <w:r w:rsidRPr="00550DDA">
        <w:rPr>
          <w:rFonts w:eastAsiaTheme="minorEastAsia"/>
          <w:b/>
          <w:bCs/>
          <w:lang w:eastAsia="ja-JP"/>
        </w:rPr>
        <w:t xml:space="preserve">Authors: </w:t>
      </w:r>
      <w:r w:rsidRPr="00550DDA">
        <w:rPr>
          <w:b/>
          <w:bCs/>
          <w:color w:val="222222"/>
          <w:lang w:eastAsia="en-ID"/>
        </w:rPr>
        <w:t>Naila Erum*</w:t>
      </w:r>
      <w:r w:rsidRPr="00550DDA">
        <w:rPr>
          <w:bCs/>
          <w:color w:val="222222"/>
          <w:lang w:eastAsia="en-ID"/>
        </w:rPr>
        <w:t>(naila@uitm.edu.my, Universiti Teknologi MARA, Malaysia</w:t>
      </w:r>
      <w:r w:rsidRPr="00550DDA">
        <w:rPr>
          <w:rFonts w:eastAsiaTheme="minorEastAsia"/>
          <w:bCs/>
          <w:color w:val="222222"/>
          <w:lang w:eastAsia="ja-JP"/>
        </w:rPr>
        <w:t xml:space="preserve">), </w:t>
      </w:r>
      <w:r w:rsidRPr="00550DDA">
        <w:rPr>
          <w:rFonts w:eastAsia="Aptos"/>
          <w:bCs/>
          <w:kern w:val="2"/>
          <w14:ligatures w14:val="standardContextual"/>
        </w:rPr>
        <w:t>Tahir Abid Mehdi</w:t>
      </w:r>
      <w:r w:rsidRPr="00550DDA">
        <w:rPr>
          <w:rFonts w:eastAsiaTheme="minorEastAsia"/>
          <w:bCs/>
          <w:kern w:val="2"/>
          <w:lang w:eastAsia="ja-JP"/>
          <w14:ligatures w14:val="standardContextual"/>
        </w:rPr>
        <w:t xml:space="preserve"> (</w:t>
      </w:r>
      <w:r w:rsidRPr="00550DDA">
        <w:rPr>
          <w:bCs/>
          <w:color w:val="222222"/>
          <w:lang w:eastAsia="en-ID"/>
        </w:rPr>
        <w:t>COMSATS University, Pakistan</w:t>
      </w:r>
      <w:r w:rsidRPr="00550DDA">
        <w:rPr>
          <w:rFonts w:eastAsiaTheme="minorEastAsia"/>
          <w:bCs/>
          <w:color w:val="222222"/>
          <w:lang w:eastAsia="ja-JP"/>
        </w:rPr>
        <w:t xml:space="preserve">), </w:t>
      </w:r>
      <w:r w:rsidRPr="00550DDA">
        <w:rPr>
          <w:rFonts w:eastAsia="Aptos"/>
          <w:bCs/>
          <w:kern w:val="2"/>
          <w14:ligatures w14:val="standardContextual"/>
        </w:rPr>
        <w:t>Muhammad Mansoor Asghar</w:t>
      </w:r>
      <w:r w:rsidRPr="00550DDA">
        <w:rPr>
          <w:rFonts w:eastAsiaTheme="minorEastAsia"/>
          <w:bCs/>
          <w:kern w:val="2"/>
          <w:lang w:eastAsia="ja-JP"/>
          <w14:ligatures w14:val="standardContextual"/>
        </w:rPr>
        <w:t xml:space="preserve"> (</w:t>
      </w:r>
      <w:r w:rsidRPr="00550DDA">
        <w:rPr>
          <w:bCs/>
          <w:color w:val="222222"/>
          <w:lang w:eastAsia="en-ID"/>
        </w:rPr>
        <w:t xml:space="preserve">University of Jhang, </w:t>
      </w:r>
      <w:proofErr w:type="gramStart"/>
      <w:r w:rsidRPr="00550DDA">
        <w:rPr>
          <w:bCs/>
          <w:color w:val="222222"/>
          <w:lang w:eastAsia="en-ID"/>
        </w:rPr>
        <w:t xml:space="preserve">Pakistan </w:t>
      </w:r>
      <w:r w:rsidRPr="00550DDA">
        <w:rPr>
          <w:rFonts w:eastAsiaTheme="minorEastAsia"/>
          <w:bCs/>
          <w:color w:val="222222"/>
          <w:lang w:eastAsia="ja-JP"/>
        </w:rPr>
        <w:t>)</w:t>
      </w:r>
      <w:proofErr w:type="gramEnd"/>
      <w:r w:rsidRPr="00550DDA">
        <w:rPr>
          <w:rFonts w:eastAsiaTheme="minorEastAsia"/>
          <w:bCs/>
          <w:color w:val="222222"/>
          <w:lang w:eastAsia="ja-JP"/>
        </w:rPr>
        <w:t xml:space="preserve">, </w:t>
      </w:r>
      <w:proofErr w:type="spellStart"/>
      <w:r w:rsidRPr="00550DDA">
        <w:rPr>
          <w:bCs/>
          <w:color w:val="222222"/>
          <w:lang w:eastAsia="en-ID"/>
        </w:rPr>
        <w:t>Zuraidah</w:t>
      </w:r>
      <w:proofErr w:type="spellEnd"/>
      <w:r w:rsidRPr="00550DDA">
        <w:rPr>
          <w:bCs/>
          <w:color w:val="222222"/>
          <w:lang w:eastAsia="en-ID"/>
        </w:rPr>
        <w:t xml:space="preserve"> M. Sanusi</w:t>
      </w:r>
      <w:r w:rsidRPr="00550DDA">
        <w:rPr>
          <w:rFonts w:eastAsiaTheme="minorEastAsia"/>
          <w:bCs/>
          <w:color w:val="222222"/>
          <w:lang w:eastAsia="ja-JP"/>
        </w:rPr>
        <w:t xml:space="preserve"> (</w:t>
      </w:r>
      <w:r w:rsidRPr="00550DDA">
        <w:rPr>
          <w:bCs/>
          <w:color w:val="222222"/>
          <w:lang w:eastAsia="en-ID"/>
        </w:rPr>
        <w:t>Universiti Teknologi MARA, Malaysia</w:t>
      </w:r>
      <w:r w:rsidRPr="00550DDA">
        <w:rPr>
          <w:rFonts w:eastAsiaTheme="minorEastAsia"/>
          <w:bCs/>
          <w:color w:val="222222"/>
          <w:lang w:eastAsia="ja-JP"/>
        </w:rPr>
        <w:t>)</w:t>
      </w:r>
      <w:r w:rsidRPr="00550DDA">
        <w:rPr>
          <w:bCs/>
          <w:color w:val="222222"/>
          <w:lang w:eastAsia="en-ID"/>
        </w:rPr>
        <w:t xml:space="preserve"> </w:t>
      </w:r>
    </w:p>
    <w:p w14:paraId="623108FC" w14:textId="77777777" w:rsidR="00550DDA" w:rsidRPr="00550DDA" w:rsidRDefault="00550DDA" w:rsidP="00550DDA">
      <w:pPr>
        <w:adjustRightInd w:val="0"/>
        <w:snapToGrid w:val="0"/>
        <w:spacing w:line="240" w:lineRule="atLeast"/>
        <w:rPr>
          <w:rFonts w:eastAsiaTheme="minorEastAsia"/>
          <w:bCs/>
          <w:color w:val="222222"/>
          <w:lang w:eastAsia="ja-JP"/>
        </w:rPr>
      </w:pPr>
    </w:p>
    <w:p w14:paraId="0E32A54F" w14:textId="77777777" w:rsidR="00550DDA" w:rsidRPr="00550DDA" w:rsidRDefault="00550DDA" w:rsidP="00550DDA">
      <w:pPr>
        <w:shd w:val="clear" w:color="auto" w:fill="FFFFFF"/>
        <w:adjustRightInd w:val="0"/>
        <w:snapToGrid w:val="0"/>
        <w:spacing w:line="240" w:lineRule="atLeast"/>
        <w:rPr>
          <w:bCs/>
          <w:color w:val="222222"/>
          <w:lang w:eastAsia="en-ID"/>
        </w:rPr>
      </w:pPr>
      <w:r w:rsidRPr="00550DDA">
        <w:rPr>
          <w:rFonts w:eastAsiaTheme="minorEastAsia"/>
          <w:b/>
          <w:color w:val="222222"/>
          <w:lang w:eastAsia="ja-JP"/>
        </w:rPr>
        <w:t xml:space="preserve">Discussant: </w:t>
      </w:r>
      <w:proofErr w:type="spellStart"/>
      <w:r w:rsidRPr="00550DDA">
        <w:rPr>
          <w:b/>
          <w:bCs/>
          <w:kern w:val="2"/>
          <w:lang w:eastAsia="en-ID"/>
          <w14:ligatures w14:val="standardContextual"/>
        </w:rPr>
        <w:t>Djuni</w:t>
      </w:r>
      <w:proofErr w:type="spellEnd"/>
      <w:r w:rsidRPr="00550DDA">
        <w:rPr>
          <w:b/>
          <w:bCs/>
          <w:kern w:val="2"/>
          <w:lang w:eastAsia="en-ID"/>
          <w14:ligatures w14:val="standardContextual"/>
        </w:rPr>
        <w:t xml:space="preserve"> Farhan*</w:t>
      </w:r>
      <w:r w:rsidRPr="00550DDA">
        <w:rPr>
          <w:bCs/>
          <w:kern w:val="2"/>
          <w:lang w:eastAsia="en-ID"/>
          <w14:ligatures w14:val="standardContextual"/>
        </w:rPr>
        <w:t>(</w:t>
      </w:r>
      <w:hyperlink r:id="rId98" w:history="1">
        <w:r w:rsidRPr="00550DDA">
          <w:rPr>
            <w:bCs/>
            <w:kern w:val="2"/>
            <w:u w:val="single"/>
            <w:lang w:eastAsia="en-ID"/>
            <w14:ligatures w14:val="standardContextual"/>
          </w:rPr>
          <w:t>djuni.farhan@unigamalang.ac.id</w:t>
        </w:r>
      </w:hyperlink>
      <w:r w:rsidRPr="00550DDA">
        <w:rPr>
          <w:rFonts w:eastAsiaTheme="minorEastAsia"/>
          <w:bCs/>
          <w:kern w:val="2"/>
          <w:lang w:eastAsia="ja-JP"/>
          <w14:ligatures w14:val="standardContextual"/>
        </w:rPr>
        <w:t xml:space="preserve">, </w:t>
      </w:r>
      <w:proofErr w:type="spellStart"/>
      <w:r w:rsidRPr="00550DDA">
        <w:rPr>
          <w:rFonts w:eastAsiaTheme="minorEastAsia"/>
          <w:bCs/>
          <w:kern w:val="2"/>
          <w:lang w:eastAsia="ja-JP"/>
          <w14:ligatures w14:val="standardContextual"/>
        </w:rPr>
        <w:t>G</w:t>
      </w:r>
      <w:r w:rsidRPr="00550DDA">
        <w:rPr>
          <w:bCs/>
          <w:kern w:val="2"/>
          <w:lang w:eastAsia="en-ID"/>
          <w14:ligatures w14:val="standardContextual"/>
        </w:rPr>
        <w:t>ajayana</w:t>
      </w:r>
      <w:proofErr w:type="spellEnd"/>
      <w:r w:rsidRPr="00550DDA">
        <w:rPr>
          <w:bCs/>
          <w:kern w:val="2"/>
          <w:lang w:eastAsia="en-ID"/>
          <w14:ligatures w14:val="standardContextual"/>
        </w:rPr>
        <w:t xml:space="preserve"> University</w:t>
      </w:r>
      <w:r w:rsidRPr="00550DDA">
        <w:rPr>
          <w:rFonts w:eastAsia="Aptos"/>
          <w:kern w:val="2"/>
          <w:lang w:val="en-GB" w:eastAsia="ja-JP"/>
          <w14:ligatures w14:val="standardContextual"/>
        </w:rPr>
        <w:t>, Indonesia</w:t>
      </w:r>
      <w:r w:rsidRPr="00550DDA">
        <w:rPr>
          <w:rFonts w:eastAsiaTheme="minorEastAsia"/>
          <w:kern w:val="2"/>
          <w:lang w:val="en-GB" w:eastAsia="ja-JP"/>
          <w14:ligatures w14:val="standardContextual"/>
        </w:rPr>
        <w:t xml:space="preserve">). </w:t>
      </w:r>
    </w:p>
    <w:p w14:paraId="47FC818B" w14:textId="77777777" w:rsidR="00550DDA" w:rsidRPr="00550DDA" w:rsidRDefault="00550DDA" w:rsidP="00550DDA">
      <w:pPr>
        <w:keepNext/>
        <w:keepLines/>
        <w:adjustRightInd w:val="0"/>
        <w:snapToGrid w:val="0"/>
        <w:spacing w:before="100" w:beforeAutospacing="1" w:line="240" w:lineRule="atLeast"/>
        <w:outlineLvl w:val="1"/>
        <w:rPr>
          <w:rFonts w:eastAsiaTheme="minorEastAsia"/>
          <w:kern w:val="2"/>
          <w:lang w:val="en-GB" w:eastAsia="ja-JP"/>
          <w14:ligatures w14:val="standardContextual"/>
        </w:rPr>
      </w:pPr>
      <w:r w:rsidRPr="00550DDA">
        <w:rPr>
          <w:rFonts w:eastAsiaTheme="majorEastAsia"/>
          <w:color w:val="0070C0"/>
          <w:kern w:val="2"/>
          <w:shd w:val="clear" w:color="auto" w:fill="FFFFFF"/>
          <w:lang w:eastAsia="ja-JP"/>
          <w14:ligatures w14:val="standardContextual"/>
        </w:rPr>
        <w:t xml:space="preserve">06. Management Accounting for State-owned Companies, Public Sector, and Non-profit Organizations (NPOs) -&gt; Public Sector </w:t>
      </w:r>
      <w:r w:rsidRPr="00550DDA">
        <w:rPr>
          <w:rFonts w:eastAsiaTheme="majorEastAsia"/>
          <w:kern w:val="2"/>
          <w:shd w:val="clear" w:color="auto" w:fill="FFFFFF"/>
          <w:lang w:eastAsia="ja-JP"/>
          <w14:ligatures w14:val="standardContextual"/>
        </w:rPr>
        <w:t>Reforms and Accountability, 09</w:t>
      </w:r>
      <w:r w:rsidRPr="00550DDA">
        <w:rPr>
          <w:rFonts w:eastAsiaTheme="majorEastAsia"/>
          <w:b/>
          <w:kern w:val="2"/>
          <w:lang w:eastAsia="ja-JP"/>
          <w14:ligatures w14:val="standardContextual"/>
        </w:rPr>
        <w:br/>
        <w:t xml:space="preserve">Paper ID 14: </w:t>
      </w:r>
      <w:r w:rsidRPr="00550DDA">
        <w:rPr>
          <w:rFonts w:eastAsiaTheme="majorEastAsia"/>
          <w:b/>
          <w:bCs/>
          <w:kern w:val="2"/>
          <w:lang w:eastAsia="ja-JP"/>
          <w14:ligatures w14:val="standardContextual"/>
        </w:rPr>
        <w:t>THE ROLE OF ORGANIZATIONAL CULTURE IN SHAPING ACCOUNTANTS' DECISION MAKING IN GOVERNMENT INSTITUTIONS</w:t>
      </w:r>
      <w:r w:rsidRPr="00550DDA">
        <w:rPr>
          <w:rFonts w:eastAsiaTheme="majorEastAsia"/>
          <w:b/>
          <w:bCs/>
          <w:kern w:val="2"/>
          <w:lang w:eastAsia="ja-JP"/>
          <w14:ligatures w14:val="standardContextual"/>
        </w:rPr>
        <w:br/>
        <w:t xml:space="preserve">Authors: </w:t>
      </w:r>
      <w:proofErr w:type="spellStart"/>
      <w:r w:rsidRPr="00550DDA">
        <w:rPr>
          <w:b/>
          <w:bCs/>
          <w:kern w:val="2"/>
          <w:lang w:eastAsia="en-ID"/>
          <w14:ligatures w14:val="standardContextual"/>
        </w:rPr>
        <w:t>Djuni</w:t>
      </w:r>
      <w:proofErr w:type="spellEnd"/>
      <w:r w:rsidRPr="00550DDA">
        <w:rPr>
          <w:b/>
          <w:bCs/>
          <w:kern w:val="2"/>
          <w:lang w:eastAsia="en-ID"/>
          <w14:ligatures w14:val="standardContextual"/>
        </w:rPr>
        <w:t xml:space="preserve"> Farhan*</w:t>
      </w:r>
      <w:r w:rsidRPr="00550DDA">
        <w:rPr>
          <w:bCs/>
          <w:kern w:val="2"/>
          <w:lang w:eastAsia="en-ID"/>
          <w14:ligatures w14:val="standardContextual"/>
        </w:rPr>
        <w:t>(</w:t>
      </w:r>
      <w:hyperlink r:id="rId99" w:history="1">
        <w:r w:rsidRPr="00550DDA">
          <w:rPr>
            <w:bCs/>
            <w:kern w:val="2"/>
            <w:u w:val="single"/>
            <w:lang w:eastAsia="en-ID"/>
            <w14:ligatures w14:val="standardContextual"/>
          </w:rPr>
          <w:t>djuni.farhan@unigamalang.ac.id</w:t>
        </w:r>
      </w:hyperlink>
      <w:r w:rsidRPr="00550DDA">
        <w:rPr>
          <w:rFonts w:eastAsiaTheme="minorEastAsia"/>
          <w:bCs/>
          <w:kern w:val="2"/>
          <w:lang w:eastAsia="ja-JP"/>
          <w14:ligatures w14:val="standardContextual"/>
        </w:rPr>
        <w:t xml:space="preserve">, </w:t>
      </w:r>
      <w:proofErr w:type="spellStart"/>
      <w:r w:rsidRPr="00550DDA">
        <w:rPr>
          <w:rFonts w:eastAsiaTheme="minorEastAsia"/>
          <w:bCs/>
          <w:kern w:val="2"/>
          <w:lang w:eastAsia="ja-JP"/>
          <w14:ligatures w14:val="standardContextual"/>
        </w:rPr>
        <w:t>G</w:t>
      </w:r>
      <w:r w:rsidRPr="00550DDA">
        <w:rPr>
          <w:bCs/>
          <w:kern w:val="2"/>
          <w:lang w:eastAsia="en-ID"/>
          <w14:ligatures w14:val="standardContextual"/>
        </w:rPr>
        <w:t>ajayana</w:t>
      </w:r>
      <w:proofErr w:type="spellEnd"/>
      <w:r w:rsidRPr="00550DDA">
        <w:rPr>
          <w:bCs/>
          <w:kern w:val="2"/>
          <w:lang w:eastAsia="en-ID"/>
          <w14:ligatures w14:val="standardContextual"/>
        </w:rPr>
        <w:t xml:space="preserve"> University</w:t>
      </w:r>
      <w:r w:rsidRPr="00550DDA">
        <w:rPr>
          <w:rFonts w:eastAsia="Aptos"/>
          <w:kern w:val="2"/>
          <w:lang w:val="en-GB" w:eastAsia="ja-JP"/>
          <w14:ligatures w14:val="standardContextual"/>
        </w:rPr>
        <w:t>, Indonesia</w:t>
      </w:r>
      <w:r w:rsidRPr="00550DDA">
        <w:rPr>
          <w:rFonts w:eastAsiaTheme="minorEastAsia"/>
          <w:kern w:val="2"/>
          <w:lang w:val="en-GB" w:eastAsia="ja-JP"/>
          <w14:ligatures w14:val="standardContextual"/>
        </w:rPr>
        <w:t xml:space="preserve">). </w:t>
      </w:r>
      <w:r w:rsidRPr="00550DDA">
        <w:rPr>
          <w:kern w:val="2"/>
          <w:lang w:eastAsia="en-ID"/>
          <w14:ligatures w14:val="standardContextual"/>
        </w:rPr>
        <w:t xml:space="preserve">Oyong Lisa, </w:t>
      </w:r>
      <w:proofErr w:type="spellStart"/>
      <w:r w:rsidRPr="00550DDA">
        <w:rPr>
          <w:kern w:val="2"/>
          <w:lang w:eastAsia="en-ID"/>
          <w14:ligatures w14:val="standardContextual"/>
        </w:rPr>
        <w:t>Yosar</w:t>
      </w:r>
      <w:proofErr w:type="spellEnd"/>
      <w:r w:rsidRPr="00550DDA">
        <w:rPr>
          <w:kern w:val="2"/>
          <w:lang w:eastAsia="en-ID"/>
          <w14:ligatures w14:val="standardContextual"/>
        </w:rPr>
        <w:t xml:space="preserve"> Haritsar</w:t>
      </w:r>
      <w:r w:rsidRPr="00550DDA">
        <w:rPr>
          <w:rFonts w:eastAsiaTheme="minorEastAsia"/>
          <w:kern w:val="2"/>
          <w:lang w:eastAsia="ja-JP"/>
          <w14:ligatures w14:val="standardContextual"/>
        </w:rPr>
        <w:t xml:space="preserve"> (</w:t>
      </w:r>
      <w:proofErr w:type="spellStart"/>
      <w:r w:rsidRPr="00550DDA">
        <w:rPr>
          <w:kern w:val="2"/>
          <w:lang w:eastAsia="en-ID"/>
          <w14:ligatures w14:val="standardContextual"/>
        </w:rPr>
        <w:t>Gajayana</w:t>
      </w:r>
      <w:proofErr w:type="spellEnd"/>
      <w:r w:rsidRPr="00550DDA">
        <w:rPr>
          <w:kern w:val="2"/>
          <w:lang w:eastAsia="en-ID"/>
          <w14:ligatures w14:val="standardContextual"/>
        </w:rPr>
        <w:t xml:space="preserve"> University</w:t>
      </w:r>
      <w:r w:rsidRPr="00550DDA">
        <w:rPr>
          <w:rFonts w:eastAsia="Aptos"/>
          <w:kern w:val="2"/>
          <w:lang w:val="en-GB" w:eastAsia="ja-JP"/>
          <w14:ligatures w14:val="standardContextual"/>
        </w:rPr>
        <w:t>, Indonesia</w:t>
      </w:r>
      <w:r w:rsidRPr="00550DDA">
        <w:rPr>
          <w:rFonts w:eastAsiaTheme="minorEastAsia"/>
          <w:kern w:val="2"/>
          <w:lang w:val="en-GB" w:eastAsia="ja-JP"/>
          <w14:ligatures w14:val="standardContextual"/>
        </w:rPr>
        <w:t xml:space="preserve">), </w:t>
      </w:r>
      <w:r w:rsidRPr="00550DDA">
        <w:rPr>
          <w:kern w:val="2"/>
          <w:lang w:eastAsia="en-ID"/>
          <w14:ligatures w14:val="standardContextual"/>
        </w:rPr>
        <w:t>Bambang Hermanto</w:t>
      </w:r>
      <w:r w:rsidRPr="00550DDA">
        <w:rPr>
          <w:rFonts w:eastAsiaTheme="minorEastAsia"/>
          <w:kern w:val="2"/>
          <w:lang w:eastAsia="ja-JP"/>
          <w14:ligatures w14:val="standardContextual"/>
        </w:rPr>
        <w:t xml:space="preserve"> (</w:t>
      </w:r>
      <w:proofErr w:type="spellStart"/>
      <w:r w:rsidRPr="00550DDA">
        <w:rPr>
          <w:kern w:val="2"/>
          <w:lang w:eastAsia="en-ID"/>
          <w14:ligatures w14:val="standardContextual"/>
        </w:rPr>
        <w:t>Politeknik</w:t>
      </w:r>
      <w:proofErr w:type="spellEnd"/>
      <w:r w:rsidRPr="00550DDA">
        <w:rPr>
          <w:kern w:val="2"/>
          <w:lang w:eastAsia="en-ID"/>
          <w14:ligatures w14:val="standardContextual"/>
        </w:rPr>
        <w:t xml:space="preserve"> LP3i</w:t>
      </w:r>
      <w:r w:rsidRPr="00550DDA">
        <w:rPr>
          <w:rFonts w:eastAsia="Aptos"/>
          <w:kern w:val="2"/>
          <w:lang w:val="en-GB" w:eastAsia="ja-JP"/>
          <w14:ligatures w14:val="standardContextual"/>
        </w:rPr>
        <w:t>, Indonesia</w:t>
      </w:r>
      <w:r w:rsidRPr="00550DDA">
        <w:rPr>
          <w:rFonts w:eastAsiaTheme="minorEastAsia"/>
          <w:kern w:val="2"/>
          <w:lang w:val="en-GB" w:eastAsia="ja-JP"/>
          <w14:ligatures w14:val="standardContextual"/>
        </w:rPr>
        <w:t>)</w:t>
      </w:r>
    </w:p>
    <w:p w14:paraId="3D029407" w14:textId="77777777" w:rsidR="00550DDA" w:rsidRPr="00550DDA" w:rsidRDefault="00550DDA" w:rsidP="00550DDA">
      <w:pPr>
        <w:adjustRightInd w:val="0"/>
        <w:snapToGrid w:val="0"/>
        <w:spacing w:line="240" w:lineRule="atLeast"/>
        <w:rPr>
          <w:rFonts w:eastAsiaTheme="minorEastAsia"/>
          <w:b/>
          <w:bCs/>
          <w:lang w:val="en-GB" w:eastAsia="ja-JP"/>
        </w:rPr>
      </w:pPr>
    </w:p>
    <w:p w14:paraId="26F5A4EA" w14:textId="77777777" w:rsidR="00550DDA" w:rsidRPr="00550DDA" w:rsidRDefault="00550DDA" w:rsidP="00550DDA">
      <w:pPr>
        <w:adjustRightInd w:val="0"/>
        <w:snapToGrid w:val="0"/>
        <w:spacing w:line="240" w:lineRule="atLeast"/>
        <w:rPr>
          <w:rFonts w:eastAsiaTheme="minorEastAsia"/>
          <w:b/>
          <w:bCs/>
          <w:lang w:eastAsia="ja-JP"/>
        </w:rPr>
      </w:pPr>
      <w:r w:rsidRPr="00550DDA">
        <w:rPr>
          <w:rFonts w:eastAsiaTheme="minorEastAsia"/>
          <w:b/>
          <w:bCs/>
          <w:lang w:eastAsia="ja-JP"/>
        </w:rPr>
        <w:t xml:space="preserve">Discussant: </w:t>
      </w:r>
      <w:r w:rsidRPr="00550DDA">
        <w:rPr>
          <w:b/>
          <w:bCs/>
          <w:color w:val="222222"/>
          <w:lang w:eastAsia="en-ID"/>
        </w:rPr>
        <w:t>Naila Erum</w:t>
      </w:r>
      <w:r w:rsidRPr="00550DDA">
        <w:rPr>
          <w:rFonts w:eastAsiaTheme="minorEastAsia"/>
          <w:b/>
          <w:bCs/>
          <w:color w:val="222222"/>
          <w:lang w:eastAsia="ja-JP"/>
        </w:rPr>
        <w:t xml:space="preserve"> </w:t>
      </w:r>
      <w:r w:rsidRPr="00550DDA">
        <w:rPr>
          <w:bCs/>
          <w:color w:val="222222"/>
          <w:lang w:eastAsia="en-ID"/>
        </w:rPr>
        <w:t>(naila@uitm.edu.my, Universiti Teknologi MARA, Malaysia</w:t>
      </w:r>
      <w:r w:rsidRPr="00550DDA">
        <w:rPr>
          <w:rFonts w:eastAsiaTheme="minorEastAsia"/>
          <w:bCs/>
          <w:color w:val="222222"/>
          <w:lang w:eastAsia="ja-JP"/>
        </w:rPr>
        <w:t xml:space="preserve">), </w:t>
      </w:r>
    </w:p>
    <w:p w14:paraId="38C46CB7" w14:textId="77777777" w:rsidR="00550DDA" w:rsidRPr="00550DDA" w:rsidRDefault="00550DDA" w:rsidP="00550DDA">
      <w:pPr>
        <w:adjustRightInd w:val="0"/>
        <w:snapToGrid w:val="0"/>
        <w:spacing w:line="240" w:lineRule="atLeast"/>
        <w:rPr>
          <w:color w:val="0070C0"/>
          <w:lang w:val="en-ID" w:eastAsia="ja-JP"/>
        </w:rPr>
      </w:pPr>
      <w:r w:rsidRPr="00550DDA">
        <w:rPr>
          <w:rFonts w:eastAsiaTheme="minorEastAsia"/>
          <w:kern w:val="2"/>
          <w:lang w:val="en-GB" w:eastAsia="ja-JP"/>
          <w14:ligatures w14:val="standardContextual"/>
        </w:rPr>
        <w:br/>
      </w:r>
      <w:r w:rsidRPr="00550DDA">
        <w:rPr>
          <w:color w:val="0070C0"/>
          <w:shd w:val="clear" w:color="auto" w:fill="FFFFFF"/>
        </w:rPr>
        <w:t>08. Business Reporting and Communication -&gt; Sustainability and ESG Reporting</w:t>
      </w:r>
      <w:r w:rsidRPr="00550DDA">
        <w:rPr>
          <w:color w:val="0070C0"/>
          <w:shd w:val="clear" w:color="auto" w:fill="FFFFFF"/>
          <w:lang w:eastAsia="ja-JP"/>
        </w:rPr>
        <w:t>, 04</w:t>
      </w:r>
    </w:p>
    <w:p w14:paraId="628B7BCD"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color w:val="000000" w:themeColor="text1"/>
          <w:kern w:val="2"/>
          <w:lang w:eastAsia="ja-JP"/>
          <w14:ligatures w14:val="standardContextual"/>
        </w:rPr>
        <w:t xml:space="preserve">Paper ID 44: </w:t>
      </w:r>
      <w:r w:rsidRPr="00550DDA">
        <w:rPr>
          <w:rFonts w:eastAsiaTheme="majorEastAsia"/>
          <w:b/>
          <w:bCs/>
          <w:kern w:val="2"/>
          <w:lang w:eastAsia="ja-JP"/>
          <w14:ligatures w14:val="standardContextual"/>
        </w:rPr>
        <w:t>THE IMPACT OF GREEN ENTREPRENEURIAL ORIENTATION ON PERFORMANCE OF JAPANESE FIRMS: THE MEDIATING ROLE OF INDUSTRY 4.0 ADOPTION</w:t>
      </w:r>
    </w:p>
    <w:p w14:paraId="1C1940B7" w14:textId="77777777" w:rsidR="00550DDA" w:rsidRPr="00550DDA" w:rsidRDefault="00550DDA" w:rsidP="00550DDA">
      <w:pPr>
        <w:adjustRightInd w:val="0"/>
        <w:snapToGrid w:val="0"/>
        <w:spacing w:line="240" w:lineRule="atLeast"/>
        <w:rPr>
          <w:bCs/>
          <w:color w:val="222222"/>
          <w:lang w:eastAsia="en-ID"/>
        </w:rPr>
      </w:pPr>
      <w:r w:rsidRPr="00550DDA">
        <w:rPr>
          <w:rFonts w:eastAsiaTheme="minorEastAsia"/>
          <w:b/>
          <w:bCs/>
          <w:lang w:eastAsia="ja-JP"/>
        </w:rPr>
        <w:t xml:space="preserve">Authors: </w:t>
      </w:r>
      <w:r w:rsidRPr="00550DDA">
        <w:rPr>
          <w:b/>
          <w:bCs/>
          <w:lang w:eastAsia="en-ID"/>
        </w:rPr>
        <w:t>Yanhui LI*</w:t>
      </w:r>
      <w:r w:rsidRPr="00550DDA">
        <w:rPr>
          <w:bCs/>
          <w:lang w:eastAsia="en-ID"/>
        </w:rPr>
        <w:t>(</w:t>
      </w:r>
      <w:hyperlink r:id="rId100" w:history="1">
        <w:r w:rsidRPr="00550DDA">
          <w:rPr>
            <w:bCs/>
            <w:u w:val="single"/>
            <w:lang w:eastAsia="en-ID"/>
          </w:rPr>
          <w:t>d243754@hiroshima-u.ac.jp</w:t>
        </w:r>
      </w:hyperlink>
      <w:r w:rsidRPr="00550DDA">
        <w:rPr>
          <w:rFonts w:eastAsiaTheme="minorEastAsia"/>
          <w:bCs/>
          <w:lang w:eastAsia="ja-JP"/>
        </w:rPr>
        <w:t xml:space="preserve">, </w:t>
      </w:r>
      <w:r w:rsidRPr="00550DDA">
        <w:rPr>
          <w:bCs/>
          <w:lang w:eastAsia="en-ID"/>
        </w:rPr>
        <w:t>Hiroshima University,</w:t>
      </w:r>
      <w:r w:rsidRPr="00550DDA">
        <w:rPr>
          <w:rFonts w:eastAsiaTheme="minorEastAsia"/>
          <w:bCs/>
          <w:lang w:eastAsia="ja-JP"/>
        </w:rPr>
        <w:t xml:space="preserve"> Japan</w:t>
      </w:r>
      <w:r w:rsidRPr="00550DDA">
        <w:rPr>
          <w:rFonts w:eastAsiaTheme="minorEastAsia"/>
          <w:bCs/>
          <w:color w:val="000000" w:themeColor="text1"/>
          <w:lang w:eastAsia="ja-JP"/>
        </w:rPr>
        <w:t xml:space="preserve">), </w:t>
      </w:r>
      <w:r w:rsidRPr="00550DDA">
        <w:rPr>
          <w:color w:val="000000" w:themeColor="text1"/>
          <w:lang w:eastAsia="en-ID"/>
        </w:rPr>
        <w:t xml:space="preserve">Eunji SEO, </w:t>
      </w:r>
      <w:bookmarkStart w:id="90" w:name="_Hlk209588917"/>
      <w:bookmarkStart w:id="91" w:name="_Hlk209591597"/>
      <w:r w:rsidRPr="00550DDA">
        <w:rPr>
          <w:lang w:eastAsia="en-ID"/>
        </w:rPr>
        <w:t>Jaewook KIM</w:t>
      </w:r>
      <w:r w:rsidRPr="00550DDA">
        <w:rPr>
          <w:rFonts w:eastAsiaTheme="minorEastAsia"/>
          <w:lang w:eastAsia="ja-JP"/>
        </w:rPr>
        <w:t xml:space="preserve"> (</w:t>
      </w:r>
      <w:r w:rsidRPr="00550DDA">
        <w:rPr>
          <w:lang w:eastAsia="en-ID"/>
        </w:rPr>
        <w:t>Hiroshima University,</w:t>
      </w:r>
      <w:bookmarkEnd w:id="90"/>
      <w:r w:rsidRPr="00550DDA">
        <w:rPr>
          <w:lang w:eastAsia="en-ID"/>
        </w:rPr>
        <w:t xml:space="preserve"> Japan</w:t>
      </w:r>
      <w:r w:rsidRPr="00550DDA">
        <w:rPr>
          <w:rFonts w:eastAsiaTheme="minorEastAsia"/>
          <w:lang w:eastAsia="ja-JP"/>
        </w:rPr>
        <w:t xml:space="preserve">), </w:t>
      </w:r>
      <w:bookmarkEnd w:id="91"/>
      <w:r w:rsidRPr="00550DDA">
        <w:rPr>
          <w:lang w:eastAsia="en-ID"/>
        </w:rPr>
        <w:t>Jeong INSIK</w:t>
      </w:r>
      <w:r w:rsidRPr="00550DDA">
        <w:rPr>
          <w:rFonts w:eastAsiaTheme="minorEastAsia"/>
          <w:lang w:eastAsia="ja-JP"/>
        </w:rPr>
        <w:t xml:space="preserve"> (</w:t>
      </w:r>
      <w:r w:rsidRPr="00550DDA">
        <w:rPr>
          <w:lang w:eastAsia="en-ID"/>
        </w:rPr>
        <w:t xml:space="preserve">Korea </w:t>
      </w:r>
      <w:r w:rsidRPr="00550DDA">
        <w:rPr>
          <w:color w:val="222222"/>
          <w:lang w:eastAsia="en-ID"/>
        </w:rPr>
        <w:t>University</w:t>
      </w:r>
      <w:r w:rsidRPr="00550DDA">
        <w:rPr>
          <w:bCs/>
          <w:color w:val="222222"/>
          <w:lang w:eastAsia="en-ID"/>
        </w:rPr>
        <w:t xml:space="preserve"> Business School, Korea</w:t>
      </w:r>
      <w:r w:rsidRPr="00550DDA">
        <w:rPr>
          <w:rFonts w:eastAsiaTheme="minorEastAsia"/>
          <w:bCs/>
          <w:color w:val="222222"/>
          <w:lang w:eastAsia="ja-JP"/>
        </w:rPr>
        <w:t xml:space="preserve">) </w:t>
      </w:r>
    </w:p>
    <w:p w14:paraId="0FD46CC6" w14:textId="77777777" w:rsidR="00550DDA" w:rsidRPr="00550DDA" w:rsidRDefault="00550DDA" w:rsidP="00550DDA">
      <w:pPr>
        <w:shd w:val="clear" w:color="auto" w:fill="FFFFFF"/>
        <w:adjustRightInd w:val="0"/>
        <w:snapToGrid w:val="0"/>
        <w:spacing w:line="240" w:lineRule="atLeast"/>
        <w:rPr>
          <w:rFonts w:eastAsiaTheme="minorEastAsia"/>
          <w:b/>
          <w:bCs/>
          <w:lang w:eastAsia="ja-JP"/>
        </w:rPr>
      </w:pPr>
      <w:r w:rsidRPr="00550DDA">
        <w:rPr>
          <w:rFonts w:eastAsiaTheme="minorEastAsia"/>
          <w:b/>
          <w:color w:val="000000" w:themeColor="text1"/>
          <w:lang w:eastAsia="ja-JP"/>
        </w:rPr>
        <w:br/>
        <w:t xml:space="preserve">Discussant: Robert Rickard </w:t>
      </w:r>
      <w:r w:rsidRPr="00550DDA">
        <w:rPr>
          <w:rFonts w:eastAsiaTheme="minorEastAsia"/>
          <w:bCs/>
          <w:color w:val="000000" w:themeColor="text1"/>
          <w:lang w:eastAsia="ja-JP"/>
        </w:rPr>
        <w:t>(rrickards</w:t>
      </w:r>
      <w:r w:rsidRPr="00550DDA">
        <w:rPr>
          <w:rFonts w:eastAsiaTheme="minorEastAsia"/>
          <w:bCs/>
          <w:color w:val="222222"/>
          <w:lang w:eastAsia="ja-JP"/>
        </w:rPr>
        <w:t>@hs-harz.de, German Police University, Germany)</w:t>
      </w:r>
      <w:r w:rsidRPr="00550DDA">
        <w:rPr>
          <w:rFonts w:eastAsiaTheme="minorEastAsia"/>
          <w:b/>
          <w:color w:val="222222"/>
          <w:lang w:eastAsia="ja-JP"/>
        </w:rPr>
        <w:t xml:space="preserve">  </w:t>
      </w:r>
    </w:p>
    <w:p w14:paraId="635D958F" w14:textId="77777777" w:rsidR="00550DDA" w:rsidRPr="00550DDA" w:rsidRDefault="00550DDA" w:rsidP="00550DDA">
      <w:pPr>
        <w:adjustRightInd w:val="0"/>
        <w:snapToGrid w:val="0"/>
        <w:spacing w:line="240" w:lineRule="atLeast"/>
        <w:rPr>
          <w:rFonts w:eastAsiaTheme="minorEastAsia"/>
          <w:b/>
          <w:bCs/>
          <w:lang w:val="sv-SE" w:eastAsia="ja-JP"/>
        </w:rPr>
      </w:pPr>
    </w:p>
    <w:p w14:paraId="183F808B" w14:textId="77777777" w:rsidR="00550DDA" w:rsidRPr="00550DDA" w:rsidRDefault="00550DDA" w:rsidP="00550DDA">
      <w:pPr>
        <w:adjustRightInd w:val="0"/>
        <w:snapToGrid w:val="0"/>
        <w:spacing w:line="240" w:lineRule="atLeast"/>
        <w:rPr>
          <w:rFonts w:eastAsiaTheme="minorEastAsia"/>
          <w:b/>
          <w:color w:val="EE0000"/>
          <w:lang w:val="sv-SE" w:eastAsia="ja-JP"/>
        </w:rPr>
      </w:pPr>
    </w:p>
    <w:p w14:paraId="5733160F" w14:textId="15D5163B" w:rsidR="00550DDA" w:rsidRPr="00550DDA" w:rsidRDefault="00550DDA" w:rsidP="00550DDA">
      <w:pPr>
        <w:adjustRightInd w:val="0"/>
        <w:snapToGrid w:val="0"/>
        <w:spacing w:line="240" w:lineRule="atLeast"/>
        <w:rPr>
          <w:rFonts w:eastAsiaTheme="minorEastAsia"/>
          <w:b/>
          <w:bCs/>
          <w:kern w:val="2"/>
          <w:lang w:val="en-GB" w:eastAsia="ja-JP"/>
          <w14:ligatures w14:val="standardContextual"/>
        </w:rPr>
      </w:pPr>
      <w:r w:rsidRPr="00550DDA">
        <w:rPr>
          <w:rFonts w:eastAsia="游ゴシック"/>
          <w:b/>
          <w:bCs/>
          <w:lang w:val="id-ID"/>
        </w:rPr>
        <w:t xml:space="preserve">Day 3-3 </w:t>
      </w:r>
      <w:r w:rsidRPr="00550DDA">
        <w:rPr>
          <w:b/>
          <w:bCs/>
          <w:lang w:val="id-ID" w:eastAsia="en-US"/>
        </w:rPr>
        <w:t xml:space="preserve">Room </w:t>
      </w:r>
      <w:r w:rsidRPr="00550DDA">
        <w:rPr>
          <w:rFonts w:eastAsiaTheme="minorEastAsia"/>
          <w:b/>
          <w:bCs/>
          <w:lang w:val="id-ID" w:eastAsia="ja-JP"/>
        </w:rPr>
        <w:t>2</w:t>
      </w:r>
      <w:r w:rsidRPr="00550DDA">
        <w:rPr>
          <w:rFonts w:eastAsiaTheme="minorEastAsia"/>
          <w:b/>
          <w:bCs/>
          <w:lang w:val="id-ID" w:eastAsia="ja-JP"/>
        </w:rPr>
        <w:br/>
      </w:r>
      <w:r w:rsidRPr="00550DDA">
        <w:rPr>
          <w:rFonts w:eastAsiaTheme="minorEastAsia"/>
          <w:b/>
          <w:bCs/>
          <w:kern w:val="2"/>
          <w:lang w:val="en-GB" w:eastAsia="ja-JP"/>
          <w14:ligatures w14:val="standardContextual"/>
        </w:rPr>
        <w:t xml:space="preserve">Moderator: </w:t>
      </w:r>
      <w:proofErr w:type="spellStart"/>
      <w:r w:rsidRPr="00550DDA">
        <w:rPr>
          <w:b/>
          <w:bCs/>
          <w:lang w:eastAsia="en-ID"/>
        </w:rPr>
        <w:t>Tetsuhiro</w:t>
      </w:r>
      <w:proofErr w:type="spellEnd"/>
      <w:r w:rsidRPr="00550DDA">
        <w:rPr>
          <w:b/>
          <w:bCs/>
          <w:lang w:eastAsia="en-ID"/>
        </w:rPr>
        <w:t xml:space="preserve"> Kishita*</w:t>
      </w:r>
      <w:r w:rsidRPr="00550DDA">
        <w:rPr>
          <w:bCs/>
          <w:lang w:eastAsia="en-ID"/>
        </w:rPr>
        <w:t>(</w:t>
      </w:r>
      <w:hyperlink r:id="rId101" w:history="1">
        <w:r w:rsidRPr="00550DDA">
          <w:rPr>
            <w:rStyle w:val="Hyperlink"/>
            <w:bCs/>
            <w:lang w:eastAsia="en-ID"/>
          </w:rPr>
          <w:t>kishita@biz.ryukoku.ac.jp</w:t>
        </w:r>
      </w:hyperlink>
      <w:r w:rsidRPr="00550DDA">
        <w:rPr>
          <w:rFonts w:eastAsiaTheme="minorEastAsia"/>
          <w:bCs/>
          <w:lang w:eastAsia="ja-JP"/>
        </w:rPr>
        <w:t xml:space="preserve">, </w:t>
      </w:r>
      <w:proofErr w:type="spellStart"/>
      <w:r w:rsidRPr="00550DDA">
        <w:rPr>
          <w:bCs/>
          <w:lang w:eastAsia="en-ID"/>
        </w:rPr>
        <w:t>Ryukoku</w:t>
      </w:r>
      <w:proofErr w:type="spellEnd"/>
      <w:r w:rsidRPr="00550DDA">
        <w:rPr>
          <w:bCs/>
          <w:lang w:eastAsia="en-ID"/>
        </w:rPr>
        <w:t xml:space="preserve"> University, Japan</w:t>
      </w:r>
    </w:p>
    <w:p w14:paraId="5DE214D0" w14:textId="77777777" w:rsidR="00550DDA" w:rsidRPr="00550DDA" w:rsidRDefault="00550DDA" w:rsidP="00550DDA">
      <w:pPr>
        <w:adjustRightInd w:val="0"/>
        <w:snapToGrid w:val="0"/>
        <w:spacing w:line="240" w:lineRule="atLeast"/>
        <w:rPr>
          <w:rFonts w:eastAsiaTheme="minorEastAsia"/>
          <w:b/>
          <w:bCs/>
          <w:lang w:val="id-ID" w:eastAsia="ja-JP"/>
        </w:rPr>
      </w:pPr>
    </w:p>
    <w:p w14:paraId="454567D3" w14:textId="77777777" w:rsidR="00550DDA" w:rsidRPr="00550DDA" w:rsidRDefault="00550DDA" w:rsidP="00550DDA">
      <w:pPr>
        <w:adjustRightInd w:val="0"/>
        <w:snapToGrid w:val="0"/>
        <w:spacing w:line="240" w:lineRule="atLeast"/>
        <w:rPr>
          <w:color w:val="0070C0"/>
          <w:lang w:val="en-ID"/>
        </w:rPr>
      </w:pPr>
      <w:r w:rsidRPr="00550DDA">
        <w:rPr>
          <w:color w:val="0070C0"/>
          <w:shd w:val="clear" w:color="auto" w:fill="FFFFFF"/>
        </w:rPr>
        <w:t>03. Performance Management -&gt; Impacts of management accounting practices on forecast-based business valuation</w:t>
      </w:r>
    </w:p>
    <w:p w14:paraId="12ACD196" w14:textId="77777777" w:rsidR="00550DDA" w:rsidRPr="00550DDA" w:rsidRDefault="00550DDA" w:rsidP="00550DDA">
      <w:pPr>
        <w:pStyle w:val="Heading2"/>
        <w:adjustRightInd w:val="0"/>
        <w:snapToGrid w:val="0"/>
        <w:spacing w:before="0" w:line="240" w:lineRule="atLeast"/>
        <w:rPr>
          <w:rFonts w:ascii="Times New Roman" w:hAnsi="Times New Roman" w:cs="Times New Roman"/>
          <w:b/>
          <w:bCs/>
          <w:color w:val="auto"/>
          <w:sz w:val="24"/>
          <w:szCs w:val="24"/>
        </w:rPr>
      </w:pPr>
      <w:r w:rsidRPr="00550DDA">
        <w:rPr>
          <w:rFonts w:ascii="Times New Roman" w:hAnsi="Times New Roman" w:cs="Times New Roman"/>
          <w:color w:val="auto"/>
          <w:sz w:val="24"/>
          <w:szCs w:val="24"/>
        </w:rPr>
        <w:lastRenderedPageBreak/>
        <w:t>Paper ID 26: A Theoretical Model for Assessing Managerial Discretion and Risk in Goodwill Impairment: An Analysis Through Case Studies</w:t>
      </w:r>
    </w:p>
    <w:p w14:paraId="0AF1295C" w14:textId="77777777" w:rsidR="00550DDA" w:rsidRPr="00550DDA" w:rsidRDefault="00550DDA" w:rsidP="00550DDA">
      <w:pPr>
        <w:adjustRightInd w:val="0"/>
        <w:snapToGrid w:val="0"/>
        <w:spacing w:line="240" w:lineRule="atLeast"/>
        <w:rPr>
          <w:bCs/>
          <w:lang w:eastAsia="en-ID"/>
        </w:rPr>
      </w:pPr>
      <w:r w:rsidRPr="00550DDA">
        <w:rPr>
          <w:rFonts w:eastAsiaTheme="minorEastAsia"/>
          <w:b/>
          <w:bCs/>
          <w:lang w:eastAsia="ja-JP"/>
        </w:rPr>
        <w:t xml:space="preserve">Authors: </w:t>
      </w:r>
      <w:proofErr w:type="spellStart"/>
      <w:r w:rsidRPr="00550DDA">
        <w:rPr>
          <w:b/>
          <w:bCs/>
          <w:lang w:eastAsia="en-ID"/>
        </w:rPr>
        <w:t>Tetsuhiro</w:t>
      </w:r>
      <w:proofErr w:type="spellEnd"/>
      <w:r w:rsidRPr="00550DDA">
        <w:rPr>
          <w:b/>
          <w:bCs/>
          <w:lang w:eastAsia="en-ID"/>
        </w:rPr>
        <w:t xml:space="preserve"> Kishita*</w:t>
      </w:r>
      <w:r w:rsidRPr="00550DDA">
        <w:rPr>
          <w:bCs/>
          <w:lang w:eastAsia="en-ID"/>
        </w:rPr>
        <w:t>(</w:t>
      </w:r>
      <w:hyperlink r:id="rId102" w:history="1">
        <w:r w:rsidRPr="00550DDA">
          <w:rPr>
            <w:rStyle w:val="Hyperlink"/>
            <w:bCs/>
            <w:lang w:eastAsia="en-ID"/>
          </w:rPr>
          <w:t>kishita@biz.ryukoku.ac.jp</w:t>
        </w:r>
      </w:hyperlink>
      <w:r w:rsidRPr="00550DDA">
        <w:rPr>
          <w:rFonts w:eastAsiaTheme="minorEastAsia"/>
          <w:bCs/>
          <w:lang w:eastAsia="ja-JP"/>
        </w:rPr>
        <w:t xml:space="preserve">, </w:t>
      </w:r>
      <w:proofErr w:type="spellStart"/>
      <w:r w:rsidRPr="00550DDA">
        <w:rPr>
          <w:bCs/>
          <w:lang w:eastAsia="en-ID"/>
        </w:rPr>
        <w:t>Ryukoku</w:t>
      </w:r>
      <w:proofErr w:type="spellEnd"/>
      <w:r w:rsidRPr="00550DDA">
        <w:rPr>
          <w:bCs/>
          <w:lang w:eastAsia="en-ID"/>
        </w:rPr>
        <w:t xml:space="preserve"> University, Japan</w:t>
      </w:r>
      <w:r w:rsidRPr="00550DDA">
        <w:rPr>
          <w:rFonts w:eastAsiaTheme="minorEastAsia"/>
          <w:bCs/>
          <w:lang w:eastAsia="ja-JP"/>
        </w:rPr>
        <w:t>),</w:t>
      </w:r>
      <w:r w:rsidRPr="00550DDA">
        <w:rPr>
          <w:bCs/>
          <w:lang w:eastAsia="en-ID"/>
        </w:rPr>
        <w:t xml:space="preserve"> </w:t>
      </w:r>
    </w:p>
    <w:p w14:paraId="60CC54EF" w14:textId="77777777" w:rsidR="00550DDA" w:rsidRPr="00550DDA" w:rsidRDefault="00550DDA" w:rsidP="00550DDA">
      <w:pPr>
        <w:shd w:val="clear" w:color="auto" w:fill="FFFFFF"/>
        <w:adjustRightInd w:val="0"/>
        <w:snapToGrid w:val="0"/>
        <w:spacing w:line="240" w:lineRule="atLeast"/>
        <w:rPr>
          <w:rFonts w:eastAsiaTheme="minorEastAsia"/>
          <w:bCs/>
          <w:color w:val="222222"/>
          <w:lang w:eastAsia="ja-JP"/>
        </w:rPr>
      </w:pPr>
      <w:bookmarkStart w:id="92" w:name="_Hlk209589240"/>
      <w:r w:rsidRPr="00550DDA">
        <w:rPr>
          <w:b/>
          <w:bCs/>
          <w:color w:val="222222"/>
          <w:lang w:eastAsia="en-ID"/>
        </w:rPr>
        <w:t>Naoki Hayashi</w:t>
      </w:r>
      <w:r w:rsidRPr="00550DDA">
        <w:rPr>
          <w:rFonts w:eastAsiaTheme="minorEastAsia"/>
          <w:b/>
          <w:bCs/>
          <w:color w:val="222222"/>
          <w:lang w:eastAsia="ja-JP"/>
        </w:rPr>
        <w:t xml:space="preserve"> (</w:t>
      </w:r>
      <w:proofErr w:type="spellStart"/>
      <w:r w:rsidRPr="00550DDA">
        <w:rPr>
          <w:bCs/>
          <w:color w:val="222222"/>
          <w:lang w:eastAsia="en-ID"/>
        </w:rPr>
        <w:t>Ryukoku</w:t>
      </w:r>
      <w:proofErr w:type="spellEnd"/>
      <w:r w:rsidRPr="00550DDA">
        <w:rPr>
          <w:bCs/>
          <w:color w:val="222222"/>
          <w:lang w:eastAsia="en-ID"/>
        </w:rPr>
        <w:t xml:space="preserve"> University</w:t>
      </w:r>
      <w:r w:rsidRPr="00550DDA">
        <w:rPr>
          <w:rFonts w:eastAsiaTheme="minorEastAsia"/>
          <w:bCs/>
          <w:color w:val="222222"/>
          <w:lang w:eastAsia="ja-JP"/>
        </w:rPr>
        <w:t xml:space="preserve">, </w:t>
      </w:r>
      <w:r w:rsidRPr="00550DDA">
        <w:rPr>
          <w:bCs/>
          <w:color w:val="222222"/>
          <w:lang w:eastAsia="en-ID"/>
        </w:rPr>
        <w:t>Japan</w:t>
      </w:r>
      <w:r w:rsidRPr="00550DDA">
        <w:rPr>
          <w:rFonts w:eastAsiaTheme="minorEastAsia"/>
          <w:bCs/>
          <w:color w:val="222222"/>
          <w:lang w:eastAsia="ja-JP"/>
        </w:rPr>
        <w:t xml:space="preserve">), </w:t>
      </w:r>
      <w:bookmarkEnd w:id="92"/>
      <w:r w:rsidRPr="00550DDA">
        <w:rPr>
          <w:rFonts w:eastAsia="Aptos"/>
          <w:b/>
          <w:bCs/>
          <w:kern w:val="2"/>
          <w14:ligatures w14:val="standardContextual"/>
        </w:rPr>
        <w:t>Makoto Nakamichi</w:t>
      </w:r>
      <w:r w:rsidRPr="00550DDA">
        <w:rPr>
          <w:bCs/>
          <w:color w:val="222222"/>
          <w:lang w:eastAsia="en-ID"/>
        </w:rPr>
        <w:t xml:space="preserve"> </w:t>
      </w:r>
      <w:r w:rsidRPr="00550DDA">
        <w:rPr>
          <w:rFonts w:eastAsiaTheme="minorEastAsia"/>
          <w:bCs/>
          <w:color w:val="222222"/>
          <w:lang w:eastAsia="ja-JP"/>
        </w:rPr>
        <w:t>(</w:t>
      </w:r>
      <w:r w:rsidRPr="00550DDA">
        <w:rPr>
          <w:bCs/>
          <w:color w:val="222222"/>
          <w:lang w:eastAsia="en-ID"/>
        </w:rPr>
        <w:t>Niigata University of Science, Niigata, Japan</w:t>
      </w:r>
      <w:r w:rsidRPr="00550DDA">
        <w:rPr>
          <w:rFonts w:eastAsiaTheme="minorEastAsia"/>
          <w:bCs/>
          <w:color w:val="222222"/>
          <w:lang w:eastAsia="ja-JP"/>
        </w:rPr>
        <w:t>)</w:t>
      </w:r>
      <w:r w:rsidRPr="00550DDA">
        <w:rPr>
          <w:rFonts w:eastAsiaTheme="minorEastAsia"/>
          <w:bCs/>
          <w:color w:val="222222"/>
          <w:lang w:eastAsia="ja-JP"/>
        </w:rPr>
        <w:br/>
      </w:r>
    </w:p>
    <w:p w14:paraId="19E33C9A" w14:textId="77777777" w:rsidR="00550DDA" w:rsidRPr="00550DDA" w:rsidRDefault="00550DDA" w:rsidP="00550DDA">
      <w:pPr>
        <w:keepNext/>
        <w:keepLines/>
        <w:adjustRightInd w:val="0"/>
        <w:snapToGrid w:val="0"/>
        <w:spacing w:line="240" w:lineRule="atLeast"/>
        <w:rPr>
          <w:rFonts w:eastAsiaTheme="majorEastAsia"/>
          <w:color w:val="0070C0"/>
          <w:kern w:val="2"/>
          <w:shd w:val="clear" w:color="auto" w:fill="FFFFFF"/>
          <w:lang w:eastAsia="ja-JP"/>
          <w14:ligatures w14:val="standardContextual"/>
        </w:rPr>
      </w:pPr>
      <w:r w:rsidRPr="00550DDA">
        <w:rPr>
          <w:rFonts w:eastAsiaTheme="minorEastAsia"/>
          <w:b/>
          <w:color w:val="222222"/>
          <w:lang w:eastAsia="ja-JP"/>
        </w:rPr>
        <w:t xml:space="preserve">Discussant: </w:t>
      </w:r>
      <w:r w:rsidRPr="00550DDA">
        <w:rPr>
          <w:b/>
          <w:bCs/>
          <w:color w:val="222222"/>
          <w:lang w:eastAsia="en-ID"/>
        </w:rPr>
        <w:t>Vu Thi Thanh Binh</w:t>
      </w:r>
      <w:r w:rsidRPr="00550DDA">
        <w:rPr>
          <w:b/>
          <w:bCs/>
          <w:lang w:eastAsia="en-ID"/>
        </w:rPr>
        <w:t>*</w:t>
      </w:r>
      <w:r w:rsidRPr="00550DDA">
        <w:rPr>
          <w:rFonts w:eastAsiaTheme="minorEastAsia"/>
          <w:b/>
          <w:bCs/>
          <w:lang w:eastAsia="ja-JP"/>
        </w:rPr>
        <w:t xml:space="preserve"> </w:t>
      </w:r>
      <w:r w:rsidRPr="00550DDA">
        <w:rPr>
          <w:bCs/>
          <w:lang w:eastAsia="en-ID"/>
        </w:rPr>
        <w:t>(</w:t>
      </w:r>
      <w:hyperlink r:id="rId103" w:history="1">
        <w:r w:rsidRPr="00550DDA">
          <w:rPr>
            <w:bCs/>
            <w:u w:val="single"/>
            <w:lang w:eastAsia="en-ID"/>
          </w:rPr>
          <w:t>vttbinh@vnu.edu.vn</w:t>
        </w:r>
      </w:hyperlink>
      <w:r w:rsidRPr="00550DDA">
        <w:rPr>
          <w:rFonts w:eastAsiaTheme="minorEastAsia"/>
          <w:bCs/>
          <w:lang w:eastAsia="ja-JP"/>
        </w:rPr>
        <w:t xml:space="preserve">, </w:t>
      </w:r>
      <w:r w:rsidRPr="00550DDA">
        <w:rPr>
          <w:bCs/>
          <w:lang w:eastAsia="en-ID"/>
        </w:rPr>
        <w:t>VNU University of Economics and Business, Hanoi, Vietnam</w:t>
      </w:r>
      <w:r w:rsidRPr="00550DDA">
        <w:rPr>
          <w:rFonts w:eastAsiaTheme="minorEastAsia"/>
          <w:bCs/>
          <w:lang w:eastAsia="ja-JP"/>
        </w:rPr>
        <w:t>)</w:t>
      </w:r>
    </w:p>
    <w:p w14:paraId="3D98A960" w14:textId="77777777" w:rsidR="00550DDA" w:rsidRPr="00550DDA" w:rsidRDefault="00550DDA" w:rsidP="00550DDA">
      <w:pPr>
        <w:shd w:val="clear" w:color="auto" w:fill="FFFFFF"/>
        <w:adjustRightInd w:val="0"/>
        <w:snapToGrid w:val="0"/>
        <w:spacing w:line="240" w:lineRule="atLeast"/>
        <w:rPr>
          <w:rFonts w:eastAsiaTheme="minorEastAsia"/>
          <w:bCs/>
          <w:color w:val="222222"/>
          <w:lang w:eastAsia="ja-JP"/>
        </w:rPr>
      </w:pPr>
    </w:p>
    <w:p w14:paraId="24A6A204"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color w:val="0070C0"/>
          <w:kern w:val="2"/>
          <w:shd w:val="clear" w:color="auto" w:fill="FFFFFF"/>
          <w:lang w:eastAsia="ja-JP"/>
          <w14:ligatures w14:val="standardContextual"/>
        </w:rPr>
        <w:t>03. Performance Management -&gt; Innovations in Performance Measurement and Management</w:t>
      </w:r>
      <w:r w:rsidRPr="00550DDA">
        <w:rPr>
          <w:rFonts w:eastAsiaTheme="majorEastAsia"/>
          <w:b/>
          <w:kern w:val="2"/>
          <w:lang w:eastAsia="ja-JP"/>
          <w14:ligatures w14:val="standardContextual"/>
        </w:rPr>
        <w:br/>
        <w:t xml:space="preserve">Paper ID 52: </w:t>
      </w:r>
      <w:r w:rsidRPr="00550DDA">
        <w:rPr>
          <w:rFonts w:eastAsiaTheme="majorEastAsia"/>
          <w:b/>
          <w:bCs/>
          <w:kern w:val="2"/>
          <w:lang w:eastAsia="ja-JP"/>
          <w14:ligatures w14:val="standardContextual"/>
        </w:rPr>
        <w:t>THE INFLUENCE OF GREEN EMPLOYEE BEHAVIOUR ON</w:t>
      </w:r>
    </w:p>
    <w:p w14:paraId="27A23AA3" w14:textId="77777777" w:rsidR="00550DDA" w:rsidRPr="00550DDA" w:rsidRDefault="00550DDA" w:rsidP="00550DDA">
      <w:pPr>
        <w:adjustRightInd w:val="0"/>
        <w:snapToGrid w:val="0"/>
        <w:spacing w:line="240" w:lineRule="atLeast"/>
        <w:rPr>
          <w:b/>
          <w:bCs/>
        </w:rPr>
      </w:pPr>
      <w:r w:rsidRPr="00550DDA">
        <w:rPr>
          <w:b/>
          <w:bCs/>
        </w:rPr>
        <w:t>SUSTAINABLE PERFORMANCE WITH CORPORATE SOCIAL</w:t>
      </w:r>
    </w:p>
    <w:p w14:paraId="15B0481F" w14:textId="77777777" w:rsidR="00550DDA" w:rsidRPr="00550DDA" w:rsidRDefault="00550DDA" w:rsidP="00550DDA">
      <w:pPr>
        <w:adjustRightInd w:val="0"/>
        <w:snapToGrid w:val="0"/>
        <w:spacing w:line="240" w:lineRule="atLeast"/>
        <w:rPr>
          <w:b/>
          <w:bCs/>
        </w:rPr>
      </w:pPr>
      <w:r w:rsidRPr="00550DDA">
        <w:rPr>
          <w:b/>
          <w:bCs/>
        </w:rPr>
        <w:t>RESPONSIBILITY AS A MODERATOR</w:t>
      </w:r>
    </w:p>
    <w:p w14:paraId="26CB9CFD" w14:textId="77777777" w:rsidR="00550DDA" w:rsidRPr="00550DDA" w:rsidRDefault="00550DDA" w:rsidP="00550DDA">
      <w:pPr>
        <w:adjustRightInd w:val="0"/>
        <w:snapToGrid w:val="0"/>
        <w:spacing w:line="240" w:lineRule="atLeast"/>
      </w:pPr>
      <w:r w:rsidRPr="00550DDA">
        <w:rPr>
          <w:rFonts w:eastAsiaTheme="minorEastAsia"/>
          <w:b/>
          <w:bCs/>
          <w:lang w:eastAsia="ja-JP"/>
        </w:rPr>
        <w:t xml:space="preserve">Authors: </w:t>
      </w:r>
      <w:proofErr w:type="spellStart"/>
      <w:r w:rsidRPr="00550DDA">
        <w:rPr>
          <w:lang w:eastAsia="en-ID"/>
        </w:rPr>
        <w:t>Langgeng</w:t>
      </w:r>
      <w:proofErr w:type="spellEnd"/>
      <w:r w:rsidRPr="00550DDA">
        <w:rPr>
          <w:lang w:eastAsia="en-ID"/>
        </w:rPr>
        <w:t xml:space="preserve"> </w:t>
      </w:r>
      <w:proofErr w:type="spellStart"/>
      <w:r w:rsidRPr="00550DDA">
        <w:rPr>
          <w:lang w:eastAsia="en-ID"/>
        </w:rPr>
        <w:t>Prayitno</w:t>
      </w:r>
      <w:proofErr w:type="spellEnd"/>
      <w:r w:rsidRPr="00550DDA">
        <w:rPr>
          <w:lang w:eastAsia="en-ID"/>
        </w:rPr>
        <w:t xml:space="preserve"> Utomo </w:t>
      </w:r>
      <w:proofErr w:type="spellStart"/>
      <w:r w:rsidRPr="00550DDA">
        <w:rPr>
          <w:lang w:eastAsia="en-ID"/>
        </w:rPr>
        <w:t>Paientko</w:t>
      </w:r>
      <w:proofErr w:type="spellEnd"/>
      <w:r w:rsidRPr="00550DDA">
        <w:rPr>
          <w:bCs/>
          <w:lang w:eastAsia="en-ID"/>
        </w:rPr>
        <w:t xml:space="preserve">, </w:t>
      </w:r>
      <w:proofErr w:type="spellStart"/>
      <w:r w:rsidRPr="00550DDA">
        <w:rPr>
          <w:lang w:eastAsia="en-ID"/>
        </w:rPr>
        <w:t>Chandrarin</w:t>
      </w:r>
      <w:proofErr w:type="spellEnd"/>
      <w:r w:rsidRPr="00550DDA">
        <w:rPr>
          <w:lang w:eastAsia="en-ID"/>
        </w:rPr>
        <w:t xml:space="preserve">, </w:t>
      </w:r>
      <w:proofErr w:type="spellStart"/>
      <w:r w:rsidRPr="00550DDA">
        <w:rPr>
          <w:lang w:eastAsia="en-ID"/>
        </w:rPr>
        <w:t>Retna</w:t>
      </w:r>
      <w:proofErr w:type="spellEnd"/>
      <w:r w:rsidRPr="00550DDA">
        <w:rPr>
          <w:lang w:eastAsia="en-ID"/>
        </w:rPr>
        <w:t xml:space="preserve"> </w:t>
      </w:r>
      <w:proofErr w:type="spellStart"/>
      <w:r w:rsidRPr="00550DDA">
        <w:rPr>
          <w:lang w:eastAsia="en-ID"/>
        </w:rPr>
        <w:t>Syafriliana</w:t>
      </w:r>
      <w:proofErr w:type="spellEnd"/>
      <w:r w:rsidRPr="00550DDA">
        <w:rPr>
          <w:lang w:eastAsia="en-ID"/>
        </w:rPr>
        <w:t xml:space="preserve">, </w:t>
      </w:r>
      <w:proofErr w:type="spellStart"/>
      <w:r w:rsidRPr="00550DDA">
        <w:rPr>
          <w:rFonts w:eastAsia="Aptos"/>
          <w:b/>
          <w:bCs/>
          <w:kern w:val="2"/>
          <w14:ligatures w14:val="standardContextual"/>
        </w:rPr>
        <w:t>Harmono</w:t>
      </w:r>
      <w:proofErr w:type="spellEnd"/>
      <w:r w:rsidRPr="00550DDA">
        <w:rPr>
          <w:rFonts w:eastAsia="Aptos"/>
          <w:b/>
          <w:bCs/>
          <w:kern w:val="2"/>
          <w14:ligatures w14:val="standardContextual"/>
        </w:rPr>
        <w:t>*</w:t>
      </w:r>
      <w:r w:rsidRPr="00550DDA">
        <w:rPr>
          <w:rFonts w:eastAsiaTheme="minorEastAsia"/>
          <w:b/>
          <w:bCs/>
          <w:kern w:val="2"/>
          <w:lang w:eastAsia="ja-JP"/>
          <w14:ligatures w14:val="standardContextual"/>
        </w:rPr>
        <w:t xml:space="preserve"> </w:t>
      </w:r>
      <w:r w:rsidRPr="00550DDA">
        <w:rPr>
          <w:bCs/>
          <w:lang w:eastAsia="en-ID"/>
        </w:rPr>
        <w:t>(harmono@unmer.ac.id</w:t>
      </w:r>
      <w:r w:rsidRPr="00550DDA">
        <w:rPr>
          <w:rFonts w:eastAsiaTheme="minorEastAsia"/>
          <w:bCs/>
          <w:lang w:eastAsia="ja-JP"/>
        </w:rPr>
        <w:t>,</w:t>
      </w:r>
      <w:r w:rsidRPr="00550DDA">
        <w:rPr>
          <w:lang w:eastAsia="en-ID"/>
        </w:rPr>
        <w:t xml:space="preserve"> University</w:t>
      </w:r>
      <w:r w:rsidRPr="00550DDA">
        <w:rPr>
          <w:bCs/>
          <w:lang w:eastAsia="en-ID"/>
        </w:rPr>
        <w:t xml:space="preserve"> of Merdeka Malang, Indonesia</w:t>
      </w:r>
      <w:r w:rsidRPr="00550DDA">
        <w:rPr>
          <w:rFonts w:eastAsiaTheme="minorEastAsia"/>
          <w:bCs/>
          <w:lang w:eastAsia="ja-JP"/>
        </w:rPr>
        <w:t>)</w:t>
      </w:r>
      <w:r w:rsidRPr="00550DDA">
        <w:rPr>
          <w:bCs/>
          <w:lang w:eastAsia="en-ID"/>
        </w:rPr>
        <w:t xml:space="preserve"> </w:t>
      </w:r>
    </w:p>
    <w:p w14:paraId="6C525393" w14:textId="77777777" w:rsidR="00550DDA" w:rsidRPr="00550DDA" w:rsidRDefault="00550DDA" w:rsidP="00550DDA">
      <w:pPr>
        <w:adjustRightInd w:val="0"/>
        <w:snapToGrid w:val="0"/>
        <w:spacing w:line="240" w:lineRule="atLeast"/>
        <w:ind w:left="220"/>
        <w:rPr>
          <w:rFonts w:eastAsiaTheme="minorEastAsia"/>
          <w:lang w:eastAsia="ja-JP" w:bidi="th-TH"/>
        </w:rPr>
      </w:pPr>
    </w:p>
    <w:p w14:paraId="2D5D1B0D" w14:textId="77777777" w:rsidR="00550DDA" w:rsidRPr="00550DDA" w:rsidRDefault="00550DDA" w:rsidP="00550DDA">
      <w:pPr>
        <w:adjustRightInd w:val="0"/>
        <w:snapToGrid w:val="0"/>
        <w:spacing w:line="240" w:lineRule="atLeast"/>
        <w:rPr>
          <w:rFonts w:eastAsiaTheme="minorEastAsia"/>
          <w:lang w:eastAsia="ja-JP" w:bidi="th-TH"/>
        </w:rPr>
      </w:pPr>
      <w:r w:rsidRPr="00550DDA">
        <w:rPr>
          <w:rFonts w:eastAsiaTheme="minorEastAsia"/>
          <w:b/>
          <w:color w:val="222222"/>
          <w:lang w:eastAsia="ja-JP"/>
        </w:rPr>
        <w:t xml:space="preserve">Discussant: </w:t>
      </w:r>
      <w:r w:rsidRPr="00550DDA">
        <w:rPr>
          <w:b/>
          <w:bCs/>
          <w:color w:val="222222"/>
          <w:lang w:eastAsia="en-ID"/>
        </w:rPr>
        <w:t>Naoki Hayashi</w:t>
      </w:r>
      <w:r w:rsidRPr="00550DDA">
        <w:rPr>
          <w:rFonts w:eastAsiaTheme="minorEastAsia"/>
          <w:b/>
          <w:bCs/>
          <w:color w:val="222222"/>
          <w:lang w:eastAsia="ja-JP"/>
        </w:rPr>
        <w:t xml:space="preserve"> (</w:t>
      </w:r>
      <w:r w:rsidRPr="00550DDA">
        <w:t>hayashi@biz.ryukoku.ac.jp</w:t>
      </w:r>
      <w:r w:rsidRPr="00550DDA">
        <w:rPr>
          <w:rFonts w:eastAsiaTheme="minorEastAsia"/>
          <w:lang w:eastAsia="ja-JP"/>
        </w:rPr>
        <w:t>,</w:t>
      </w:r>
      <w:r w:rsidRPr="00550DDA">
        <w:rPr>
          <w:rFonts w:eastAsiaTheme="minorEastAsia"/>
          <w:b/>
          <w:bCs/>
          <w:color w:val="222222"/>
          <w:lang w:eastAsia="ja-JP"/>
        </w:rPr>
        <w:t xml:space="preserve"> </w:t>
      </w:r>
      <w:proofErr w:type="spellStart"/>
      <w:r w:rsidRPr="00550DDA">
        <w:rPr>
          <w:bCs/>
          <w:color w:val="222222"/>
          <w:lang w:eastAsia="en-ID"/>
        </w:rPr>
        <w:t>Ryukoku</w:t>
      </w:r>
      <w:proofErr w:type="spellEnd"/>
      <w:r w:rsidRPr="00550DDA">
        <w:rPr>
          <w:bCs/>
          <w:color w:val="222222"/>
          <w:lang w:eastAsia="en-ID"/>
        </w:rPr>
        <w:t xml:space="preserve"> University</w:t>
      </w:r>
      <w:r w:rsidRPr="00550DDA">
        <w:rPr>
          <w:rFonts w:eastAsiaTheme="minorEastAsia"/>
          <w:bCs/>
          <w:color w:val="222222"/>
          <w:lang w:eastAsia="ja-JP"/>
        </w:rPr>
        <w:t xml:space="preserve">, </w:t>
      </w:r>
      <w:r w:rsidRPr="00550DDA">
        <w:rPr>
          <w:bCs/>
          <w:color w:val="222222"/>
          <w:lang w:eastAsia="en-ID"/>
        </w:rPr>
        <w:t>Japan</w:t>
      </w:r>
      <w:r w:rsidRPr="00550DDA">
        <w:rPr>
          <w:rFonts w:eastAsiaTheme="minorEastAsia"/>
          <w:bCs/>
          <w:color w:val="222222"/>
          <w:lang w:eastAsia="ja-JP"/>
        </w:rPr>
        <w:t xml:space="preserve">), </w:t>
      </w:r>
    </w:p>
    <w:p w14:paraId="67E383E2" w14:textId="77777777" w:rsidR="00550DDA" w:rsidRPr="00550DDA" w:rsidRDefault="00550DDA" w:rsidP="00550DDA">
      <w:pPr>
        <w:adjustRightInd w:val="0"/>
        <w:snapToGrid w:val="0"/>
        <w:spacing w:line="240" w:lineRule="atLeast"/>
        <w:ind w:left="220"/>
        <w:rPr>
          <w:rFonts w:eastAsiaTheme="minorEastAsia"/>
          <w:lang w:eastAsia="ja-JP" w:bidi="th-TH"/>
        </w:rPr>
      </w:pPr>
    </w:p>
    <w:p w14:paraId="1E475DDB" w14:textId="77777777" w:rsidR="00550DDA" w:rsidRPr="00550DDA" w:rsidRDefault="00550DDA" w:rsidP="00550DDA">
      <w:pPr>
        <w:keepNext/>
        <w:keepLines/>
        <w:adjustRightInd w:val="0"/>
        <w:snapToGrid w:val="0"/>
        <w:spacing w:line="240" w:lineRule="atLeast"/>
        <w:ind w:right="144"/>
        <w:outlineLvl w:val="1"/>
        <w:rPr>
          <w:rFonts w:eastAsiaTheme="majorEastAsia"/>
          <w:b/>
          <w:color w:val="0070C0"/>
          <w:kern w:val="2"/>
          <w:lang w:eastAsia="ja-JP"/>
          <w14:ligatures w14:val="standardContextual"/>
        </w:rPr>
      </w:pPr>
      <w:r w:rsidRPr="00550DDA">
        <w:rPr>
          <w:rFonts w:eastAsiaTheme="majorEastAsia"/>
          <w:color w:val="0070C0"/>
          <w:kern w:val="2"/>
          <w:shd w:val="clear" w:color="auto" w:fill="FFFFFF"/>
          <w:lang w:eastAsia="ja-JP"/>
          <w14:ligatures w14:val="standardContextual"/>
        </w:rPr>
        <w:t>03. Performance Management -&gt; Data analytics, enterprise planning, and performance management, 05</w:t>
      </w:r>
    </w:p>
    <w:p w14:paraId="32E84B7D" w14:textId="77777777" w:rsidR="00550DDA" w:rsidRPr="00550DDA" w:rsidRDefault="00550DDA" w:rsidP="00550DDA">
      <w:pPr>
        <w:keepNext/>
        <w:keepLines/>
        <w:adjustRightInd w:val="0"/>
        <w:snapToGrid w:val="0"/>
        <w:spacing w:line="240" w:lineRule="atLeast"/>
        <w:ind w:right="144"/>
        <w:outlineLvl w:val="1"/>
        <w:rPr>
          <w:rFonts w:eastAsiaTheme="majorEastAsia"/>
          <w:b/>
          <w:kern w:val="2"/>
          <w:lang w:eastAsia="ja-JP"/>
          <w14:ligatures w14:val="standardContextual"/>
        </w:rPr>
      </w:pPr>
      <w:r w:rsidRPr="00550DDA">
        <w:rPr>
          <w:rFonts w:eastAsiaTheme="majorEastAsia"/>
          <w:b/>
          <w:kern w:val="2"/>
          <w:lang w:eastAsia="ja-JP"/>
          <w14:ligatures w14:val="standardContextual"/>
        </w:rPr>
        <w:t>Paper ID 76</w:t>
      </w:r>
    </w:p>
    <w:p w14:paraId="14A4C557" w14:textId="77777777" w:rsidR="00550DDA" w:rsidRPr="00550DDA" w:rsidRDefault="00550DDA" w:rsidP="00550DDA">
      <w:pPr>
        <w:adjustRightInd w:val="0"/>
        <w:snapToGrid w:val="0"/>
        <w:spacing w:line="240" w:lineRule="atLeast"/>
        <w:ind w:right="144"/>
        <w:rPr>
          <w:b/>
          <w:bCs/>
        </w:rPr>
      </w:pPr>
      <w:r w:rsidRPr="00550DDA">
        <w:rPr>
          <w:b/>
          <w:bCs/>
        </w:rPr>
        <w:t>THE EFFECT OF TAX PLANNING ON FINANCIAL PERFORMANCE IN VIETNAMESE CONSTRUCTION AND REAL ESTATE FIRMS</w:t>
      </w:r>
    </w:p>
    <w:p w14:paraId="103366A9" w14:textId="77777777" w:rsidR="00550DDA" w:rsidRPr="00550DDA" w:rsidRDefault="00550DDA" w:rsidP="00550DDA">
      <w:pPr>
        <w:adjustRightInd w:val="0"/>
        <w:snapToGrid w:val="0"/>
        <w:spacing w:line="240" w:lineRule="atLeast"/>
        <w:ind w:right="144"/>
        <w:rPr>
          <w:rFonts w:eastAsiaTheme="minorEastAsia"/>
          <w:bCs/>
          <w:color w:val="222222"/>
          <w:lang w:eastAsia="ja-JP"/>
        </w:rPr>
      </w:pPr>
      <w:r w:rsidRPr="00550DDA">
        <w:rPr>
          <w:rFonts w:eastAsiaTheme="minorEastAsia"/>
          <w:b/>
          <w:bCs/>
          <w:lang w:eastAsia="ja-JP"/>
        </w:rPr>
        <w:t xml:space="preserve">Authors: </w:t>
      </w:r>
      <w:bookmarkStart w:id="93" w:name="_Hlk209589196"/>
      <w:r w:rsidRPr="00550DDA">
        <w:rPr>
          <w:lang w:eastAsia="en-ID"/>
        </w:rPr>
        <w:t>Vu Thi Thanh Binh*</w:t>
      </w:r>
      <w:r w:rsidRPr="00550DDA">
        <w:rPr>
          <w:rFonts w:eastAsiaTheme="minorEastAsia"/>
          <w:b/>
          <w:bCs/>
          <w:lang w:eastAsia="ja-JP"/>
        </w:rPr>
        <w:t xml:space="preserve"> </w:t>
      </w:r>
      <w:r w:rsidRPr="00550DDA">
        <w:rPr>
          <w:bCs/>
          <w:lang w:eastAsia="en-ID"/>
        </w:rPr>
        <w:t>(</w:t>
      </w:r>
      <w:hyperlink r:id="rId104" w:history="1">
        <w:r w:rsidRPr="00550DDA">
          <w:rPr>
            <w:bCs/>
            <w:u w:val="single"/>
            <w:lang w:eastAsia="en-ID"/>
          </w:rPr>
          <w:t>vttbinh@vnu.edu.vn</w:t>
        </w:r>
      </w:hyperlink>
      <w:r w:rsidRPr="00550DDA">
        <w:rPr>
          <w:rFonts w:eastAsiaTheme="minorEastAsia"/>
          <w:bCs/>
          <w:lang w:eastAsia="ja-JP"/>
        </w:rPr>
        <w:t xml:space="preserve">, </w:t>
      </w:r>
      <w:r w:rsidRPr="00550DDA">
        <w:rPr>
          <w:bCs/>
          <w:lang w:eastAsia="en-ID"/>
        </w:rPr>
        <w:t>VNU University of Economics and Business, Hanoi, Vietnam</w:t>
      </w:r>
      <w:r w:rsidRPr="00550DDA">
        <w:rPr>
          <w:rFonts w:eastAsiaTheme="minorEastAsia"/>
          <w:bCs/>
          <w:lang w:eastAsia="ja-JP"/>
        </w:rPr>
        <w:t>),</w:t>
      </w:r>
      <w:bookmarkEnd w:id="93"/>
      <w:r w:rsidRPr="00550DDA">
        <w:rPr>
          <w:rFonts w:eastAsiaTheme="minorEastAsia"/>
          <w:bCs/>
          <w:lang w:eastAsia="ja-JP"/>
        </w:rPr>
        <w:t xml:space="preserve">  </w:t>
      </w:r>
      <w:r w:rsidRPr="00550DDA">
        <w:rPr>
          <w:b/>
          <w:bCs/>
          <w:lang w:eastAsia="en-ID"/>
        </w:rPr>
        <w:t>Nghiem Thu Huyen</w:t>
      </w:r>
      <w:r w:rsidRPr="00550DDA">
        <w:rPr>
          <w:rFonts w:eastAsiaTheme="minorEastAsia"/>
          <w:lang w:eastAsia="ja-JP"/>
        </w:rPr>
        <w:t xml:space="preserve"> </w:t>
      </w:r>
      <w:r w:rsidRPr="00550DDA">
        <w:rPr>
          <w:rFonts w:eastAsiaTheme="minorEastAsia"/>
          <w:color w:val="000000" w:themeColor="text1"/>
          <w:kern w:val="2"/>
          <w:lang w:eastAsia="ja-JP"/>
          <w14:ligatures w14:val="standardContextual"/>
        </w:rPr>
        <w:t>(</w:t>
      </w:r>
      <w:hyperlink r:id="rId105" w:history="1">
        <w:r w:rsidRPr="00550DDA">
          <w:rPr>
            <w:rStyle w:val="Hyperlink"/>
            <w:color w:val="000000" w:themeColor="text1"/>
            <w:shd w:val="clear" w:color="auto" w:fill="FFFFFF"/>
          </w:rPr>
          <w:t>ngh.thuhuyen@gmail.com</w:t>
        </w:r>
      </w:hyperlink>
      <w:r w:rsidRPr="00550DDA">
        <w:rPr>
          <w:rFonts w:eastAsiaTheme="minorEastAsia"/>
          <w:color w:val="000000" w:themeColor="text1"/>
          <w:shd w:val="clear" w:color="auto" w:fill="FFFFFF"/>
          <w:lang w:eastAsia="ja-JP"/>
        </w:rPr>
        <w:t xml:space="preserve">, </w:t>
      </w:r>
      <w:r w:rsidRPr="00550DDA">
        <w:rPr>
          <w:rFonts w:eastAsiaTheme="minorEastAsia"/>
          <w:kern w:val="2"/>
          <w:lang w:eastAsia="ja-JP"/>
          <w14:ligatures w14:val="standardContextual"/>
        </w:rPr>
        <w:t>V</w:t>
      </w:r>
      <w:r w:rsidRPr="00550DDA">
        <w:rPr>
          <w:bCs/>
          <w:color w:val="222222"/>
          <w:lang w:eastAsia="en-ID"/>
        </w:rPr>
        <w:t>NU University of Economics and Business, Hanoi, Vietnam</w:t>
      </w:r>
      <w:r w:rsidRPr="00550DDA">
        <w:rPr>
          <w:rFonts w:eastAsiaTheme="minorEastAsia"/>
          <w:bCs/>
          <w:color w:val="222222"/>
          <w:lang w:eastAsia="ja-JP"/>
        </w:rPr>
        <w:t xml:space="preserve">), </w:t>
      </w:r>
      <w:r w:rsidRPr="00550DDA">
        <w:rPr>
          <w:lang w:eastAsia="en-ID"/>
        </w:rPr>
        <w:t xml:space="preserve">Nguyen Thuy </w:t>
      </w:r>
      <w:r w:rsidRPr="00550DDA">
        <w:rPr>
          <w:color w:val="222222"/>
          <w:lang w:eastAsia="en-ID"/>
        </w:rPr>
        <w:t xml:space="preserve">Linh, </w:t>
      </w:r>
      <w:r w:rsidRPr="00550DDA">
        <w:rPr>
          <w:rFonts w:eastAsia="Aptos"/>
          <w:kern w:val="2"/>
          <w14:ligatures w14:val="standardContextual"/>
        </w:rPr>
        <w:t>Le Mai Anh</w:t>
      </w:r>
      <w:r w:rsidRPr="00550DDA">
        <w:rPr>
          <w:rFonts w:eastAsiaTheme="minorEastAsia"/>
          <w:kern w:val="2"/>
          <w:lang w:eastAsia="ja-JP"/>
          <w14:ligatures w14:val="standardContextual"/>
        </w:rPr>
        <w:t xml:space="preserve"> (V</w:t>
      </w:r>
      <w:r w:rsidRPr="00550DDA">
        <w:rPr>
          <w:bCs/>
          <w:color w:val="222222"/>
          <w:lang w:eastAsia="en-ID"/>
        </w:rPr>
        <w:t>NU University of Economics and Business, Hanoi, Vietnam</w:t>
      </w:r>
      <w:r w:rsidRPr="00550DDA">
        <w:rPr>
          <w:rFonts w:eastAsiaTheme="minorEastAsia"/>
          <w:bCs/>
          <w:color w:val="222222"/>
          <w:lang w:eastAsia="ja-JP"/>
        </w:rPr>
        <w:t>)</w:t>
      </w:r>
    </w:p>
    <w:p w14:paraId="1EF622E2" w14:textId="77777777" w:rsidR="00550DDA" w:rsidRPr="00550DDA" w:rsidRDefault="00550DDA" w:rsidP="00550DDA">
      <w:pPr>
        <w:adjustRightInd w:val="0"/>
        <w:snapToGrid w:val="0"/>
        <w:spacing w:line="240" w:lineRule="atLeast"/>
        <w:rPr>
          <w:rFonts w:eastAsiaTheme="minorEastAsia"/>
          <w:b/>
          <w:bCs/>
          <w:lang w:eastAsia="ja-JP"/>
        </w:rPr>
      </w:pPr>
    </w:p>
    <w:p w14:paraId="63A5087F" w14:textId="77777777" w:rsidR="00550DDA" w:rsidRPr="00550DDA" w:rsidRDefault="00550DDA" w:rsidP="00550DDA">
      <w:pPr>
        <w:adjustRightInd w:val="0"/>
        <w:snapToGrid w:val="0"/>
        <w:spacing w:line="240" w:lineRule="atLeast"/>
        <w:rPr>
          <w:rFonts w:eastAsiaTheme="minorEastAsia"/>
          <w:b/>
          <w:bCs/>
          <w:kern w:val="2"/>
          <w:lang w:val="en-GB" w:eastAsia="ja-JP"/>
          <w14:ligatures w14:val="standardContextual"/>
        </w:rPr>
      </w:pPr>
      <w:r w:rsidRPr="00550DDA">
        <w:rPr>
          <w:rFonts w:eastAsiaTheme="minorEastAsia"/>
          <w:b/>
          <w:color w:val="222222"/>
          <w:lang w:eastAsia="ja-JP"/>
        </w:rPr>
        <w:t xml:space="preserve">Discussant: </w:t>
      </w:r>
      <w:proofErr w:type="spellStart"/>
      <w:r w:rsidRPr="00550DDA">
        <w:rPr>
          <w:b/>
          <w:bCs/>
          <w:lang w:eastAsia="en-ID"/>
        </w:rPr>
        <w:t>Tetsuhiro</w:t>
      </w:r>
      <w:proofErr w:type="spellEnd"/>
      <w:r w:rsidRPr="00550DDA">
        <w:rPr>
          <w:b/>
          <w:bCs/>
          <w:lang w:eastAsia="en-ID"/>
        </w:rPr>
        <w:t xml:space="preserve"> Kishita*</w:t>
      </w:r>
      <w:r w:rsidRPr="00550DDA">
        <w:rPr>
          <w:bCs/>
          <w:lang w:eastAsia="en-ID"/>
        </w:rPr>
        <w:t>(</w:t>
      </w:r>
      <w:hyperlink r:id="rId106" w:history="1">
        <w:r w:rsidRPr="00550DDA">
          <w:rPr>
            <w:rStyle w:val="Hyperlink"/>
            <w:bCs/>
            <w:lang w:eastAsia="en-ID"/>
          </w:rPr>
          <w:t>kishita@biz.ryukoku.ac.jp</w:t>
        </w:r>
      </w:hyperlink>
      <w:r w:rsidRPr="00550DDA">
        <w:rPr>
          <w:rFonts w:eastAsiaTheme="minorEastAsia"/>
          <w:bCs/>
          <w:lang w:eastAsia="ja-JP"/>
        </w:rPr>
        <w:t xml:space="preserve">, </w:t>
      </w:r>
      <w:proofErr w:type="spellStart"/>
      <w:r w:rsidRPr="00550DDA">
        <w:rPr>
          <w:bCs/>
          <w:lang w:eastAsia="en-ID"/>
        </w:rPr>
        <w:t>Ryukoku</w:t>
      </w:r>
      <w:proofErr w:type="spellEnd"/>
      <w:r w:rsidRPr="00550DDA">
        <w:rPr>
          <w:bCs/>
          <w:lang w:eastAsia="en-ID"/>
        </w:rPr>
        <w:t xml:space="preserve"> University, Japan</w:t>
      </w:r>
      <w:r w:rsidRPr="00550DDA">
        <w:rPr>
          <w:bCs/>
          <w:i/>
          <w:iCs/>
          <w:lang w:eastAsia="en-ID"/>
        </w:rPr>
        <w:t xml:space="preserve"> </w:t>
      </w:r>
    </w:p>
    <w:p w14:paraId="4D43EC84" w14:textId="77777777" w:rsidR="00550DDA" w:rsidRPr="00550DDA" w:rsidRDefault="00550DDA" w:rsidP="00550DDA">
      <w:pPr>
        <w:adjustRightInd w:val="0"/>
        <w:snapToGrid w:val="0"/>
        <w:spacing w:line="240" w:lineRule="atLeast"/>
        <w:rPr>
          <w:b/>
          <w:bCs/>
          <w:lang w:eastAsia="en-US"/>
        </w:rPr>
      </w:pPr>
    </w:p>
    <w:p w14:paraId="41D571E0" w14:textId="77777777" w:rsidR="00550DDA" w:rsidRPr="00550DDA" w:rsidRDefault="00550DDA" w:rsidP="00550DDA">
      <w:pPr>
        <w:shd w:val="clear" w:color="auto" w:fill="FFFFFF"/>
        <w:adjustRightInd w:val="0"/>
        <w:snapToGrid w:val="0"/>
        <w:spacing w:line="240" w:lineRule="atLeast"/>
        <w:rPr>
          <w:rFonts w:eastAsia="游ゴシック"/>
          <w:b/>
          <w:bCs/>
          <w:lang w:val="id-ID"/>
        </w:rPr>
      </w:pPr>
    </w:p>
    <w:p w14:paraId="347E63C2" w14:textId="2AC2A143" w:rsidR="00550DDA" w:rsidRPr="00550DDA" w:rsidRDefault="00550DDA" w:rsidP="00550DDA">
      <w:pPr>
        <w:adjustRightInd w:val="0"/>
        <w:snapToGrid w:val="0"/>
        <w:spacing w:line="240" w:lineRule="atLeast"/>
        <w:rPr>
          <w:rFonts w:eastAsiaTheme="minorEastAsia"/>
          <w:b/>
          <w:bCs/>
          <w:color w:val="000000" w:themeColor="text1"/>
          <w:shd w:val="clear" w:color="auto" w:fill="FFFFFF"/>
          <w:lang w:val="de-DE" w:eastAsia="ja-JP"/>
        </w:rPr>
      </w:pPr>
      <w:r w:rsidRPr="00550DDA">
        <w:rPr>
          <w:rFonts w:eastAsia="游ゴシック"/>
          <w:b/>
          <w:bCs/>
          <w:lang w:val="id-ID"/>
        </w:rPr>
        <w:t xml:space="preserve">Day 3-3 </w:t>
      </w:r>
      <w:r w:rsidRPr="00550DDA">
        <w:rPr>
          <w:b/>
          <w:bCs/>
          <w:lang w:val="id-ID" w:eastAsia="en-US"/>
        </w:rPr>
        <w:t>Room 3</w:t>
      </w:r>
      <w:r w:rsidRPr="00550DDA">
        <w:rPr>
          <w:b/>
          <w:bCs/>
          <w:lang w:val="sv-SE"/>
        </w:rPr>
        <w:t xml:space="preserve"> </w:t>
      </w:r>
      <w:r w:rsidRPr="00550DDA">
        <w:rPr>
          <w:rFonts w:eastAsiaTheme="minorEastAsia"/>
          <w:b/>
          <w:bCs/>
          <w:kern w:val="2"/>
          <w:lang w:val="en-GB" w:eastAsia="ja-JP"/>
          <w14:ligatures w14:val="standardContextual"/>
        </w:rPr>
        <w:br/>
      </w:r>
      <w:r w:rsidRPr="00550DDA">
        <w:rPr>
          <w:rFonts w:eastAsiaTheme="minorEastAsia"/>
          <w:b/>
          <w:bCs/>
          <w:color w:val="000000" w:themeColor="text1"/>
          <w:kern w:val="2"/>
          <w:lang w:val="en-GB" w:eastAsia="ja-JP"/>
          <w14:ligatures w14:val="standardContextual"/>
        </w:rPr>
        <w:t xml:space="preserve">Moderator: </w:t>
      </w:r>
      <w:r w:rsidRPr="00550DDA">
        <w:rPr>
          <w:rFonts w:eastAsiaTheme="minorEastAsia"/>
          <w:b/>
          <w:bCs/>
          <w:color w:val="000000" w:themeColor="text1"/>
          <w:lang w:eastAsia="ja-JP"/>
        </w:rPr>
        <w:t>S</w:t>
      </w:r>
      <w:r w:rsidRPr="00550DDA">
        <w:rPr>
          <w:b/>
          <w:bCs/>
          <w:color w:val="000000" w:themeColor="text1"/>
          <w:lang w:eastAsia="en-ID"/>
        </w:rPr>
        <w:t xml:space="preserve">ekar </w:t>
      </w:r>
      <w:proofErr w:type="spellStart"/>
      <w:r w:rsidRPr="00550DDA">
        <w:rPr>
          <w:b/>
          <w:bCs/>
          <w:color w:val="000000" w:themeColor="text1"/>
          <w:lang w:eastAsia="en-ID"/>
        </w:rPr>
        <w:t>Mayangsari</w:t>
      </w:r>
      <w:proofErr w:type="spellEnd"/>
      <w:r w:rsidRPr="00550DDA">
        <w:rPr>
          <w:rFonts w:eastAsiaTheme="minorEastAsia"/>
          <w:b/>
          <w:bCs/>
          <w:color w:val="000000" w:themeColor="text1"/>
          <w:lang w:eastAsia="ja-JP"/>
        </w:rPr>
        <w:t xml:space="preserve"> </w:t>
      </w:r>
      <w:r w:rsidRPr="00550DDA">
        <w:rPr>
          <w:bCs/>
          <w:color w:val="000000" w:themeColor="text1"/>
          <w:lang w:eastAsia="en-ID"/>
        </w:rPr>
        <w:t>(</w:t>
      </w:r>
      <w:hyperlink r:id="rId107" w:history="1">
        <w:r w:rsidRPr="00550DDA">
          <w:rPr>
            <w:bCs/>
            <w:color w:val="000000" w:themeColor="text1"/>
            <w:u w:val="single"/>
            <w:lang w:eastAsia="en-ID"/>
          </w:rPr>
          <w:t>sekar_mayangsari@trisakti.ac.id</w:t>
        </w:r>
      </w:hyperlink>
      <w:r w:rsidRPr="00550DDA">
        <w:rPr>
          <w:rFonts w:eastAsiaTheme="minorEastAsia"/>
          <w:color w:val="000000" w:themeColor="text1"/>
          <w:lang w:eastAsia="ja-JP"/>
        </w:rPr>
        <w:t xml:space="preserve">, </w:t>
      </w:r>
      <w:r w:rsidRPr="00550DDA">
        <w:rPr>
          <w:bCs/>
          <w:color w:val="000000" w:themeColor="text1"/>
          <w:lang w:eastAsia="en-ID"/>
        </w:rPr>
        <w:t xml:space="preserve">Universitas </w:t>
      </w:r>
      <w:proofErr w:type="spellStart"/>
      <w:r w:rsidRPr="00550DDA">
        <w:rPr>
          <w:bCs/>
          <w:color w:val="000000" w:themeColor="text1"/>
          <w:lang w:eastAsia="en-ID"/>
        </w:rPr>
        <w:t>Trisakti</w:t>
      </w:r>
      <w:proofErr w:type="spellEnd"/>
      <w:r w:rsidRPr="00550DDA">
        <w:rPr>
          <w:bCs/>
          <w:color w:val="000000" w:themeColor="text1"/>
          <w:lang w:eastAsia="en-ID"/>
        </w:rPr>
        <w:t>, Indonesia</w:t>
      </w:r>
      <w:r w:rsidRPr="00550DDA">
        <w:rPr>
          <w:rFonts w:eastAsiaTheme="minorEastAsia"/>
          <w:bCs/>
          <w:color w:val="000000" w:themeColor="text1"/>
          <w:lang w:eastAsia="ja-JP"/>
        </w:rPr>
        <w:t>)</w:t>
      </w:r>
      <w:r w:rsidRPr="00550DDA">
        <w:rPr>
          <w:bCs/>
          <w:color w:val="000000" w:themeColor="text1"/>
          <w:lang w:eastAsia="en-ID"/>
        </w:rPr>
        <w:t xml:space="preserve"> </w:t>
      </w:r>
    </w:p>
    <w:p w14:paraId="6FC5EAF5" w14:textId="77777777" w:rsidR="00550DDA" w:rsidRPr="00550DDA" w:rsidRDefault="00550DDA" w:rsidP="00550DDA">
      <w:pPr>
        <w:adjustRightInd w:val="0"/>
        <w:snapToGrid w:val="0"/>
        <w:spacing w:line="240" w:lineRule="atLeast"/>
        <w:rPr>
          <w:rFonts w:eastAsiaTheme="minorEastAsia"/>
          <w:b/>
          <w:bCs/>
          <w:color w:val="000000" w:themeColor="text1"/>
          <w:shd w:val="clear" w:color="auto" w:fill="FFFFFF"/>
          <w:lang w:val="de-DE" w:eastAsia="ja-JP"/>
        </w:rPr>
      </w:pPr>
    </w:p>
    <w:p w14:paraId="16D39EE9" w14:textId="77777777" w:rsidR="00550DDA" w:rsidRPr="00550DDA" w:rsidRDefault="00550DDA" w:rsidP="00550DDA">
      <w:pPr>
        <w:adjustRightInd w:val="0"/>
        <w:snapToGrid w:val="0"/>
        <w:spacing w:line="240" w:lineRule="atLeast"/>
        <w:rPr>
          <w:b/>
          <w:color w:val="000000" w:themeColor="text1"/>
        </w:rPr>
      </w:pPr>
      <w:bookmarkStart w:id="94" w:name="_Hlk116045167"/>
      <w:r w:rsidRPr="00550DDA">
        <w:rPr>
          <w:color w:val="000000" w:themeColor="text1"/>
          <w:shd w:val="clear" w:color="auto" w:fill="FFFFFF"/>
        </w:rPr>
        <w:t>07. Management Accounting for SMEs and Family Businesses -&gt; Issues of Business continuity and succession</w:t>
      </w:r>
      <w:r w:rsidRPr="00550DDA">
        <w:rPr>
          <w:color w:val="000000" w:themeColor="text1"/>
          <w:shd w:val="clear" w:color="auto" w:fill="FFFFFF"/>
          <w:lang w:eastAsia="ja-JP"/>
        </w:rPr>
        <w:t>, 04</w:t>
      </w:r>
      <w:r w:rsidRPr="00550DDA">
        <w:rPr>
          <w:rFonts w:eastAsiaTheme="minorEastAsia"/>
          <w:color w:val="000000" w:themeColor="text1"/>
          <w:shd w:val="clear" w:color="auto" w:fill="FFFFFF"/>
          <w:lang w:eastAsia="ja-JP"/>
        </w:rPr>
        <w:br/>
      </w:r>
      <w:r w:rsidRPr="00550DDA">
        <w:rPr>
          <w:b/>
          <w:color w:val="000000" w:themeColor="text1"/>
        </w:rPr>
        <w:t xml:space="preserve">Paper ID 1: </w:t>
      </w:r>
      <w:bookmarkStart w:id="95" w:name="_Toc180518277"/>
      <w:r w:rsidRPr="00550DDA">
        <w:rPr>
          <w:b/>
          <w:color w:val="000000" w:themeColor="text1"/>
        </w:rPr>
        <w:t>THE ROLE OF STRATEGIC MANAGEMENT ACCOUNTING IN MSME BUSINESS DECISION MAKING: A STUDY IN EAST JAVA, INDONESIA</w:t>
      </w:r>
      <w:bookmarkEnd w:id="95"/>
    </w:p>
    <w:p w14:paraId="4F840552" w14:textId="77777777" w:rsidR="00550DDA" w:rsidRPr="00550DDA" w:rsidRDefault="00550DDA" w:rsidP="00550DDA">
      <w:pPr>
        <w:adjustRightInd w:val="0"/>
        <w:snapToGrid w:val="0"/>
        <w:spacing w:line="240" w:lineRule="atLeast"/>
        <w:rPr>
          <w:rFonts w:eastAsiaTheme="minorEastAsia"/>
          <w:b/>
          <w:bCs/>
          <w:lang w:eastAsia="ja-JP"/>
        </w:rPr>
      </w:pPr>
      <w:r w:rsidRPr="00550DDA">
        <w:rPr>
          <w:b/>
          <w:bCs/>
        </w:rPr>
        <w:t>Author</w:t>
      </w:r>
      <w:r w:rsidRPr="00550DDA">
        <w:rPr>
          <w:rFonts w:eastAsiaTheme="minorEastAsia"/>
          <w:b/>
          <w:bCs/>
          <w:lang w:eastAsia="ja-JP"/>
        </w:rPr>
        <w:t>s</w:t>
      </w:r>
      <w:r w:rsidRPr="00550DDA">
        <w:rPr>
          <w:b/>
          <w:bCs/>
        </w:rPr>
        <w:t>:</w:t>
      </w:r>
      <w:r w:rsidRPr="00550DDA">
        <w:rPr>
          <w:rFonts w:eastAsiaTheme="minorEastAsia"/>
          <w:b/>
          <w:bCs/>
          <w:lang w:eastAsia="ja-JP"/>
        </w:rPr>
        <w:t xml:space="preserve"> </w:t>
      </w:r>
      <w:r w:rsidRPr="00550DDA">
        <w:rPr>
          <w:rFonts w:eastAsia="Calibri"/>
          <w:bCs/>
        </w:rPr>
        <w:t>Moh. Halim</w:t>
      </w:r>
      <w:r w:rsidRPr="00550DDA">
        <w:rPr>
          <w:rFonts w:eastAsiaTheme="minorEastAsia"/>
          <w:bCs/>
          <w:lang w:eastAsia="ja-JP"/>
        </w:rPr>
        <w:t xml:space="preserve"> (</w:t>
      </w:r>
      <w:r w:rsidRPr="00550DDA">
        <w:rPr>
          <w:rFonts w:eastAsia="Calibri"/>
          <w:bCs/>
        </w:rPr>
        <w:t>University of Muhammadiyah Jember, Indonesia</w:t>
      </w:r>
      <w:r w:rsidRPr="00550DDA">
        <w:rPr>
          <w:rFonts w:eastAsiaTheme="minorEastAsia"/>
          <w:bCs/>
          <w:lang w:eastAsia="ja-JP"/>
        </w:rPr>
        <w:t xml:space="preserve">), </w:t>
      </w:r>
      <w:proofErr w:type="spellStart"/>
      <w:r w:rsidRPr="00550DDA">
        <w:t>Grahita</w:t>
      </w:r>
      <w:proofErr w:type="spellEnd"/>
      <w:r w:rsidRPr="00550DDA">
        <w:t xml:space="preserve"> </w:t>
      </w:r>
      <w:proofErr w:type="spellStart"/>
      <w:r w:rsidRPr="00550DDA">
        <w:t>Chandrarin</w:t>
      </w:r>
      <w:proofErr w:type="spellEnd"/>
      <w:r w:rsidRPr="00550DDA">
        <w:rPr>
          <w:b/>
          <w:bCs/>
        </w:rPr>
        <w:t xml:space="preserve">, </w:t>
      </w:r>
      <w:proofErr w:type="spellStart"/>
      <w:r w:rsidRPr="00550DDA">
        <w:rPr>
          <w:rFonts w:eastAsiaTheme="minorEastAsia"/>
          <w:lang w:eastAsia="ja-JP"/>
        </w:rPr>
        <w:t>A</w:t>
      </w:r>
      <w:r w:rsidRPr="00550DDA">
        <w:t>xian</w:t>
      </w:r>
      <w:proofErr w:type="spellEnd"/>
      <w:r w:rsidRPr="00550DDA">
        <w:t xml:space="preserve"> </w:t>
      </w:r>
      <w:proofErr w:type="spellStart"/>
      <w:r w:rsidRPr="00550DDA">
        <w:t>Sumtaky</w:t>
      </w:r>
      <w:proofErr w:type="spellEnd"/>
      <w:r w:rsidRPr="00550DDA">
        <w:t xml:space="preserve">, </w:t>
      </w:r>
      <w:r w:rsidRPr="00550DDA">
        <w:rPr>
          <w:b/>
          <w:bCs/>
        </w:rPr>
        <w:t>Roro</w:t>
      </w:r>
      <w:r w:rsidRPr="00550DDA">
        <w:t xml:space="preserve"> </w:t>
      </w:r>
      <w:r w:rsidRPr="00550DDA">
        <w:rPr>
          <w:b/>
          <w:bCs/>
        </w:rPr>
        <w:t xml:space="preserve">Bella Ayu Wandani Prasetio Putri </w:t>
      </w:r>
      <w:r w:rsidRPr="00550DDA">
        <w:rPr>
          <w:rFonts w:eastAsiaTheme="minorEastAsia"/>
          <w:b/>
          <w:bCs/>
          <w:lang w:eastAsia="ja-JP"/>
        </w:rPr>
        <w:t>(</w:t>
      </w:r>
      <w:hyperlink r:id="rId108" w:history="1">
        <w:r w:rsidRPr="00550DDA">
          <w:rPr>
            <w:rStyle w:val="Hyperlink"/>
            <w:rFonts w:eastAsia="ＭＳ 明朝"/>
          </w:rPr>
          <w:t>bellaayuwandani@gmail.com</w:t>
        </w:r>
      </w:hyperlink>
      <w:r w:rsidRPr="00550DDA">
        <w:rPr>
          <w:rFonts w:eastAsia="ＭＳ 明朝"/>
          <w:lang w:eastAsia="ja-JP"/>
        </w:rPr>
        <w:t>,</w:t>
      </w:r>
      <w:r w:rsidRPr="00550DDA">
        <w:rPr>
          <w:rFonts w:eastAsiaTheme="minorEastAsia"/>
          <w:b/>
          <w:bCs/>
          <w:lang w:eastAsia="ja-JP"/>
        </w:rPr>
        <w:t xml:space="preserve"> </w:t>
      </w:r>
      <w:r w:rsidRPr="00550DDA">
        <w:t>University of Merdeka Malang, Indonesia</w:t>
      </w:r>
      <w:r w:rsidRPr="00550DDA">
        <w:rPr>
          <w:rFonts w:eastAsiaTheme="minorEastAsia"/>
          <w:lang w:eastAsia="ja-JP"/>
        </w:rPr>
        <w:t>)</w:t>
      </w:r>
      <w:r w:rsidRPr="00550DDA">
        <w:t xml:space="preserve"> </w:t>
      </w:r>
    </w:p>
    <w:p w14:paraId="16CCE8DE" w14:textId="77777777" w:rsidR="00550DDA" w:rsidRPr="00550DDA" w:rsidRDefault="00550DDA" w:rsidP="00550DDA">
      <w:pPr>
        <w:adjustRightInd w:val="0"/>
        <w:snapToGrid w:val="0"/>
        <w:spacing w:line="240" w:lineRule="atLeast"/>
      </w:pPr>
      <w:r w:rsidRPr="00550DDA">
        <w:rPr>
          <w:rFonts w:eastAsiaTheme="minorEastAsia"/>
          <w:b/>
          <w:bCs/>
        </w:rPr>
        <w:t>Discussant:</w:t>
      </w:r>
      <w:r w:rsidRPr="00550DDA">
        <w:rPr>
          <w:b/>
          <w:bCs/>
          <w:shd w:val="clear" w:color="auto" w:fill="FFFFFF"/>
        </w:rPr>
        <w:t xml:space="preserve"> </w:t>
      </w:r>
      <w:r w:rsidRPr="00550DDA">
        <w:rPr>
          <w:rFonts w:eastAsiaTheme="minorEastAsia"/>
          <w:b/>
          <w:bCs/>
          <w:color w:val="000000" w:themeColor="text1"/>
          <w:shd w:val="clear" w:color="auto" w:fill="FFFFFF"/>
          <w:lang w:eastAsia="ja-JP"/>
        </w:rPr>
        <w:t xml:space="preserve">Farhana Begum </w:t>
      </w:r>
      <w:r w:rsidRPr="00550DDA">
        <w:rPr>
          <w:rFonts w:eastAsiaTheme="minorEastAsia"/>
          <w:shd w:val="clear" w:color="auto" w:fill="FFFFFF"/>
          <w:lang w:eastAsia="ja-JP"/>
        </w:rPr>
        <w:t>(</w:t>
      </w:r>
      <w:hyperlink r:id="rId109" w:history="1">
        <w:r w:rsidRPr="00550DDA">
          <w:rPr>
            <w:rStyle w:val="Hyperlink"/>
            <w:rFonts w:eastAsiaTheme="minorEastAsia"/>
            <w:shd w:val="clear" w:color="auto" w:fill="FFFFFF"/>
            <w:lang w:eastAsia="ja-JP"/>
          </w:rPr>
          <w:t>farhana_postdoc@ru.ac.bd</w:t>
        </w:r>
      </w:hyperlink>
      <w:r w:rsidRPr="00550DDA">
        <w:rPr>
          <w:rFonts w:eastAsiaTheme="minorEastAsia"/>
          <w:shd w:val="clear" w:color="auto" w:fill="FFFFFF"/>
          <w:lang w:eastAsia="ja-JP"/>
        </w:rPr>
        <w:t xml:space="preserve">, </w:t>
      </w:r>
      <w:r w:rsidRPr="00550DDA">
        <w:rPr>
          <w:color w:val="222222"/>
          <w:lang w:eastAsia="en-ID"/>
        </w:rPr>
        <w:t>Eden Mohila College, Dhaka, Bangladesh</w:t>
      </w:r>
      <w:r w:rsidRPr="00550DDA">
        <w:rPr>
          <w:rFonts w:eastAsiaTheme="minorEastAsia"/>
          <w:color w:val="222222"/>
          <w:lang w:eastAsia="ja-JP"/>
        </w:rPr>
        <w:t>)</w:t>
      </w:r>
    </w:p>
    <w:p w14:paraId="4E0E4A77" w14:textId="77777777" w:rsidR="00550DDA" w:rsidRPr="00550DDA" w:rsidRDefault="00550DDA" w:rsidP="00550DDA">
      <w:pPr>
        <w:shd w:val="clear" w:color="auto" w:fill="FFFFFF"/>
        <w:adjustRightInd w:val="0"/>
        <w:snapToGrid w:val="0"/>
        <w:spacing w:line="240" w:lineRule="atLeast"/>
        <w:rPr>
          <w:rFonts w:eastAsiaTheme="minorEastAsia"/>
          <w:b/>
          <w:bCs/>
          <w:shd w:val="clear" w:color="auto" w:fill="FFFFFF"/>
          <w:lang w:eastAsia="ja-JP"/>
        </w:rPr>
      </w:pPr>
    </w:p>
    <w:p w14:paraId="154B8B74" w14:textId="77777777" w:rsidR="00550DDA" w:rsidRPr="00550DDA" w:rsidRDefault="00550DDA" w:rsidP="00550DDA">
      <w:pPr>
        <w:adjustRightInd w:val="0"/>
        <w:snapToGrid w:val="0"/>
        <w:spacing w:line="240" w:lineRule="atLeast"/>
        <w:rPr>
          <w:color w:val="0070C0"/>
          <w:lang w:val="en-ID" w:eastAsia="ja-JP"/>
        </w:rPr>
      </w:pPr>
      <w:r w:rsidRPr="00550DDA">
        <w:rPr>
          <w:bCs/>
          <w:color w:val="222222"/>
          <w:lang w:eastAsia="en-ID"/>
        </w:rPr>
        <w:t xml:space="preserve"> (</w:t>
      </w:r>
      <w:r w:rsidRPr="00550DDA">
        <w:rPr>
          <w:color w:val="0070C0"/>
          <w:shd w:val="clear" w:color="auto" w:fill="FFFFFF"/>
        </w:rPr>
        <w:t>07. Management Accounting for SMEs and Family Businesses -&gt; Issues of Business continuity and succession</w:t>
      </w:r>
      <w:r w:rsidRPr="00550DDA">
        <w:rPr>
          <w:color w:val="0070C0"/>
          <w:shd w:val="clear" w:color="auto" w:fill="FFFFFF"/>
          <w:lang w:eastAsia="ja-JP"/>
        </w:rPr>
        <w:t>, 08</w:t>
      </w:r>
    </w:p>
    <w:p w14:paraId="0E319AEA" w14:textId="77777777" w:rsidR="00550DDA" w:rsidRPr="00550DDA" w:rsidRDefault="00550DDA" w:rsidP="00550DDA">
      <w:pPr>
        <w:keepNext/>
        <w:keepLines/>
        <w:adjustRightInd w:val="0"/>
        <w:snapToGrid w:val="0"/>
        <w:spacing w:line="240" w:lineRule="atLeast"/>
        <w:rPr>
          <w:rFonts w:eastAsiaTheme="majorEastAsia"/>
          <w:b/>
          <w:kern w:val="2"/>
          <w:lang w:eastAsia="ja-JP"/>
          <w14:ligatures w14:val="standardContextual"/>
        </w:rPr>
      </w:pPr>
      <w:r w:rsidRPr="00550DDA">
        <w:rPr>
          <w:rFonts w:eastAsiaTheme="majorEastAsia"/>
          <w:b/>
          <w:kern w:val="2"/>
          <w:lang w:eastAsia="ja-JP"/>
          <w14:ligatures w14:val="standardContextual"/>
        </w:rPr>
        <w:lastRenderedPageBreak/>
        <w:t>Paper ID 51:</w:t>
      </w:r>
      <w:bookmarkStart w:id="96" w:name="_Toc180518293"/>
      <w:r w:rsidRPr="00550DDA">
        <w:rPr>
          <w:rFonts w:eastAsiaTheme="majorEastAsia"/>
          <w:b/>
          <w:kern w:val="2"/>
          <w:lang w:eastAsia="ja-JP"/>
          <w14:ligatures w14:val="standardContextual"/>
        </w:rPr>
        <w:t xml:space="preserve"> IMPLEMENTATION OF SUSTAINABLE SUPPLY CHAIN MANAGEMENT PRACTICES (SSCMPs) AND ITS IMPACT ON SUSTAINABILITY PERFORMANCE: A CASE STUDY OF MSMEs</w:t>
      </w:r>
      <w:bookmarkEnd w:id="96"/>
    </w:p>
    <w:p w14:paraId="2010B836" w14:textId="77777777" w:rsidR="00550DDA" w:rsidRPr="00550DDA" w:rsidRDefault="00550DDA" w:rsidP="00550DDA">
      <w:pPr>
        <w:shd w:val="clear" w:color="auto" w:fill="FFFFFF"/>
        <w:adjustRightInd w:val="0"/>
        <w:snapToGrid w:val="0"/>
        <w:spacing w:line="240" w:lineRule="atLeast"/>
        <w:rPr>
          <w:rFonts w:eastAsiaTheme="minorEastAsia"/>
          <w:bCs/>
          <w:lang w:eastAsia="ja-JP"/>
        </w:rPr>
      </w:pPr>
      <w:r w:rsidRPr="00550DDA">
        <w:rPr>
          <w:rFonts w:eastAsiaTheme="minorEastAsia"/>
          <w:b/>
          <w:bCs/>
          <w:color w:val="222222"/>
          <w:lang w:eastAsia="ja-JP"/>
        </w:rPr>
        <w:t xml:space="preserve">Authors: </w:t>
      </w:r>
      <w:r w:rsidRPr="00550DDA">
        <w:rPr>
          <w:color w:val="222222"/>
          <w:lang w:eastAsia="en-ID"/>
        </w:rPr>
        <w:t xml:space="preserve">Nafa </w:t>
      </w:r>
      <w:proofErr w:type="spellStart"/>
      <w:r w:rsidRPr="00550DDA">
        <w:rPr>
          <w:color w:val="222222"/>
          <w:lang w:eastAsia="en-ID"/>
        </w:rPr>
        <w:t>Pujiana</w:t>
      </w:r>
      <w:proofErr w:type="spellEnd"/>
      <w:r w:rsidRPr="00550DDA">
        <w:rPr>
          <w:color w:val="222222"/>
          <w:lang w:eastAsia="en-ID"/>
        </w:rPr>
        <w:t xml:space="preserve"> Anugrah </w:t>
      </w:r>
      <w:r w:rsidRPr="00550DDA">
        <w:rPr>
          <w:lang w:eastAsia="en-ID"/>
        </w:rPr>
        <w:t>Yanti</w:t>
      </w:r>
      <w:r w:rsidRPr="00550DDA">
        <w:rPr>
          <w:rFonts w:eastAsiaTheme="minorEastAsia"/>
          <w:b/>
          <w:bCs/>
          <w:lang w:eastAsia="ja-JP"/>
        </w:rPr>
        <w:t xml:space="preserve"> </w:t>
      </w:r>
      <w:r w:rsidRPr="00550DDA">
        <w:rPr>
          <w:bCs/>
          <w:lang w:eastAsia="en-ID"/>
        </w:rPr>
        <w:t>(</w:t>
      </w:r>
      <w:hyperlink r:id="rId110">
        <w:r w:rsidRPr="00550DDA">
          <w:rPr>
            <w:spacing w:val="-2"/>
            <w:u w:val="single" w:color="0000FF"/>
          </w:rPr>
          <w:t>nafa.pujiana78@gmail.com</w:t>
        </w:r>
      </w:hyperlink>
      <w:r w:rsidRPr="00550DDA">
        <w:rPr>
          <w:rFonts w:eastAsiaTheme="minorEastAsia"/>
          <w:lang w:eastAsia="ja-JP"/>
        </w:rPr>
        <w:t xml:space="preserve">. </w:t>
      </w:r>
      <w:r w:rsidRPr="00550DDA">
        <w:rPr>
          <w:bCs/>
          <w:lang w:eastAsia="en-ID"/>
        </w:rPr>
        <w:t xml:space="preserve">Universitas </w:t>
      </w:r>
      <w:proofErr w:type="spellStart"/>
      <w:r w:rsidRPr="00550DDA">
        <w:rPr>
          <w:bCs/>
          <w:lang w:eastAsia="en-ID"/>
        </w:rPr>
        <w:t>Trisakti</w:t>
      </w:r>
      <w:proofErr w:type="spellEnd"/>
      <w:r w:rsidRPr="00550DDA">
        <w:rPr>
          <w:bCs/>
          <w:lang w:eastAsia="en-ID"/>
        </w:rPr>
        <w:t>, Indonesia</w:t>
      </w:r>
      <w:r w:rsidRPr="00550DDA">
        <w:rPr>
          <w:rFonts w:eastAsiaTheme="minorEastAsia"/>
          <w:bCs/>
          <w:lang w:eastAsia="ja-JP"/>
        </w:rPr>
        <w:t xml:space="preserve">), </w:t>
      </w:r>
      <w:proofErr w:type="spellStart"/>
      <w:r w:rsidRPr="00550DDA">
        <w:rPr>
          <w:lang w:eastAsia="en-ID"/>
        </w:rPr>
        <w:t>Nurhastuty</w:t>
      </w:r>
      <w:proofErr w:type="spellEnd"/>
      <w:r w:rsidRPr="00550DDA">
        <w:rPr>
          <w:lang w:eastAsia="en-ID"/>
        </w:rPr>
        <w:t xml:space="preserve"> </w:t>
      </w:r>
      <w:proofErr w:type="spellStart"/>
      <w:r w:rsidRPr="00550DDA">
        <w:rPr>
          <w:lang w:eastAsia="en-ID"/>
        </w:rPr>
        <w:t>Kesumo</w:t>
      </w:r>
      <w:proofErr w:type="spellEnd"/>
      <w:r w:rsidRPr="00550DDA">
        <w:rPr>
          <w:lang w:eastAsia="en-ID"/>
        </w:rPr>
        <w:t xml:space="preserve"> Wardhani, Monik </w:t>
      </w:r>
      <w:proofErr w:type="spellStart"/>
      <w:r w:rsidRPr="00550DDA">
        <w:rPr>
          <w:lang w:eastAsia="en-ID"/>
        </w:rPr>
        <w:t>Hermawati</w:t>
      </w:r>
      <w:proofErr w:type="spellEnd"/>
      <w:r w:rsidRPr="00550DDA">
        <w:rPr>
          <w:lang w:eastAsia="en-ID"/>
        </w:rPr>
        <w:t xml:space="preserve">, Yoga Adhi Prabowo, Virna </w:t>
      </w:r>
      <w:proofErr w:type="spellStart"/>
      <w:r w:rsidRPr="00550DDA">
        <w:rPr>
          <w:lang w:eastAsia="en-ID"/>
        </w:rPr>
        <w:t>Sulfitri</w:t>
      </w:r>
      <w:proofErr w:type="spellEnd"/>
      <w:r w:rsidRPr="00550DDA">
        <w:rPr>
          <w:lang w:eastAsia="en-ID"/>
        </w:rPr>
        <w:t xml:space="preserve">, </w:t>
      </w:r>
      <w:r w:rsidRPr="00550DDA">
        <w:rPr>
          <w:rFonts w:eastAsiaTheme="minorEastAsia"/>
          <w:b/>
          <w:bCs/>
          <w:lang w:eastAsia="ja-JP"/>
        </w:rPr>
        <w:t>S</w:t>
      </w:r>
      <w:r w:rsidRPr="00550DDA">
        <w:rPr>
          <w:b/>
          <w:bCs/>
          <w:lang w:eastAsia="en-ID"/>
        </w:rPr>
        <w:t xml:space="preserve">ekar Mayangsari* </w:t>
      </w:r>
      <w:r w:rsidRPr="00550DDA">
        <w:rPr>
          <w:bCs/>
          <w:lang w:eastAsia="en-ID"/>
        </w:rPr>
        <w:t>(</w:t>
      </w:r>
      <w:hyperlink r:id="rId111" w:history="1">
        <w:r w:rsidRPr="00550DDA">
          <w:rPr>
            <w:bCs/>
            <w:u w:val="single"/>
            <w:lang w:eastAsia="en-ID"/>
          </w:rPr>
          <w:t>sekar_mayangsari@trisakti.ac.id</w:t>
        </w:r>
      </w:hyperlink>
      <w:r w:rsidRPr="00550DDA">
        <w:rPr>
          <w:rFonts w:eastAsiaTheme="minorEastAsia"/>
          <w:lang w:eastAsia="ja-JP"/>
        </w:rPr>
        <w:t xml:space="preserve">, </w:t>
      </w:r>
      <w:r w:rsidRPr="00550DDA">
        <w:rPr>
          <w:bCs/>
          <w:lang w:eastAsia="en-ID"/>
        </w:rPr>
        <w:t xml:space="preserve">Universitas </w:t>
      </w:r>
      <w:proofErr w:type="spellStart"/>
      <w:r w:rsidRPr="00550DDA">
        <w:rPr>
          <w:bCs/>
          <w:lang w:eastAsia="en-ID"/>
        </w:rPr>
        <w:t>Trisakti</w:t>
      </w:r>
      <w:proofErr w:type="spellEnd"/>
      <w:r w:rsidRPr="00550DDA">
        <w:rPr>
          <w:bCs/>
          <w:lang w:eastAsia="en-ID"/>
        </w:rPr>
        <w:t>, Indonesia</w:t>
      </w:r>
      <w:r w:rsidRPr="00550DDA">
        <w:rPr>
          <w:rFonts w:eastAsiaTheme="minorEastAsia"/>
          <w:bCs/>
          <w:lang w:eastAsia="ja-JP"/>
        </w:rPr>
        <w:t>)</w:t>
      </w:r>
      <w:r w:rsidRPr="00550DDA">
        <w:rPr>
          <w:bCs/>
          <w:lang w:eastAsia="en-ID"/>
        </w:rPr>
        <w:t xml:space="preserve"> </w:t>
      </w:r>
    </w:p>
    <w:p w14:paraId="3C77A1BF" w14:textId="77777777" w:rsidR="00550DDA" w:rsidRPr="00550DDA" w:rsidRDefault="00550DDA" w:rsidP="00550DDA">
      <w:pPr>
        <w:adjustRightInd w:val="0"/>
        <w:snapToGrid w:val="0"/>
        <w:spacing w:line="240" w:lineRule="atLeast"/>
        <w:rPr>
          <w:rFonts w:eastAsiaTheme="minorEastAsia"/>
          <w:lang w:eastAsia="ja-JP"/>
        </w:rPr>
      </w:pPr>
    </w:p>
    <w:p w14:paraId="5484E3B8" w14:textId="77777777" w:rsidR="00550DDA" w:rsidRPr="00550DDA" w:rsidRDefault="00550DDA" w:rsidP="00550DDA">
      <w:pPr>
        <w:rPr>
          <w:rFonts w:eastAsiaTheme="minorEastAsia"/>
          <w:b/>
          <w:color w:val="EE0000"/>
          <w:lang w:eastAsia="ja-JP"/>
        </w:rPr>
      </w:pPr>
      <w:r w:rsidRPr="00550DDA">
        <w:rPr>
          <w:rFonts w:eastAsiaTheme="minorEastAsia"/>
          <w:b/>
          <w:lang w:eastAsia="ja-JP"/>
        </w:rPr>
        <w:t>Discussant:</w:t>
      </w:r>
      <w:r w:rsidRPr="00550DDA">
        <w:t xml:space="preserve"> </w:t>
      </w:r>
      <w:r w:rsidRPr="00550DDA">
        <w:rPr>
          <w:b/>
          <w:bCs/>
        </w:rPr>
        <w:t>Paul Scarbrough</w:t>
      </w:r>
      <w:r w:rsidRPr="00550DDA">
        <w:rPr>
          <w:rFonts w:eastAsiaTheme="minorEastAsia"/>
          <w:lang w:eastAsia="ja-JP"/>
        </w:rPr>
        <w:t xml:space="preserve"> (</w:t>
      </w:r>
      <w:hyperlink r:id="rId112" w:history="1">
        <w:r w:rsidRPr="00550DDA">
          <w:rPr>
            <w:rStyle w:val="Hyperlink"/>
          </w:rPr>
          <w:t>pscarbrough@brocku.ca</w:t>
        </w:r>
      </w:hyperlink>
      <w:r w:rsidRPr="00550DDA">
        <w:rPr>
          <w:rFonts w:eastAsiaTheme="minorEastAsia"/>
          <w:lang w:eastAsia="ja-JP"/>
        </w:rPr>
        <w:t>, Brock University, Canada)</w:t>
      </w:r>
      <w:r w:rsidRPr="00550DDA">
        <w:t xml:space="preserve"> </w:t>
      </w:r>
      <w:r w:rsidRPr="00550DDA">
        <w:br/>
      </w:r>
    </w:p>
    <w:p w14:paraId="0920E0B0" w14:textId="77777777" w:rsidR="00550DDA" w:rsidRPr="00550DDA" w:rsidRDefault="00550DDA" w:rsidP="00550DDA">
      <w:pPr>
        <w:adjustRightInd w:val="0"/>
        <w:snapToGrid w:val="0"/>
        <w:spacing w:line="240" w:lineRule="atLeast"/>
        <w:rPr>
          <w:color w:val="0070C0"/>
          <w:lang w:val="en-ID"/>
        </w:rPr>
      </w:pPr>
      <w:r w:rsidRPr="00550DDA">
        <w:rPr>
          <w:color w:val="0070C0"/>
          <w:shd w:val="clear" w:color="auto" w:fill="FFFFFF"/>
        </w:rPr>
        <w:t>07. Management Accounting for SMEs and Family Businesses -&gt; Issues of Business continuity and succession</w:t>
      </w:r>
    </w:p>
    <w:p w14:paraId="4D58876B"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56: </w:t>
      </w:r>
      <w:r w:rsidRPr="00550DDA">
        <w:rPr>
          <w:rFonts w:eastAsiaTheme="majorEastAsia"/>
          <w:b/>
          <w:bCs/>
          <w:kern w:val="2"/>
          <w:lang w:eastAsia="ja-JP"/>
          <w14:ligatures w14:val="standardContextual"/>
        </w:rPr>
        <w:t>DIGITAL ACCOUNTING ENHANCES GOOD GOVERNANCE: AN EMPIRICAL STUDY ON BANGLADESH'S IT SECTOR</w:t>
      </w:r>
    </w:p>
    <w:p w14:paraId="584FF8A6" w14:textId="77777777" w:rsidR="00550DDA" w:rsidRPr="00550DDA" w:rsidRDefault="00550DDA" w:rsidP="00550DDA">
      <w:pPr>
        <w:adjustRightInd w:val="0"/>
        <w:snapToGrid w:val="0"/>
        <w:spacing w:line="240" w:lineRule="atLeast"/>
        <w:rPr>
          <w:rFonts w:eastAsiaTheme="minorEastAsia"/>
          <w:bCs/>
          <w:color w:val="222222"/>
          <w:lang w:eastAsia="ja-JP"/>
        </w:rPr>
      </w:pPr>
      <w:r w:rsidRPr="00550DDA">
        <w:rPr>
          <w:rFonts w:eastAsiaTheme="minorEastAsia"/>
          <w:b/>
          <w:bCs/>
          <w:lang w:eastAsia="ja-JP"/>
        </w:rPr>
        <w:t xml:space="preserve">Authors: </w:t>
      </w:r>
      <w:r w:rsidRPr="00550DDA">
        <w:rPr>
          <w:b/>
          <w:bCs/>
          <w:lang w:eastAsia="en-ID"/>
        </w:rPr>
        <w:t>Syed Nazmul Huda*</w:t>
      </w:r>
      <w:r w:rsidRPr="00550DDA">
        <w:rPr>
          <w:bCs/>
          <w:lang w:eastAsia="en-ID"/>
        </w:rPr>
        <w:t xml:space="preserve"> (</w:t>
      </w:r>
      <w:hyperlink r:id="rId113" w:history="1">
        <w:r w:rsidRPr="00550DDA">
          <w:rPr>
            <w:bCs/>
            <w:u w:val="single"/>
            <w:lang w:eastAsia="en-ID"/>
          </w:rPr>
          <w:t>nazmul@jstu.ac.bd</w:t>
        </w:r>
      </w:hyperlink>
      <w:r w:rsidRPr="00550DDA">
        <w:rPr>
          <w:rFonts w:eastAsiaTheme="minorEastAsia"/>
          <w:bCs/>
          <w:lang w:eastAsia="ja-JP"/>
        </w:rPr>
        <w:t xml:space="preserve">, </w:t>
      </w:r>
      <w:r w:rsidRPr="00550DDA">
        <w:rPr>
          <w:bCs/>
          <w:color w:val="222222"/>
          <w:lang w:eastAsia="en-ID"/>
        </w:rPr>
        <w:t>Jamalpur Science &amp; Technology University, Bangladesh</w:t>
      </w:r>
      <w:r w:rsidRPr="00550DDA">
        <w:rPr>
          <w:rFonts w:eastAsiaTheme="minorEastAsia"/>
          <w:bCs/>
          <w:color w:val="222222"/>
          <w:lang w:eastAsia="ja-JP"/>
        </w:rPr>
        <w:t xml:space="preserve">), </w:t>
      </w:r>
      <w:bookmarkStart w:id="97" w:name="_Hlk209589429"/>
      <w:r w:rsidRPr="00550DDA">
        <w:rPr>
          <w:color w:val="222222"/>
          <w:lang w:eastAsia="en-ID"/>
        </w:rPr>
        <w:t>Farhana Begum</w:t>
      </w:r>
      <w:r w:rsidRPr="00550DDA">
        <w:rPr>
          <w:rFonts w:eastAsiaTheme="minorEastAsia"/>
          <w:color w:val="222222"/>
          <w:lang w:eastAsia="ja-JP"/>
        </w:rPr>
        <w:t xml:space="preserve"> (</w:t>
      </w:r>
      <w:r w:rsidRPr="00550DDA">
        <w:rPr>
          <w:color w:val="222222"/>
          <w:lang w:eastAsia="en-ID"/>
        </w:rPr>
        <w:t>Eden Mohila College, Dhaka, Bangladesh</w:t>
      </w:r>
      <w:r w:rsidRPr="00550DDA">
        <w:rPr>
          <w:rFonts w:eastAsiaTheme="minorEastAsia"/>
          <w:color w:val="222222"/>
          <w:lang w:eastAsia="ja-JP"/>
        </w:rPr>
        <w:t xml:space="preserve">), </w:t>
      </w:r>
      <w:bookmarkEnd w:id="97"/>
      <w:proofErr w:type="spellStart"/>
      <w:r w:rsidRPr="00550DDA">
        <w:rPr>
          <w:color w:val="222222"/>
          <w:lang w:eastAsia="en-ID"/>
        </w:rPr>
        <w:t>Khondoker</w:t>
      </w:r>
      <w:proofErr w:type="spellEnd"/>
      <w:r w:rsidRPr="00550DDA">
        <w:rPr>
          <w:color w:val="222222"/>
          <w:lang w:eastAsia="en-ID"/>
        </w:rPr>
        <w:t xml:space="preserve"> </w:t>
      </w:r>
      <w:proofErr w:type="spellStart"/>
      <w:r w:rsidRPr="00550DDA">
        <w:rPr>
          <w:color w:val="222222"/>
          <w:lang w:eastAsia="en-ID"/>
        </w:rPr>
        <w:t>Shofiqul</w:t>
      </w:r>
      <w:proofErr w:type="spellEnd"/>
      <w:r w:rsidRPr="00550DDA">
        <w:rPr>
          <w:color w:val="222222"/>
          <w:lang w:eastAsia="en-ID"/>
        </w:rPr>
        <w:t xml:space="preserve"> Hasan</w:t>
      </w:r>
      <w:r w:rsidRPr="00550DDA">
        <w:rPr>
          <w:rFonts w:eastAsiaTheme="minorEastAsia"/>
          <w:color w:val="222222"/>
          <w:lang w:eastAsia="ja-JP"/>
        </w:rPr>
        <w:t xml:space="preserve"> (</w:t>
      </w:r>
      <w:r w:rsidRPr="00550DDA">
        <w:rPr>
          <w:color w:val="222222"/>
          <w:lang w:eastAsia="en-ID"/>
        </w:rPr>
        <w:t>Bangladesh Medical University, Bangladesh</w:t>
      </w:r>
      <w:r w:rsidRPr="00550DDA">
        <w:rPr>
          <w:rFonts w:eastAsiaTheme="minorEastAsia"/>
          <w:color w:val="222222"/>
          <w:lang w:eastAsia="ja-JP"/>
        </w:rPr>
        <w:t xml:space="preserve">), </w:t>
      </w:r>
      <w:r w:rsidRPr="00550DDA">
        <w:rPr>
          <w:color w:val="222222"/>
          <w:lang w:eastAsia="en-ID"/>
        </w:rPr>
        <w:t>Rukhsana Begum</w:t>
      </w:r>
      <w:r w:rsidRPr="00550DDA">
        <w:rPr>
          <w:rFonts w:eastAsiaTheme="minorEastAsia"/>
          <w:color w:val="222222"/>
          <w:lang w:eastAsia="ja-JP"/>
        </w:rPr>
        <w:t xml:space="preserve"> (</w:t>
      </w:r>
      <w:r w:rsidRPr="00550DDA">
        <w:rPr>
          <w:color w:val="222222"/>
          <w:lang w:eastAsia="en-ID"/>
        </w:rPr>
        <w:t xml:space="preserve">University of </w:t>
      </w:r>
      <w:proofErr w:type="spellStart"/>
      <w:r w:rsidRPr="00550DDA">
        <w:rPr>
          <w:color w:val="222222"/>
          <w:lang w:eastAsia="en-ID"/>
        </w:rPr>
        <w:t>Rajshahi</w:t>
      </w:r>
      <w:proofErr w:type="spellEnd"/>
      <w:r w:rsidRPr="00550DDA">
        <w:rPr>
          <w:color w:val="222222"/>
          <w:lang w:eastAsia="en-ID"/>
        </w:rPr>
        <w:t>, Bangladesh</w:t>
      </w:r>
      <w:r w:rsidRPr="00550DDA">
        <w:rPr>
          <w:rFonts w:eastAsiaTheme="minorEastAsia"/>
          <w:color w:val="222222"/>
          <w:lang w:eastAsia="ja-JP"/>
        </w:rPr>
        <w:t xml:space="preserve">), </w:t>
      </w:r>
      <w:proofErr w:type="spellStart"/>
      <w:r w:rsidRPr="00550DDA">
        <w:rPr>
          <w:color w:val="222222"/>
          <w:lang w:eastAsia="en-ID"/>
        </w:rPr>
        <w:t>Shamshun</w:t>
      </w:r>
      <w:proofErr w:type="spellEnd"/>
      <w:r w:rsidRPr="00550DDA">
        <w:rPr>
          <w:color w:val="222222"/>
          <w:lang w:eastAsia="en-ID"/>
        </w:rPr>
        <w:t xml:space="preserve"> Nahar</w:t>
      </w:r>
      <w:r w:rsidRPr="00550DDA">
        <w:rPr>
          <w:rFonts w:eastAsiaTheme="minorEastAsia"/>
          <w:color w:val="222222"/>
          <w:lang w:eastAsia="ja-JP"/>
        </w:rPr>
        <w:t xml:space="preserve"> (</w:t>
      </w:r>
      <w:r w:rsidRPr="00550DDA">
        <w:rPr>
          <w:bCs/>
          <w:color w:val="222222"/>
          <w:lang w:eastAsia="en-ID"/>
        </w:rPr>
        <w:t>Eden Mohila College, Dhaka, Bangladesh</w:t>
      </w:r>
      <w:r w:rsidRPr="00550DDA">
        <w:rPr>
          <w:rFonts w:eastAsiaTheme="minorEastAsia"/>
          <w:bCs/>
          <w:color w:val="222222"/>
          <w:lang w:eastAsia="ja-JP"/>
        </w:rPr>
        <w:t>)</w:t>
      </w:r>
    </w:p>
    <w:p w14:paraId="0F02DDE9" w14:textId="77777777" w:rsidR="00550DDA" w:rsidRPr="00550DDA" w:rsidRDefault="00550DDA" w:rsidP="00550DDA">
      <w:pPr>
        <w:adjustRightInd w:val="0"/>
        <w:snapToGrid w:val="0"/>
        <w:spacing w:line="240" w:lineRule="atLeast"/>
        <w:rPr>
          <w:rFonts w:eastAsiaTheme="minorEastAsia"/>
          <w:b/>
          <w:bCs/>
          <w:lang w:eastAsia="ja-JP"/>
        </w:rPr>
      </w:pPr>
    </w:p>
    <w:p w14:paraId="7C07F2CE" w14:textId="77777777" w:rsidR="00550DDA" w:rsidRPr="00550DDA" w:rsidRDefault="00550DDA" w:rsidP="00550DDA">
      <w:pPr>
        <w:adjustRightInd w:val="0"/>
        <w:snapToGrid w:val="0"/>
        <w:spacing w:line="240" w:lineRule="atLeast"/>
        <w:rPr>
          <w:rFonts w:eastAsiaTheme="minorEastAsia"/>
          <w:b/>
          <w:bCs/>
          <w:shd w:val="clear" w:color="auto" w:fill="FFFFFF"/>
          <w:lang w:val="de-DE" w:eastAsia="ja-JP"/>
        </w:rPr>
      </w:pPr>
      <w:r w:rsidRPr="00550DDA">
        <w:rPr>
          <w:rFonts w:eastAsiaTheme="minorEastAsia"/>
          <w:b/>
          <w:color w:val="222222"/>
          <w:lang w:eastAsia="ja-JP"/>
        </w:rPr>
        <w:t xml:space="preserve">Discussant: </w:t>
      </w:r>
      <w:bookmarkStart w:id="98" w:name="_Hlk209590261"/>
      <w:bookmarkStart w:id="99" w:name="_Hlk209591933"/>
      <w:r w:rsidRPr="00550DDA">
        <w:rPr>
          <w:rFonts w:eastAsiaTheme="minorEastAsia"/>
          <w:b/>
          <w:bCs/>
          <w:lang w:eastAsia="ja-JP"/>
        </w:rPr>
        <w:t>S</w:t>
      </w:r>
      <w:r w:rsidRPr="00550DDA">
        <w:rPr>
          <w:b/>
          <w:bCs/>
          <w:lang w:eastAsia="en-ID"/>
        </w:rPr>
        <w:t xml:space="preserve">ekar Mayangsari* </w:t>
      </w:r>
      <w:r w:rsidRPr="00550DDA">
        <w:rPr>
          <w:bCs/>
          <w:lang w:eastAsia="en-ID"/>
        </w:rPr>
        <w:t>(</w:t>
      </w:r>
      <w:hyperlink r:id="rId114" w:history="1">
        <w:r w:rsidRPr="00550DDA">
          <w:rPr>
            <w:bCs/>
            <w:u w:val="single"/>
            <w:lang w:eastAsia="en-ID"/>
          </w:rPr>
          <w:t>sekar_mayangsari@trisakti.ac.id</w:t>
        </w:r>
      </w:hyperlink>
      <w:r w:rsidRPr="00550DDA">
        <w:rPr>
          <w:rFonts w:eastAsiaTheme="minorEastAsia"/>
          <w:lang w:eastAsia="ja-JP"/>
        </w:rPr>
        <w:t xml:space="preserve">, </w:t>
      </w:r>
      <w:r w:rsidRPr="00550DDA">
        <w:rPr>
          <w:bCs/>
          <w:lang w:eastAsia="en-ID"/>
        </w:rPr>
        <w:t xml:space="preserve">Universitas </w:t>
      </w:r>
      <w:proofErr w:type="spellStart"/>
      <w:r w:rsidRPr="00550DDA">
        <w:rPr>
          <w:bCs/>
          <w:lang w:eastAsia="en-ID"/>
        </w:rPr>
        <w:t>Trisakti</w:t>
      </w:r>
      <w:proofErr w:type="spellEnd"/>
      <w:r w:rsidRPr="00550DDA">
        <w:rPr>
          <w:bCs/>
          <w:lang w:eastAsia="en-ID"/>
        </w:rPr>
        <w:t>, Indonesia</w:t>
      </w:r>
      <w:r w:rsidRPr="00550DDA">
        <w:rPr>
          <w:rFonts w:eastAsiaTheme="minorEastAsia"/>
          <w:bCs/>
          <w:lang w:eastAsia="ja-JP"/>
        </w:rPr>
        <w:t>)</w:t>
      </w:r>
      <w:r w:rsidRPr="00550DDA">
        <w:rPr>
          <w:bCs/>
          <w:lang w:eastAsia="en-ID"/>
        </w:rPr>
        <w:t xml:space="preserve"> </w:t>
      </w:r>
      <w:bookmarkEnd w:id="98"/>
    </w:p>
    <w:bookmarkEnd w:id="99"/>
    <w:p w14:paraId="4BB46E4E" w14:textId="77777777" w:rsidR="00550DDA" w:rsidRPr="00550DDA" w:rsidRDefault="00550DDA" w:rsidP="00550DDA">
      <w:pPr>
        <w:adjustRightInd w:val="0"/>
        <w:snapToGrid w:val="0"/>
        <w:spacing w:line="240" w:lineRule="atLeast"/>
        <w:rPr>
          <w:rFonts w:eastAsiaTheme="minorEastAsia"/>
          <w:b/>
          <w:bCs/>
          <w:shd w:val="clear" w:color="auto" w:fill="FFFFFF"/>
          <w:lang w:val="de-DE" w:eastAsia="ja-JP"/>
        </w:rPr>
      </w:pPr>
    </w:p>
    <w:p w14:paraId="63F89694" w14:textId="07B15A4A" w:rsidR="00550DDA" w:rsidRPr="00550DDA" w:rsidRDefault="00550DDA" w:rsidP="00550DDA">
      <w:pPr>
        <w:adjustRightInd w:val="0"/>
        <w:snapToGrid w:val="0"/>
        <w:spacing w:line="240" w:lineRule="atLeast"/>
        <w:rPr>
          <w:rFonts w:eastAsiaTheme="majorEastAsia"/>
          <w:color w:val="0070C0"/>
          <w:kern w:val="2"/>
          <w:shd w:val="clear" w:color="auto" w:fill="FFFFFF"/>
          <w:lang w:eastAsia="ja-JP"/>
          <w14:ligatures w14:val="standardContextual"/>
        </w:rPr>
      </w:pPr>
      <w:r w:rsidRPr="00550DDA">
        <w:rPr>
          <w:b/>
          <w:bCs/>
          <w:lang w:val="id-ID"/>
        </w:rPr>
        <w:t>Day 3-</w:t>
      </w:r>
      <w:r w:rsidRPr="00550DDA">
        <w:rPr>
          <w:rFonts w:eastAsiaTheme="minorEastAsia"/>
          <w:b/>
          <w:bCs/>
          <w:lang w:val="id-ID" w:eastAsia="ja-JP"/>
        </w:rPr>
        <w:t>3</w:t>
      </w:r>
      <w:r w:rsidRPr="00550DDA">
        <w:rPr>
          <w:b/>
          <w:bCs/>
          <w:lang w:val="id-ID"/>
        </w:rPr>
        <w:t xml:space="preserve"> </w:t>
      </w:r>
      <w:r w:rsidRPr="00550DDA">
        <w:rPr>
          <w:b/>
          <w:bCs/>
          <w:lang w:val="sv-SE"/>
        </w:rPr>
        <w:t xml:space="preserve">Room </w:t>
      </w:r>
      <w:r w:rsidRPr="00550DDA">
        <w:rPr>
          <w:rFonts w:eastAsiaTheme="minorEastAsia"/>
          <w:b/>
          <w:bCs/>
          <w:lang w:val="sv-SE" w:eastAsia="ja-JP"/>
        </w:rPr>
        <w:t xml:space="preserve">4 </w:t>
      </w:r>
      <w:r w:rsidRPr="00550DDA">
        <w:rPr>
          <w:rFonts w:eastAsiaTheme="minorEastAsia"/>
          <w:color w:val="EE0000"/>
          <w:lang w:val="sv-SE" w:eastAsia="ja-JP"/>
        </w:rPr>
        <w:t>(Online)</w:t>
      </w:r>
      <w:r w:rsidRPr="00550DDA">
        <w:rPr>
          <w:rFonts w:eastAsiaTheme="minorEastAsia"/>
          <w:b/>
          <w:bCs/>
          <w:color w:val="EE0000"/>
          <w:lang w:val="sv-SE" w:eastAsia="ja-JP"/>
        </w:rPr>
        <w:br/>
      </w:r>
      <w:r w:rsidRPr="00550DDA">
        <w:rPr>
          <w:rFonts w:eastAsiaTheme="majorEastAsia"/>
          <w:b/>
          <w:color w:val="000000" w:themeColor="text1"/>
          <w:kern w:val="2"/>
          <w:lang w:eastAsia="ja-JP"/>
          <w14:ligatures w14:val="standardContextual"/>
        </w:rPr>
        <w:t xml:space="preserve">Session 3: </w:t>
      </w:r>
      <w:proofErr w:type="spellStart"/>
      <w:r w:rsidRPr="00550DDA">
        <w:rPr>
          <w:rFonts w:eastAsiaTheme="minorEastAsia"/>
          <w:b/>
          <w:bCs/>
          <w:color w:val="000000" w:themeColor="text1"/>
          <w:lang w:eastAsia="ja-JP"/>
        </w:rPr>
        <w:t>Moderator:</w:t>
      </w:r>
      <w:r w:rsidRPr="00550DDA">
        <w:rPr>
          <w:rFonts w:eastAsia="SimSun"/>
          <w:b/>
          <w:noProof/>
          <w:color w:val="000000" w:themeColor="text1"/>
        </w:rPr>
        <w:t>Tuan</w:t>
      </w:r>
      <w:proofErr w:type="spellEnd"/>
      <w:r w:rsidRPr="00550DDA">
        <w:rPr>
          <w:rFonts w:eastAsia="SimSun"/>
          <w:b/>
          <w:noProof/>
          <w:color w:val="000000" w:themeColor="text1"/>
        </w:rPr>
        <w:t xml:space="preserve"> Zainun Tuan Mat</w:t>
      </w:r>
      <w:r w:rsidRPr="00550DDA">
        <w:rPr>
          <w:rFonts w:eastAsia="SimSun"/>
          <w:bCs/>
          <w:noProof/>
          <w:color w:val="000000" w:themeColor="text1"/>
        </w:rPr>
        <w:t xml:space="preserve"> </w:t>
      </w:r>
      <w:r w:rsidRPr="00550DDA">
        <w:rPr>
          <w:rFonts w:eastAsia="SimSun"/>
          <w:bCs/>
          <w:noProof/>
        </w:rPr>
        <w:t>(</w:t>
      </w:r>
      <w:r w:rsidRPr="00550DDA">
        <w:t>tuanz693@uitm.edu.my</w:t>
      </w:r>
      <w:r w:rsidRPr="00550DDA">
        <w:rPr>
          <w:rFonts w:eastAsiaTheme="minorEastAsia"/>
          <w:lang w:eastAsia="ja-JP"/>
        </w:rPr>
        <w:t>,</w:t>
      </w:r>
      <w:r w:rsidRPr="00550DDA">
        <w:rPr>
          <w:rFonts w:eastAsiaTheme="minorEastAsia"/>
          <w:bCs/>
          <w:noProof/>
          <w:lang w:eastAsia="ja-JP"/>
        </w:rPr>
        <w:t xml:space="preserve"> </w:t>
      </w:r>
      <w:r w:rsidRPr="00550DDA">
        <w:rPr>
          <w:rFonts w:eastAsia="SimSun"/>
          <w:bCs/>
          <w:noProof/>
        </w:rPr>
        <w:t>University Teknologi MARA, Malaysia</w:t>
      </w:r>
      <w:r w:rsidRPr="00550DDA">
        <w:rPr>
          <w:rFonts w:eastAsiaTheme="minorEastAsia"/>
          <w:bCs/>
          <w:noProof/>
          <w:lang w:eastAsia="ja-JP"/>
        </w:rPr>
        <w:t>)</w:t>
      </w:r>
      <w:r w:rsidRPr="00550DDA">
        <w:rPr>
          <w:rFonts w:eastAsiaTheme="minorEastAsia"/>
          <w:b/>
          <w:bCs/>
          <w:lang w:eastAsia="ja-JP"/>
        </w:rPr>
        <w:t xml:space="preserve">   </w:t>
      </w:r>
      <w:r w:rsidRPr="00550DDA">
        <w:rPr>
          <w:rFonts w:eastAsiaTheme="minorEastAsia"/>
          <w:b/>
          <w:bCs/>
          <w:lang w:eastAsia="ja-JP"/>
        </w:rPr>
        <w:br/>
      </w:r>
    </w:p>
    <w:p w14:paraId="52B5895A" w14:textId="77777777" w:rsidR="00550DDA" w:rsidRPr="00550DDA" w:rsidRDefault="00550DDA" w:rsidP="00550DDA">
      <w:pPr>
        <w:adjustRightInd w:val="0"/>
        <w:snapToGrid w:val="0"/>
        <w:spacing w:line="240" w:lineRule="atLeast"/>
        <w:rPr>
          <w:rFonts w:eastAsiaTheme="majorEastAsia"/>
          <w:b/>
          <w:kern w:val="2"/>
          <w:lang w:val="en-NZ" w:eastAsia="ja-JP"/>
          <w14:ligatures w14:val="standardContextual"/>
        </w:rPr>
      </w:pPr>
      <w:r w:rsidRPr="00550DDA">
        <w:rPr>
          <w:rFonts w:eastAsiaTheme="majorEastAsia"/>
          <w:color w:val="0070C0"/>
          <w:kern w:val="2"/>
          <w:shd w:val="clear" w:color="auto" w:fill="FFFFFF"/>
          <w:lang w:eastAsia="ja-JP"/>
          <w14:ligatures w14:val="standardContextual"/>
        </w:rPr>
        <w:t>11. Comparative Management Accounting -&gt; Management Accounting Practices in Emerging Economies, 08</w:t>
      </w:r>
      <w:r w:rsidRPr="00550DDA">
        <w:rPr>
          <w:rFonts w:eastAsiaTheme="majorEastAsia"/>
          <w:color w:val="0070C0"/>
          <w:kern w:val="2"/>
          <w:shd w:val="clear" w:color="auto" w:fill="FFFFFF"/>
          <w:lang w:eastAsia="ja-JP"/>
          <w14:ligatures w14:val="standardContextual"/>
        </w:rPr>
        <w:br/>
      </w:r>
      <w:r w:rsidRPr="00550DDA">
        <w:rPr>
          <w:rFonts w:eastAsiaTheme="majorEastAsia"/>
          <w:b/>
          <w:kern w:val="2"/>
          <w:lang w:eastAsia="ja-JP"/>
          <w14:ligatures w14:val="standardContextual"/>
        </w:rPr>
        <w:t xml:space="preserve">Paper ID 41: </w:t>
      </w:r>
      <w:r w:rsidRPr="00550DDA">
        <w:rPr>
          <w:rFonts w:eastAsia="SimSun"/>
          <w:b/>
          <w:noProof/>
          <w:kern w:val="2"/>
          <w:lang w:eastAsia="en-US"/>
          <w14:ligatures w14:val="standardContextual"/>
        </w:rPr>
        <w:t>BARRIERS TO THE ADOPTION OF ENVIRONMENTAL MANAGEMENT ACCOUNTING (EMA) IN EMERGING ECONOMIES: A MALAYSIAN CORPORATE PERSPECTIVE</w:t>
      </w:r>
    </w:p>
    <w:p w14:paraId="19631684" w14:textId="77777777" w:rsidR="00550DDA" w:rsidRPr="00550DDA" w:rsidRDefault="00550DDA" w:rsidP="00550DDA">
      <w:pPr>
        <w:keepNext/>
        <w:tabs>
          <w:tab w:val="center" w:pos="4874"/>
          <w:tab w:val="left" w:pos="8865"/>
        </w:tabs>
        <w:suppressAutoHyphens/>
        <w:adjustRightInd w:val="0"/>
        <w:snapToGrid w:val="0"/>
        <w:spacing w:line="240" w:lineRule="atLeast"/>
        <w:rPr>
          <w:rFonts w:eastAsiaTheme="minorEastAsia"/>
          <w:bCs/>
          <w:noProof/>
          <w:lang w:eastAsia="ja-JP"/>
        </w:rPr>
      </w:pPr>
      <w:r w:rsidRPr="00550DDA">
        <w:rPr>
          <w:rFonts w:eastAsiaTheme="minorEastAsia"/>
          <w:b/>
          <w:noProof/>
          <w:lang w:eastAsia="ja-JP"/>
        </w:rPr>
        <w:t xml:space="preserve">Authors: </w:t>
      </w:r>
      <w:r w:rsidRPr="00550DDA">
        <w:rPr>
          <w:rFonts w:eastAsia="SimSun"/>
          <w:b/>
          <w:noProof/>
        </w:rPr>
        <w:t>Nirman Noor Afiqi Mat Yusoh</w:t>
      </w:r>
      <w:r w:rsidRPr="00550DDA">
        <w:rPr>
          <w:rFonts w:eastAsiaTheme="minorEastAsia"/>
          <w:bCs/>
          <w:noProof/>
          <w:lang w:eastAsia="ja-JP"/>
        </w:rPr>
        <w:t xml:space="preserve"> (</w:t>
      </w:r>
      <w:hyperlink r:id="rId115" w:history="1">
        <w:r w:rsidRPr="00550DDA">
          <w:rPr>
            <w:rStyle w:val="Hyperlink"/>
            <w:rFonts w:eastAsia="SimSun"/>
            <w:noProof/>
          </w:rPr>
          <w:t>nirman@doe.gov.my</w:t>
        </w:r>
      </w:hyperlink>
      <w:r w:rsidRPr="00550DDA">
        <w:rPr>
          <w:rFonts w:eastAsiaTheme="minorEastAsia"/>
          <w:noProof/>
          <w:lang w:eastAsia="ja-JP"/>
        </w:rPr>
        <w:t xml:space="preserve">, </w:t>
      </w:r>
      <w:r w:rsidRPr="00550DDA">
        <w:rPr>
          <w:rFonts w:eastAsia="SimSun"/>
          <w:bCs/>
          <w:noProof/>
        </w:rPr>
        <w:t>Ministry of Natural Resources and Environmental Sustainability, Malaysia</w:t>
      </w:r>
      <w:r w:rsidRPr="00550DDA">
        <w:rPr>
          <w:rFonts w:eastAsiaTheme="minorEastAsia"/>
          <w:bCs/>
          <w:noProof/>
          <w:lang w:eastAsia="ja-JP"/>
        </w:rPr>
        <w:t>)</w:t>
      </w:r>
      <w:r w:rsidRPr="00550DDA">
        <w:rPr>
          <w:rFonts w:eastAsia="SimSun"/>
          <w:bCs/>
          <w:noProof/>
        </w:rPr>
        <w:t xml:space="preserve">, </w:t>
      </w:r>
      <w:r w:rsidRPr="00550DDA">
        <w:rPr>
          <w:rFonts w:eastAsia="SimSun"/>
          <w:b/>
          <w:noProof/>
        </w:rPr>
        <w:t>*</w:t>
      </w:r>
      <w:r w:rsidRPr="00550DDA">
        <w:rPr>
          <w:rFonts w:eastAsia="SimSun"/>
          <w:bCs/>
          <w:noProof/>
        </w:rPr>
        <w:t>Tuan Zainun Tuan Mat (University Teknologi MARA, Malaysia</w:t>
      </w:r>
      <w:r w:rsidRPr="00550DDA">
        <w:rPr>
          <w:rFonts w:eastAsiaTheme="minorEastAsia"/>
          <w:bCs/>
          <w:noProof/>
          <w:lang w:eastAsia="ja-JP"/>
        </w:rPr>
        <w:t>)</w:t>
      </w:r>
      <w:r w:rsidRPr="00550DDA">
        <w:rPr>
          <w:rFonts w:eastAsia="SimSun"/>
          <w:bCs/>
          <w:noProof/>
        </w:rPr>
        <w:t>, Azizah Abdullah</w:t>
      </w:r>
      <w:r w:rsidRPr="00550DDA">
        <w:rPr>
          <w:rFonts w:eastAsiaTheme="minorEastAsia"/>
          <w:bCs/>
          <w:noProof/>
          <w:lang w:eastAsia="ja-JP"/>
        </w:rPr>
        <w:t xml:space="preserve"> (</w:t>
      </w:r>
      <w:r w:rsidRPr="00550DDA">
        <w:rPr>
          <w:rFonts w:eastAsia="SimSun"/>
          <w:bCs/>
          <w:noProof/>
        </w:rPr>
        <w:t>University Teknologi MARA, Malaysia</w:t>
      </w:r>
      <w:r w:rsidRPr="00550DDA">
        <w:rPr>
          <w:rFonts w:eastAsiaTheme="minorEastAsia"/>
          <w:bCs/>
          <w:noProof/>
          <w:lang w:eastAsia="ja-JP"/>
        </w:rPr>
        <w:t>)</w:t>
      </w:r>
    </w:p>
    <w:p w14:paraId="0963911C"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ajorEastAsia"/>
          <w:b/>
          <w:color w:val="EE0000"/>
          <w:kern w:val="2"/>
          <w:lang w:eastAsia="ja-JP"/>
          <w14:ligatures w14:val="standardContextual"/>
        </w:rPr>
        <w:br/>
      </w:r>
      <w:proofErr w:type="spellStart"/>
      <w:proofErr w:type="gramStart"/>
      <w:r w:rsidRPr="00550DDA">
        <w:rPr>
          <w:rFonts w:eastAsiaTheme="majorEastAsia"/>
          <w:b/>
          <w:color w:val="000000" w:themeColor="text1"/>
          <w:kern w:val="2"/>
          <w:lang w:eastAsia="ja-JP"/>
          <w14:ligatures w14:val="standardContextual"/>
        </w:rPr>
        <w:t>Discussant:</w:t>
      </w:r>
      <w:r w:rsidRPr="00550DDA">
        <w:rPr>
          <w:b/>
          <w:bCs/>
          <w:lang w:eastAsia="en-ID"/>
        </w:rPr>
        <w:t>Igo</w:t>
      </w:r>
      <w:proofErr w:type="spellEnd"/>
      <w:proofErr w:type="gramEnd"/>
      <w:r w:rsidRPr="00550DDA">
        <w:rPr>
          <w:b/>
          <w:bCs/>
          <w:lang w:eastAsia="en-ID"/>
        </w:rPr>
        <w:t xml:space="preserve"> </w:t>
      </w:r>
      <w:proofErr w:type="spellStart"/>
      <w:r w:rsidRPr="00550DDA">
        <w:rPr>
          <w:b/>
          <w:bCs/>
          <w:lang w:eastAsia="en-ID"/>
        </w:rPr>
        <w:t>Febrianto</w:t>
      </w:r>
      <w:proofErr w:type="spellEnd"/>
      <w:r w:rsidRPr="00550DDA">
        <w:rPr>
          <w:b/>
          <w:bCs/>
          <w:lang w:eastAsia="en-ID"/>
        </w:rPr>
        <w:t>*</w:t>
      </w:r>
      <w:r w:rsidRPr="00550DDA">
        <w:rPr>
          <w:rFonts w:eastAsiaTheme="minorEastAsia"/>
          <w:b/>
          <w:bCs/>
          <w:lang w:eastAsia="ja-JP"/>
        </w:rPr>
        <w:t xml:space="preserve"> (</w:t>
      </w:r>
      <w:hyperlink r:id="rId116" w:history="1">
        <w:r w:rsidRPr="00550DDA">
          <w:rPr>
            <w:bCs/>
            <w:u w:val="single"/>
            <w:lang w:eastAsia="en-ID"/>
          </w:rPr>
          <w:t>igofebrianto@feb.unila.ac.id</w:t>
        </w:r>
      </w:hyperlink>
      <w:r w:rsidRPr="00550DDA">
        <w:rPr>
          <w:rFonts w:eastAsiaTheme="minorEastAsia"/>
          <w:bCs/>
          <w:lang w:eastAsia="ja-JP"/>
        </w:rPr>
        <w:t xml:space="preserve">, </w:t>
      </w:r>
      <w:r w:rsidRPr="00550DDA">
        <w:rPr>
          <w:bCs/>
          <w:lang w:eastAsia="en-ID"/>
        </w:rPr>
        <w:t>Universitas Lampung, Indonesia</w:t>
      </w:r>
      <w:r w:rsidRPr="00550DDA">
        <w:rPr>
          <w:rFonts w:eastAsiaTheme="minorEastAsia"/>
          <w:bCs/>
          <w:lang w:eastAsia="ja-JP"/>
        </w:rPr>
        <w:t>)</w:t>
      </w:r>
    </w:p>
    <w:p w14:paraId="4BC299C4" w14:textId="77777777" w:rsidR="00550DDA" w:rsidRPr="00550DDA" w:rsidRDefault="00550DDA" w:rsidP="00550DDA">
      <w:pPr>
        <w:keepNext/>
        <w:keepLines/>
        <w:adjustRightInd w:val="0"/>
        <w:snapToGrid w:val="0"/>
        <w:spacing w:line="240" w:lineRule="atLeast"/>
        <w:outlineLvl w:val="1"/>
        <w:rPr>
          <w:b/>
          <w:bCs/>
          <w:color w:val="EE0000"/>
          <w:lang w:val="en-ID" w:eastAsia="ja-JP"/>
        </w:rPr>
      </w:pPr>
      <w:r w:rsidRPr="00550DDA">
        <w:rPr>
          <w:rFonts w:eastAsiaTheme="majorEastAsia"/>
          <w:b/>
          <w:color w:val="EE0000"/>
          <w:kern w:val="2"/>
          <w:lang w:eastAsia="ja-JP"/>
          <w14:ligatures w14:val="standardContextual"/>
        </w:rPr>
        <w:br/>
      </w:r>
      <w:r w:rsidRPr="00550DDA">
        <w:rPr>
          <w:color w:val="0070C0"/>
          <w:shd w:val="clear" w:color="auto" w:fill="FFFFFF"/>
        </w:rPr>
        <w:t>01. Management Accounting in Dynamic and Changing Business Landscape -&gt; Artificial Intelligence and Machine Learning in Management Accounting</w:t>
      </w:r>
    </w:p>
    <w:p w14:paraId="0391CFB2" w14:textId="77777777" w:rsidR="00550DDA" w:rsidRPr="00550DDA" w:rsidRDefault="00550DDA" w:rsidP="00550DDA">
      <w:pPr>
        <w:keepNext/>
        <w:keepLines/>
        <w:adjustRightInd w:val="0"/>
        <w:snapToGrid w:val="0"/>
        <w:spacing w:line="240" w:lineRule="atLeast"/>
        <w:outlineLvl w:val="1"/>
        <w:rPr>
          <w:rFonts w:eastAsiaTheme="majorEastAsia"/>
          <w:b/>
          <w:bCs/>
          <w:kern w:val="2"/>
          <w:lang w:eastAsia="ja-JP"/>
          <w14:ligatures w14:val="standardContextual"/>
        </w:rPr>
      </w:pPr>
      <w:r w:rsidRPr="00550DDA">
        <w:rPr>
          <w:rFonts w:eastAsiaTheme="majorEastAsia"/>
          <w:b/>
          <w:kern w:val="2"/>
          <w:lang w:eastAsia="ja-JP"/>
          <w14:ligatures w14:val="standardContextual"/>
        </w:rPr>
        <w:t xml:space="preserve">Paper ID 48: </w:t>
      </w:r>
      <w:r w:rsidRPr="00550DDA">
        <w:rPr>
          <w:rFonts w:eastAsiaTheme="majorEastAsia"/>
          <w:b/>
          <w:bCs/>
          <w:kern w:val="2"/>
          <w:lang w:eastAsia="ja-JP"/>
          <w14:ligatures w14:val="standardContextual"/>
        </w:rPr>
        <w:t>BIBLIOMETRIC ANALYSIS OF ARTIFICIAL INTELLIGENCE IN FINANCIAL TECHNOLOGY: EMERGING RISKS AND GOVERNANCE INSIGHTS</w:t>
      </w:r>
    </w:p>
    <w:p w14:paraId="0BD98AD4" w14:textId="77777777" w:rsidR="00550DDA" w:rsidRPr="00550DDA" w:rsidRDefault="00550DDA" w:rsidP="00550DDA">
      <w:pPr>
        <w:adjustRightInd w:val="0"/>
        <w:snapToGrid w:val="0"/>
        <w:spacing w:line="240" w:lineRule="atLeast"/>
        <w:rPr>
          <w:rFonts w:eastAsiaTheme="minorEastAsia"/>
          <w:bCs/>
          <w:lang w:eastAsia="ja-JP"/>
        </w:rPr>
      </w:pPr>
      <w:r w:rsidRPr="00550DDA">
        <w:rPr>
          <w:rFonts w:eastAsiaTheme="minorEastAsia"/>
          <w:b/>
          <w:bCs/>
          <w:lang w:eastAsia="ja-JP"/>
        </w:rPr>
        <w:t xml:space="preserve">Authors: </w:t>
      </w:r>
      <w:r w:rsidRPr="00550DDA">
        <w:rPr>
          <w:lang w:eastAsia="en-ID"/>
        </w:rPr>
        <w:t>Nairobi</w:t>
      </w:r>
      <w:r w:rsidRPr="00550DDA">
        <w:rPr>
          <w:rFonts w:eastAsiaTheme="minorEastAsia"/>
          <w:lang w:eastAsia="ja-JP"/>
        </w:rPr>
        <w:t xml:space="preserve">, </w:t>
      </w:r>
      <w:r w:rsidRPr="00550DDA">
        <w:rPr>
          <w:lang w:eastAsia="en-ID"/>
        </w:rPr>
        <w:t xml:space="preserve">Ernie </w:t>
      </w:r>
      <w:proofErr w:type="spellStart"/>
      <w:r w:rsidRPr="00550DDA">
        <w:rPr>
          <w:lang w:eastAsia="en-ID"/>
        </w:rPr>
        <w:t>Hendrawaty</w:t>
      </w:r>
      <w:proofErr w:type="spellEnd"/>
      <w:r w:rsidRPr="00550DDA">
        <w:rPr>
          <w:lang w:eastAsia="en-ID"/>
        </w:rPr>
        <w:t xml:space="preserve"> </w:t>
      </w:r>
      <w:r w:rsidRPr="00550DDA">
        <w:rPr>
          <w:rFonts w:eastAsiaTheme="minorEastAsia"/>
          <w:lang w:eastAsia="ja-JP"/>
        </w:rPr>
        <w:t>(</w:t>
      </w:r>
      <w:r w:rsidRPr="00550DDA">
        <w:rPr>
          <w:lang w:eastAsia="en-ID"/>
        </w:rPr>
        <w:t>Universitas Lampung, Indonesia</w:t>
      </w:r>
      <w:r w:rsidRPr="00550DDA">
        <w:rPr>
          <w:rFonts w:eastAsiaTheme="minorEastAsia"/>
          <w:lang w:eastAsia="ja-JP"/>
        </w:rPr>
        <w:t>),</w:t>
      </w:r>
      <w:r w:rsidRPr="00550DDA">
        <w:rPr>
          <w:lang w:eastAsia="en-ID"/>
        </w:rPr>
        <w:t xml:space="preserve"> </w:t>
      </w:r>
      <w:r w:rsidRPr="00550DDA">
        <w:rPr>
          <w:b/>
          <w:bCs/>
          <w:lang w:eastAsia="en-ID"/>
        </w:rPr>
        <w:t xml:space="preserve">Igo </w:t>
      </w:r>
      <w:proofErr w:type="spellStart"/>
      <w:r w:rsidRPr="00550DDA">
        <w:rPr>
          <w:b/>
          <w:bCs/>
          <w:lang w:eastAsia="en-ID"/>
        </w:rPr>
        <w:t>Febrianto</w:t>
      </w:r>
      <w:proofErr w:type="spellEnd"/>
      <w:r w:rsidRPr="00550DDA">
        <w:rPr>
          <w:b/>
          <w:bCs/>
          <w:lang w:eastAsia="en-ID"/>
        </w:rPr>
        <w:t>*</w:t>
      </w:r>
      <w:r w:rsidRPr="00550DDA">
        <w:rPr>
          <w:rFonts w:eastAsiaTheme="minorEastAsia"/>
          <w:b/>
          <w:bCs/>
          <w:lang w:eastAsia="ja-JP"/>
        </w:rPr>
        <w:t xml:space="preserve"> (</w:t>
      </w:r>
      <w:hyperlink r:id="rId117" w:history="1">
        <w:r w:rsidRPr="00550DDA">
          <w:rPr>
            <w:bCs/>
            <w:u w:val="single"/>
            <w:lang w:eastAsia="en-ID"/>
          </w:rPr>
          <w:t>igofebrianto@feb.unila.ac.id</w:t>
        </w:r>
      </w:hyperlink>
      <w:r w:rsidRPr="00550DDA">
        <w:rPr>
          <w:rFonts w:eastAsiaTheme="minorEastAsia"/>
          <w:bCs/>
          <w:lang w:eastAsia="ja-JP"/>
        </w:rPr>
        <w:t xml:space="preserve">, </w:t>
      </w:r>
      <w:r w:rsidRPr="00550DDA">
        <w:rPr>
          <w:bCs/>
          <w:lang w:eastAsia="en-ID"/>
        </w:rPr>
        <w:t>Universitas Lampung, Indonesia</w:t>
      </w:r>
      <w:r w:rsidRPr="00550DDA">
        <w:rPr>
          <w:rFonts w:eastAsiaTheme="minorEastAsia"/>
          <w:bCs/>
          <w:lang w:eastAsia="ja-JP"/>
        </w:rPr>
        <w:t>)</w:t>
      </w:r>
    </w:p>
    <w:p w14:paraId="33AF8C1B" w14:textId="77777777" w:rsidR="00550DDA" w:rsidRPr="00550DDA" w:rsidRDefault="00550DDA" w:rsidP="00550DDA">
      <w:pPr>
        <w:keepNext/>
        <w:keepLines/>
        <w:adjustRightInd w:val="0"/>
        <w:snapToGrid w:val="0"/>
        <w:spacing w:line="240" w:lineRule="atLeast"/>
        <w:outlineLvl w:val="1"/>
        <w:rPr>
          <w:rFonts w:eastAsiaTheme="majorEastAsia"/>
          <w:b/>
          <w:color w:val="EE0000"/>
          <w:kern w:val="2"/>
          <w:lang w:eastAsia="ja-JP"/>
          <w14:ligatures w14:val="standardContextual"/>
        </w:rPr>
      </w:pPr>
    </w:p>
    <w:p w14:paraId="709EBE46" w14:textId="77777777" w:rsidR="00550DDA" w:rsidRPr="00550DDA" w:rsidRDefault="00550DDA" w:rsidP="00550DDA">
      <w:pPr>
        <w:shd w:val="clear" w:color="auto" w:fill="FFFFFF"/>
        <w:adjustRightInd w:val="0"/>
        <w:snapToGrid w:val="0"/>
        <w:spacing w:line="240" w:lineRule="atLeast"/>
        <w:ind w:right="144"/>
        <w:rPr>
          <w:rFonts w:eastAsiaTheme="minorEastAsia"/>
          <w:bCs/>
          <w:color w:val="222222"/>
          <w:lang w:eastAsia="ja-JP"/>
        </w:rPr>
      </w:pPr>
      <w:r w:rsidRPr="00550DDA">
        <w:rPr>
          <w:rFonts w:eastAsiaTheme="majorEastAsia"/>
          <w:b/>
          <w:color w:val="000000" w:themeColor="text1"/>
          <w:kern w:val="2"/>
          <w:lang w:eastAsia="ja-JP"/>
          <w14:ligatures w14:val="standardContextual"/>
        </w:rPr>
        <w:t xml:space="preserve">Discussant: </w:t>
      </w:r>
      <w:proofErr w:type="spellStart"/>
      <w:r w:rsidRPr="00550DDA">
        <w:rPr>
          <w:b/>
          <w:bCs/>
          <w:color w:val="222222"/>
          <w:lang w:eastAsia="en-ID"/>
        </w:rPr>
        <w:t>Vidiyanna</w:t>
      </w:r>
      <w:proofErr w:type="spellEnd"/>
      <w:r w:rsidRPr="00550DDA">
        <w:rPr>
          <w:b/>
          <w:bCs/>
          <w:color w:val="222222"/>
          <w:lang w:eastAsia="en-ID"/>
        </w:rPr>
        <w:t xml:space="preserve"> </w:t>
      </w:r>
      <w:r w:rsidRPr="00550DDA">
        <w:rPr>
          <w:b/>
          <w:bCs/>
          <w:lang w:eastAsia="en-ID"/>
        </w:rPr>
        <w:t>Putri*</w:t>
      </w:r>
      <w:r w:rsidRPr="00550DDA">
        <w:rPr>
          <w:bCs/>
          <w:lang w:eastAsia="en-ID"/>
        </w:rPr>
        <w:t xml:space="preserve"> (</w:t>
      </w:r>
      <w:hyperlink r:id="rId118" w:history="1">
        <w:r w:rsidRPr="00550DDA">
          <w:rPr>
            <w:bCs/>
            <w:u w:val="single"/>
            <w:lang w:eastAsia="en-ID"/>
          </w:rPr>
          <w:t>vidiputri@ibs.ac.id</w:t>
        </w:r>
      </w:hyperlink>
      <w:r w:rsidRPr="00550DDA">
        <w:rPr>
          <w:rFonts w:eastAsiaTheme="minorEastAsia"/>
          <w:lang w:eastAsia="ja-JP"/>
        </w:rPr>
        <w:t xml:space="preserve">, </w:t>
      </w:r>
      <w:r w:rsidRPr="00550DDA">
        <w:rPr>
          <w:bCs/>
          <w:color w:val="222222"/>
          <w:lang w:eastAsia="en-ID"/>
        </w:rPr>
        <w:t>Universiti Teknologi MARA, Malaysia</w:t>
      </w:r>
      <w:r w:rsidRPr="00550DDA">
        <w:rPr>
          <w:rFonts w:eastAsiaTheme="minorEastAsia"/>
          <w:bCs/>
          <w:color w:val="222222"/>
          <w:lang w:eastAsia="ja-JP"/>
        </w:rPr>
        <w:t>),</w:t>
      </w:r>
    </w:p>
    <w:p w14:paraId="14F674CD" w14:textId="77777777" w:rsidR="00550DDA" w:rsidRPr="00550DDA" w:rsidRDefault="00550DDA" w:rsidP="00550DDA">
      <w:pPr>
        <w:shd w:val="clear" w:color="auto" w:fill="FFFFFF"/>
        <w:adjustRightInd w:val="0"/>
        <w:snapToGrid w:val="0"/>
        <w:spacing w:line="240" w:lineRule="atLeast"/>
        <w:ind w:right="144"/>
        <w:rPr>
          <w:rFonts w:eastAsiaTheme="minorEastAsia"/>
          <w:bCs/>
          <w:color w:val="222222"/>
          <w:lang w:eastAsia="ja-JP"/>
        </w:rPr>
      </w:pPr>
      <w:r w:rsidRPr="00550DDA">
        <w:rPr>
          <w:bCs/>
          <w:color w:val="222222"/>
          <w:lang w:eastAsia="en-ID"/>
        </w:rPr>
        <w:t xml:space="preserve"> </w:t>
      </w:r>
    </w:p>
    <w:p w14:paraId="4DEB8934" w14:textId="77777777" w:rsidR="00550DDA" w:rsidRPr="00550DDA" w:rsidRDefault="00550DDA" w:rsidP="00550DDA">
      <w:pPr>
        <w:adjustRightInd w:val="0"/>
        <w:snapToGrid w:val="0"/>
        <w:spacing w:line="240" w:lineRule="atLeast"/>
        <w:ind w:right="144"/>
        <w:rPr>
          <w:color w:val="0070C0"/>
          <w:shd w:val="clear" w:color="auto" w:fill="FFFFFF"/>
        </w:rPr>
      </w:pPr>
      <w:r w:rsidRPr="00550DDA">
        <w:rPr>
          <w:color w:val="0070C0"/>
          <w:shd w:val="clear" w:color="auto" w:fill="FFFFFF"/>
        </w:rPr>
        <w:t>05. Management Accounting for Multinational Enterprises -&gt; International Tax planning</w:t>
      </w:r>
    </w:p>
    <w:p w14:paraId="5FFB7A96" w14:textId="77777777" w:rsidR="00550DDA" w:rsidRPr="00550DDA" w:rsidRDefault="00550DDA" w:rsidP="00550DDA">
      <w:pPr>
        <w:keepNext/>
        <w:keepLines/>
        <w:adjustRightInd w:val="0"/>
        <w:snapToGrid w:val="0"/>
        <w:spacing w:line="240" w:lineRule="atLeast"/>
        <w:ind w:right="144"/>
        <w:outlineLvl w:val="1"/>
        <w:rPr>
          <w:rFonts w:eastAsiaTheme="majorEastAsia"/>
          <w:b/>
          <w:kern w:val="2"/>
          <w:lang w:eastAsia="ja-JP"/>
          <w14:ligatures w14:val="standardContextual"/>
        </w:rPr>
      </w:pPr>
      <w:r w:rsidRPr="00550DDA">
        <w:rPr>
          <w:rFonts w:eastAsiaTheme="majorEastAsia"/>
          <w:b/>
          <w:kern w:val="2"/>
          <w:lang w:eastAsia="ja-JP"/>
          <w14:ligatures w14:val="standardContextual"/>
        </w:rPr>
        <w:lastRenderedPageBreak/>
        <w:t>Paper ID 70: TRANSFER PRICING, FIRM VALUE AND TAX PLANNING IN EMERGING ECONOMIES: EVIDENCE FROM INDONESIA'S FINANCIAL SECTOR</w:t>
      </w:r>
    </w:p>
    <w:p w14:paraId="4D9ABF82" w14:textId="77777777" w:rsidR="00550DDA" w:rsidRPr="00550DDA" w:rsidRDefault="00550DDA" w:rsidP="00550DDA">
      <w:pPr>
        <w:pStyle w:val="NormalWeb"/>
        <w:adjustRightInd w:val="0"/>
        <w:snapToGrid w:val="0"/>
        <w:spacing w:line="240" w:lineRule="atLeast"/>
        <w:rPr>
          <w:rFonts w:ascii="Times New Roman" w:eastAsiaTheme="minorEastAsia" w:hAnsi="Times New Roman" w:cs="Times New Roman"/>
          <w:lang w:bidi="th-TH"/>
        </w:rPr>
      </w:pPr>
      <w:r w:rsidRPr="00550DDA">
        <w:rPr>
          <w:rFonts w:ascii="Times New Roman" w:eastAsiaTheme="minorEastAsia" w:hAnsi="Times New Roman" w:cs="Times New Roman"/>
          <w:b/>
          <w:bCs/>
          <w:color w:val="222222"/>
        </w:rPr>
        <w:t xml:space="preserve">Authors: </w:t>
      </w:r>
      <w:proofErr w:type="spellStart"/>
      <w:r w:rsidRPr="00550DDA">
        <w:rPr>
          <w:rFonts w:ascii="Times New Roman" w:hAnsi="Times New Roman" w:cs="Times New Roman"/>
          <w:b/>
          <w:bCs/>
          <w:color w:val="222222"/>
          <w:lang w:eastAsia="en-ID"/>
        </w:rPr>
        <w:t>Vidiyanna</w:t>
      </w:r>
      <w:proofErr w:type="spellEnd"/>
      <w:r w:rsidRPr="00550DDA">
        <w:rPr>
          <w:rFonts w:ascii="Times New Roman" w:hAnsi="Times New Roman" w:cs="Times New Roman"/>
          <w:b/>
          <w:bCs/>
          <w:color w:val="222222"/>
          <w:lang w:eastAsia="en-ID"/>
        </w:rPr>
        <w:t xml:space="preserve"> Putri</w:t>
      </w:r>
      <w:r w:rsidRPr="00550DDA">
        <w:rPr>
          <w:rFonts w:ascii="Times New Roman" w:hAnsi="Times New Roman" w:cs="Times New Roman"/>
          <w:b/>
          <w:bCs/>
          <w:lang w:eastAsia="en-ID"/>
        </w:rPr>
        <w:t>*</w:t>
      </w:r>
      <w:r w:rsidRPr="00550DDA">
        <w:rPr>
          <w:rFonts w:ascii="Times New Roman" w:hAnsi="Times New Roman" w:cs="Times New Roman"/>
          <w:bCs/>
          <w:lang w:eastAsia="en-ID"/>
        </w:rPr>
        <w:t xml:space="preserve"> (</w:t>
      </w:r>
      <w:hyperlink r:id="rId119" w:history="1">
        <w:r w:rsidRPr="00550DDA">
          <w:rPr>
            <w:rFonts w:ascii="Times New Roman" w:hAnsi="Times New Roman" w:cs="Times New Roman"/>
            <w:bCs/>
            <w:u w:val="single"/>
            <w:lang w:eastAsia="en-ID"/>
          </w:rPr>
          <w:t>vidiputri@ibs.ac.id</w:t>
        </w:r>
      </w:hyperlink>
      <w:r w:rsidRPr="00550DDA">
        <w:rPr>
          <w:rFonts w:ascii="Times New Roman" w:eastAsiaTheme="minorEastAsia" w:hAnsi="Times New Roman" w:cs="Times New Roman"/>
        </w:rPr>
        <w:t xml:space="preserve">, </w:t>
      </w:r>
      <w:r w:rsidRPr="00550DDA">
        <w:rPr>
          <w:rFonts w:ascii="Times New Roman" w:hAnsi="Times New Roman" w:cs="Times New Roman"/>
          <w:bCs/>
          <w:lang w:eastAsia="en-ID"/>
        </w:rPr>
        <w:t xml:space="preserve">Universiti </w:t>
      </w:r>
      <w:r w:rsidRPr="00550DDA">
        <w:rPr>
          <w:rFonts w:ascii="Times New Roman" w:hAnsi="Times New Roman" w:cs="Times New Roman"/>
          <w:bCs/>
          <w:color w:val="222222"/>
          <w:lang w:eastAsia="en-ID"/>
        </w:rPr>
        <w:t>Teknologi MARA, Malaysia</w:t>
      </w:r>
      <w:r w:rsidRPr="00550DDA">
        <w:rPr>
          <w:rFonts w:ascii="Times New Roman" w:eastAsiaTheme="minorEastAsia" w:hAnsi="Times New Roman" w:cs="Times New Roman"/>
          <w:bCs/>
          <w:color w:val="222222"/>
        </w:rPr>
        <w:t xml:space="preserve">), </w:t>
      </w:r>
      <w:r w:rsidRPr="00550DDA">
        <w:rPr>
          <w:rFonts w:ascii="Times New Roman" w:hAnsi="Times New Roman" w:cs="Times New Roman"/>
        </w:rPr>
        <w:t xml:space="preserve">Nor Balkish Zakaria (Universiti Teknologi MARA, Malaysia), Nelmida, Sri </w:t>
      </w:r>
      <w:proofErr w:type="spellStart"/>
      <w:r w:rsidRPr="00550DDA">
        <w:rPr>
          <w:rFonts w:ascii="Times New Roman" w:hAnsi="Times New Roman" w:cs="Times New Roman"/>
        </w:rPr>
        <w:t>Handayani</w:t>
      </w:r>
      <w:proofErr w:type="spellEnd"/>
      <w:r w:rsidRPr="00550DDA">
        <w:rPr>
          <w:rFonts w:ascii="Times New Roman" w:hAnsi="Times New Roman" w:cs="Times New Roman"/>
        </w:rPr>
        <w:t xml:space="preserve"> (</w:t>
      </w:r>
      <w:proofErr w:type="spellStart"/>
      <w:r w:rsidRPr="00550DDA">
        <w:rPr>
          <w:rFonts w:ascii="Times New Roman" w:hAnsi="Times New Roman" w:cs="Times New Roman"/>
        </w:rPr>
        <w:t>Institut</w:t>
      </w:r>
      <w:proofErr w:type="spellEnd"/>
      <w:r w:rsidRPr="00550DDA">
        <w:rPr>
          <w:rFonts w:ascii="Times New Roman" w:hAnsi="Times New Roman" w:cs="Times New Roman"/>
        </w:rPr>
        <w:t xml:space="preserve"> </w:t>
      </w:r>
      <w:proofErr w:type="spellStart"/>
      <w:r w:rsidRPr="00550DDA">
        <w:rPr>
          <w:rFonts w:ascii="Times New Roman" w:hAnsi="Times New Roman" w:cs="Times New Roman"/>
        </w:rPr>
        <w:t>Transportasi</w:t>
      </w:r>
      <w:proofErr w:type="spellEnd"/>
      <w:r w:rsidRPr="00550DDA">
        <w:rPr>
          <w:rFonts w:ascii="Times New Roman" w:hAnsi="Times New Roman" w:cs="Times New Roman"/>
        </w:rPr>
        <w:t xml:space="preserve"> dan Logistik </w:t>
      </w:r>
      <w:proofErr w:type="spellStart"/>
      <w:r w:rsidRPr="00550DDA">
        <w:rPr>
          <w:rFonts w:ascii="Times New Roman" w:hAnsi="Times New Roman" w:cs="Times New Roman"/>
        </w:rPr>
        <w:t>Trisakti</w:t>
      </w:r>
      <w:proofErr w:type="spellEnd"/>
      <w:r w:rsidRPr="00550DDA">
        <w:rPr>
          <w:rFonts w:ascii="Times New Roman" w:hAnsi="Times New Roman" w:cs="Times New Roman"/>
        </w:rPr>
        <w:t xml:space="preserve">, Indonesia), Siti Farhana (Prasetiya Mulya University, Indonesia), Lintang Putri </w:t>
      </w:r>
      <w:proofErr w:type="spellStart"/>
      <w:r w:rsidRPr="00550DDA">
        <w:rPr>
          <w:rFonts w:ascii="Times New Roman" w:hAnsi="Times New Roman" w:cs="Times New Roman"/>
        </w:rPr>
        <w:t>Estiarto</w:t>
      </w:r>
      <w:proofErr w:type="spellEnd"/>
      <w:r w:rsidRPr="00550DDA">
        <w:rPr>
          <w:rFonts w:ascii="Times New Roman" w:hAnsi="Times New Roman" w:cs="Times New Roman"/>
        </w:rPr>
        <w:t xml:space="preserve"> (Bina </w:t>
      </w:r>
      <w:proofErr w:type="spellStart"/>
      <w:r w:rsidRPr="00550DDA">
        <w:rPr>
          <w:rFonts w:ascii="Times New Roman" w:hAnsi="Times New Roman" w:cs="Times New Roman"/>
        </w:rPr>
        <w:t>Insani</w:t>
      </w:r>
      <w:proofErr w:type="spellEnd"/>
      <w:r w:rsidRPr="00550DDA">
        <w:rPr>
          <w:rFonts w:ascii="Times New Roman" w:hAnsi="Times New Roman" w:cs="Times New Roman"/>
        </w:rPr>
        <w:t xml:space="preserve"> University, Indonesia)</w:t>
      </w:r>
    </w:p>
    <w:p w14:paraId="44B1B119" w14:textId="77777777" w:rsidR="00550DDA" w:rsidRPr="00550DDA" w:rsidRDefault="00550DDA" w:rsidP="00550DDA">
      <w:pPr>
        <w:adjustRightInd w:val="0"/>
        <w:snapToGrid w:val="0"/>
        <w:spacing w:line="240" w:lineRule="atLeast"/>
        <w:ind w:right="144"/>
        <w:rPr>
          <w:rFonts w:eastAsiaTheme="minorEastAsia"/>
          <w:color w:val="000000" w:themeColor="text1"/>
          <w:lang w:eastAsia="ja-JP" w:bidi="th-TH"/>
        </w:rPr>
      </w:pPr>
      <w:bookmarkStart w:id="100" w:name="_Hlk209643026"/>
      <w:r w:rsidRPr="00550DDA">
        <w:rPr>
          <w:rFonts w:eastAsiaTheme="majorEastAsia"/>
          <w:b/>
          <w:color w:val="000000" w:themeColor="text1"/>
          <w:kern w:val="2"/>
          <w:lang w:eastAsia="ja-JP"/>
          <w14:ligatures w14:val="standardContextual"/>
        </w:rPr>
        <w:t xml:space="preserve">Discussant: Bulend </w:t>
      </w:r>
      <w:r w:rsidRPr="00550DDA">
        <w:rPr>
          <w:b/>
          <w:bCs/>
          <w:color w:val="000000" w:themeColor="text1"/>
          <w:shd w:val="clear" w:color="auto" w:fill="FFFFFF"/>
        </w:rPr>
        <w:t>Terzioglu</w:t>
      </w:r>
      <w:r w:rsidRPr="00550DDA">
        <w:rPr>
          <w:rFonts w:eastAsiaTheme="majorEastAsia"/>
          <w:b/>
          <w:bCs/>
          <w:color w:val="000000" w:themeColor="text1"/>
          <w:kern w:val="2"/>
          <w:lang w:eastAsia="ja-JP"/>
          <w14:ligatures w14:val="standardContextual"/>
        </w:rPr>
        <w:t xml:space="preserve"> </w:t>
      </w:r>
      <w:r w:rsidRPr="00550DDA">
        <w:rPr>
          <w:rFonts w:eastAsiaTheme="majorEastAsia"/>
          <w:b/>
          <w:color w:val="000000" w:themeColor="text1"/>
          <w:kern w:val="2"/>
          <w:lang w:eastAsia="ja-JP"/>
          <w14:ligatures w14:val="standardContextual"/>
        </w:rPr>
        <w:t>(</w:t>
      </w:r>
      <w:r w:rsidRPr="00550DDA">
        <w:rPr>
          <w:color w:val="000000" w:themeColor="text1"/>
          <w:shd w:val="clear" w:color="auto" w:fill="FFFFFF"/>
        </w:rPr>
        <w:t>bulend.terzioglu@gmail.com</w:t>
      </w:r>
      <w:r w:rsidRPr="00550DDA">
        <w:rPr>
          <w:rFonts w:eastAsiaTheme="minorEastAsia"/>
          <w:color w:val="000000" w:themeColor="text1"/>
          <w:shd w:val="clear" w:color="auto" w:fill="FFFFFF"/>
          <w:lang w:eastAsia="ja-JP"/>
        </w:rPr>
        <w:t>,</w:t>
      </w:r>
      <w:r w:rsidRPr="00550DDA">
        <w:rPr>
          <w:rFonts w:eastAsiaTheme="majorEastAsia"/>
          <w:b/>
          <w:color w:val="000000" w:themeColor="text1"/>
          <w:kern w:val="2"/>
          <w:lang w:eastAsia="ja-JP"/>
          <w14:ligatures w14:val="standardContextual"/>
        </w:rPr>
        <w:t xml:space="preserve"> </w:t>
      </w:r>
      <w:r w:rsidRPr="00550DDA">
        <w:rPr>
          <w:color w:val="000000" w:themeColor="text1"/>
          <w:shd w:val="clear" w:color="auto" w:fill="FFFFFF"/>
        </w:rPr>
        <w:t>Central Queensland University</w:t>
      </w:r>
      <w:r w:rsidRPr="00550DDA">
        <w:rPr>
          <w:rFonts w:eastAsiaTheme="minorEastAsia"/>
          <w:color w:val="000000" w:themeColor="text1"/>
          <w:shd w:val="clear" w:color="auto" w:fill="FFFFFF"/>
          <w:lang w:eastAsia="ja-JP"/>
        </w:rPr>
        <w:t>)</w:t>
      </w:r>
    </w:p>
    <w:p w14:paraId="6FE3E1DF" w14:textId="77777777" w:rsidR="00550DDA" w:rsidRPr="00550DDA" w:rsidRDefault="00550DDA" w:rsidP="00550DDA">
      <w:pPr>
        <w:adjustRightInd w:val="0"/>
        <w:snapToGrid w:val="0"/>
        <w:spacing w:line="240" w:lineRule="atLeast"/>
        <w:ind w:right="144"/>
        <w:rPr>
          <w:rFonts w:eastAsiaTheme="minorEastAsia"/>
          <w:lang w:eastAsia="ja-JP" w:bidi="th-TH"/>
        </w:rPr>
      </w:pPr>
    </w:p>
    <w:p w14:paraId="145D2765" w14:textId="77777777" w:rsidR="00550DDA" w:rsidRPr="00550DDA" w:rsidRDefault="00550DDA" w:rsidP="00550DDA">
      <w:pPr>
        <w:adjustRightInd w:val="0"/>
        <w:snapToGrid w:val="0"/>
        <w:spacing w:line="240" w:lineRule="atLeast"/>
        <w:ind w:right="144"/>
        <w:rPr>
          <w:rFonts w:eastAsiaTheme="minorEastAsia"/>
          <w:lang w:eastAsia="ja-JP" w:bidi="th-TH"/>
        </w:rPr>
      </w:pPr>
    </w:p>
    <w:bookmarkEnd w:id="94"/>
    <w:bookmarkEnd w:id="100"/>
    <w:p w14:paraId="6C613668" w14:textId="77777777" w:rsidR="00550DDA" w:rsidRPr="00550DDA" w:rsidRDefault="00550DDA" w:rsidP="00550DDA">
      <w:pPr>
        <w:adjustRightInd w:val="0"/>
        <w:snapToGrid w:val="0"/>
        <w:spacing w:line="240" w:lineRule="atLeast"/>
        <w:ind w:firstLine="643"/>
        <w:rPr>
          <w:rFonts w:eastAsiaTheme="minorEastAsia"/>
          <w:b/>
          <w:lang w:eastAsia="ja-JP"/>
        </w:rPr>
      </w:pPr>
    </w:p>
    <w:p w14:paraId="7384605B" w14:textId="77777777" w:rsidR="00550DDA" w:rsidRDefault="00550DDA" w:rsidP="009E1C80">
      <w:pPr>
        <w:adjustRightInd w:val="0"/>
        <w:snapToGrid w:val="0"/>
        <w:spacing w:line="240" w:lineRule="atLeast"/>
        <w:rPr>
          <w:rFonts w:eastAsiaTheme="minorEastAsia"/>
          <w:color w:val="000000"/>
          <w:lang w:eastAsia="ja-JP"/>
        </w:rPr>
      </w:pPr>
    </w:p>
    <w:p w14:paraId="685184F8" w14:textId="77777777" w:rsidR="003C5F73" w:rsidRDefault="003C5F73" w:rsidP="009E1C80">
      <w:pPr>
        <w:adjustRightInd w:val="0"/>
        <w:snapToGrid w:val="0"/>
        <w:spacing w:line="240" w:lineRule="atLeast"/>
        <w:rPr>
          <w:rFonts w:eastAsiaTheme="minorEastAsia"/>
          <w:color w:val="000000"/>
          <w:lang w:eastAsia="ja-JP"/>
        </w:rPr>
      </w:pPr>
    </w:p>
    <w:p w14:paraId="012A597A" w14:textId="77777777" w:rsidR="003C5F73" w:rsidRDefault="003C5F73" w:rsidP="009E1C80">
      <w:pPr>
        <w:adjustRightInd w:val="0"/>
        <w:snapToGrid w:val="0"/>
        <w:spacing w:line="240" w:lineRule="atLeast"/>
        <w:rPr>
          <w:rFonts w:eastAsiaTheme="minorEastAsia"/>
          <w:color w:val="000000"/>
          <w:lang w:eastAsia="ja-JP"/>
        </w:rPr>
      </w:pPr>
    </w:p>
    <w:p w14:paraId="20AC95ED" w14:textId="77777777" w:rsidR="003C5F73" w:rsidRDefault="003C5F73" w:rsidP="009E1C80">
      <w:pPr>
        <w:adjustRightInd w:val="0"/>
        <w:snapToGrid w:val="0"/>
        <w:spacing w:line="240" w:lineRule="atLeast"/>
        <w:rPr>
          <w:rFonts w:eastAsiaTheme="minorEastAsia"/>
          <w:color w:val="000000"/>
          <w:lang w:eastAsia="ja-JP"/>
        </w:rPr>
      </w:pPr>
    </w:p>
    <w:p w14:paraId="30A0BE15" w14:textId="77777777" w:rsidR="003C5F73" w:rsidRDefault="003C5F73" w:rsidP="009E1C80">
      <w:pPr>
        <w:adjustRightInd w:val="0"/>
        <w:snapToGrid w:val="0"/>
        <w:spacing w:line="240" w:lineRule="atLeast"/>
        <w:rPr>
          <w:rFonts w:eastAsiaTheme="minorEastAsia"/>
          <w:color w:val="000000"/>
          <w:lang w:eastAsia="ja-JP"/>
        </w:rPr>
      </w:pPr>
    </w:p>
    <w:p w14:paraId="69DC79F0" w14:textId="77777777" w:rsidR="003C5F73" w:rsidRDefault="003C5F73" w:rsidP="009E1C80">
      <w:pPr>
        <w:adjustRightInd w:val="0"/>
        <w:snapToGrid w:val="0"/>
        <w:spacing w:line="240" w:lineRule="atLeast"/>
        <w:rPr>
          <w:rFonts w:eastAsiaTheme="minorEastAsia"/>
          <w:color w:val="000000"/>
          <w:lang w:eastAsia="ja-JP"/>
        </w:rPr>
      </w:pPr>
    </w:p>
    <w:p w14:paraId="6ADD0B8D" w14:textId="77777777" w:rsidR="003C5F73" w:rsidRDefault="003C5F73" w:rsidP="009E1C80">
      <w:pPr>
        <w:adjustRightInd w:val="0"/>
        <w:snapToGrid w:val="0"/>
        <w:spacing w:line="240" w:lineRule="atLeast"/>
        <w:rPr>
          <w:rFonts w:eastAsiaTheme="minorEastAsia"/>
          <w:color w:val="000000"/>
          <w:lang w:eastAsia="ja-JP"/>
        </w:rPr>
      </w:pPr>
    </w:p>
    <w:p w14:paraId="50EE3732" w14:textId="77777777" w:rsidR="003C5F73" w:rsidRDefault="003C5F73" w:rsidP="009E1C80">
      <w:pPr>
        <w:adjustRightInd w:val="0"/>
        <w:snapToGrid w:val="0"/>
        <w:spacing w:line="240" w:lineRule="atLeast"/>
        <w:rPr>
          <w:rFonts w:eastAsiaTheme="minorEastAsia"/>
          <w:color w:val="000000"/>
          <w:lang w:eastAsia="ja-JP"/>
        </w:rPr>
      </w:pPr>
    </w:p>
    <w:p w14:paraId="68A98498" w14:textId="77777777" w:rsidR="003C5F73" w:rsidRDefault="003C5F73" w:rsidP="009E1C80">
      <w:pPr>
        <w:adjustRightInd w:val="0"/>
        <w:snapToGrid w:val="0"/>
        <w:spacing w:line="240" w:lineRule="atLeast"/>
        <w:rPr>
          <w:rFonts w:eastAsiaTheme="minorEastAsia"/>
          <w:color w:val="000000"/>
          <w:lang w:eastAsia="ja-JP"/>
        </w:rPr>
      </w:pPr>
    </w:p>
    <w:p w14:paraId="13F129E7" w14:textId="77777777" w:rsidR="003C5F73" w:rsidRDefault="003C5F73" w:rsidP="009E1C80">
      <w:pPr>
        <w:adjustRightInd w:val="0"/>
        <w:snapToGrid w:val="0"/>
        <w:spacing w:line="240" w:lineRule="atLeast"/>
        <w:rPr>
          <w:rFonts w:eastAsiaTheme="minorEastAsia"/>
          <w:color w:val="000000"/>
          <w:lang w:eastAsia="ja-JP"/>
        </w:rPr>
      </w:pPr>
    </w:p>
    <w:p w14:paraId="4F464BF4" w14:textId="77777777" w:rsidR="003C5F73" w:rsidRDefault="003C5F73" w:rsidP="009E1C80">
      <w:pPr>
        <w:adjustRightInd w:val="0"/>
        <w:snapToGrid w:val="0"/>
        <w:spacing w:line="240" w:lineRule="atLeast"/>
        <w:rPr>
          <w:rFonts w:eastAsiaTheme="minorEastAsia"/>
          <w:color w:val="000000"/>
          <w:lang w:eastAsia="ja-JP"/>
        </w:rPr>
      </w:pPr>
    </w:p>
    <w:p w14:paraId="6ADA3FCB" w14:textId="77777777" w:rsidR="003C5F73" w:rsidRDefault="003C5F73" w:rsidP="009E1C80">
      <w:pPr>
        <w:adjustRightInd w:val="0"/>
        <w:snapToGrid w:val="0"/>
        <w:spacing w:line="240" w:lineRule="atLeast"/>
        <w:rPr>
          <w:rFonts w:eastAsiaTheme="minorEastAsia"/>
          <w:color w:val="000000"/>
          <w:lang w:eastAsia="ja-JP"/>
        </w:rPr>
      </w:pPr>
    </w:p>
    <w:p w14:paraId="6F171BB8" w14:textId="77777777" w:rsidR="003C5F73" w:rsidRDefault="003C5F73" w:rsidP="009E1C80">
      <w:pPr>
        <w:adjustRightInd w:val="0"/>
        <w:snapToGrid w:val="0"/>
        <w:spacing w:line="240" w:lineRule="atLeast"/>
        <w:rPr>
          <w:rFonts w:eastAsiaTheme="minorEastAsia"/>
          <w:color w:val="000000"/>
          <w:lang w:eastAsia="ja-JP"/>
        </w:rPr>
      </w:pPr>
    </w:p>
    <w:p w14:paraId="69E26D00" w14:textId="77777777" w:rsidR="003C5F73" w:rsidRDefault="003C5F73" w:rsidP="009E1C80">
      <w:pPr>
        <w:adjustRightInd w:val="0"/>
        <w:snapToGrid w:val="0"/>
        <w:spacing w:line="240" w:lineRule="atLeast"/>
        <w:rPr>
          <w:rFonts w:eastAsiaTheme="minorEastAsia"/>
          <w:color w:val="000000"/>
          <w:lang w:eastAsia="ja-JP"/>
        </w:rPr>
      </w:pPr>
    </w:p>
    <w:p w14:paraId="7B05E8F8" w14:textId="77777777" w:rsidR="003C5F73" w:rsidRDefault="003C5F73" w:rsidP="009E1C80">
      <w:pPr>
        <w:adjustRightInd w:val="0"/>
        <w:snapToGrid w:val="0"/>
        <w:spacing w:line="240" w:lineRule="atLeast"/>
        <w:rPr>
          <w:rFonts w:eastAsiaTheme="minorEastAsia"/>
          <w:color w:val="000000"/>
          <w:lang w:eastAsia="ja-JP"/>
        </w:rPr>
      </w:pPr>
    </w:p>
    <w:p w14:paraId="773424E9" w14:textId="77777777" w:rsidR="003C5F73" w:rsidRDefault="003C5F73" w:rsidP="009E1C80">
      <w:pPr>
        <w:adjustRightInd w:val="0"/>
        <w:snapToGrid w:val="0"/>
        <w:spacing w:line="240" w:lineRule="atLeast"/>
        <w:rPr>
          <w:rFonts w:eastAsiaTheme="minorEastAsia"/>
          <w:color w:val="000000"/>
          <w:lang w:eastAsia="ja-JP"/>
        </w:rPr>
      </w:pPr>
    </w:p>
    <w:p w14:paraId="0C42AC3C" w14:textId="77777777" w:rsidR="003C5F73" w:rsidRDefault="003C5F73" w:rsidP="009E1C80">
      <w:pPr>
        <w:adjustRightInd w:val="0"/>
        <w:snapToGrid w:val="0"/>
        <w:spacing w:line="240" w:lineRule="atLeast"/>
        <w:rPr>
          <w:rFonts w:eastAsiaTheme="minorEastAsia"/>
          <w:color w:val="000000"/>
          <w:lang w:eastAsia="ja-JP"/>
        </w:rPr>
      </w:pPr>
    </w:p>
    <w:p w14:paraId="55E75B5F" w14:textId="77777777" w:rsidR="003C5F73" w:rsidRDefault="003C5F73" w:rsidP="009E1C80">
      <w:pPr>
        <w:adjustRightInd w:val="0"/>
        <w:snapToGrid w:val="0"/>
        <w:spacing w:line="240" w:lineRule="atLeast"/>
        <w:rPr>
          <w:rFonts w:eastAsiaTheme="minorEastAsia"/>
          <w:color w:val="000000"/>
          <w:lang w:eastAsia="ja-JP"/>
        </w:rPr>
      </w:pPr>
    </w:p>
    <w:p w14:paraId="1F04FFA1" w14:textId="77777777" w:rsidR="003C5F73" w:rsidRDefault="003C5F73" w:rsidP="009E1C80">
      <w:pPr>
        <w:adjustRightInd w:val="0"/>
        <w:snapToGrid w:val="0"/>
        <w:spacing w:line="240" w:lineRule="atLeast"/>
        <w:rPr>
          <w:rFonts w:eastAsiaTheme="minorEastAsia"/>
          <w:color w:val="000000"/>
          <w:lang w:eastAsia="ja-JP"/>
        </w:rPr>
      </w:pPr>
    </w:p>
    <w:p w14:paraId="3C3EA5F4" w14:textId="77777777" w:rsidR="003C5F73" w:rsidRDefault="003C5F73" w:rsidP="009E1C80">
      <w:pPr>
        <w:adjustRightInd w:val="0"/>
        <w:snapToGrid w:val="0"/>
        <w:spacing w:line="240" w:lineRule="atLeast"/>
        <w:rPr>
          <w:rFonts w:eastAsiaTheme="minorEastAsia"/>
          <w:color w:val="000000"/>
          <w:lang w:eastAsia="ja-JP"/>
        </w:rPr>
      </w:pPr>
    </w:p>
    <w:p w14:paraId="78C11B82" w14:textId="77777777" w:rsidR="003C5F73" w:rsidRDefault="003C5F73" w:rsidP="009E1C80">
      <w:pPr>
        <w:adjustRightInd w:val="0"/>
        <w:snapToGrid w:val="0"/>
        <w:spacing w:line="240" w:lineRule="atLeast"/>
        <w:rPr>
          <w:rFonts w:eastAsiaTheme="minorEastAsia"/>
          <w:color w:val="000000"/>
          <w:lang w:eastAsia="ja-JP"/>
        </w:rPr>
      </w:pPr>
    </w:p>
    <w:p w14:paraId="4E37AA04" w14:textId="77777777" w:rsidR="003C5F73" w:rsidRDefault="003C5F73" w:rsidP="009E1C80">
      <w:pPr>
        <w:adjustRightInd w:val="0"/>
        <w:snapToGrid w:val="0"/>
        <w:spacing w:line="240" w:lineRule="atLeast"/>
        <w:rPr>
          <w:rFonts w:eastAsiaTheme="minorEastAsia"/>
          <w:color w:val="000000"/>
          <w:lang w:eastAsia="ja-JP"/>
        </w:rPr>
      </w:pPr>
    </w:p>
    <w:p w14:paraId="48CFD290" w14:textId="77777777" w:rsidR="003C5F73" w:rsidRDefault="003C5F73" w:rsidP="009E1C80">
      <w:pPr>
        <w:adjustRightInd w:val="0"/>
        <w:snapToGrid w:val="0"/>
        <w:spacing w:line="240" w:lineRule="atLeast"/>
        <w:rPr>
          <w:rFonts w:eastAsiaTheme="minorEastAsia"/>
          <w:color w:val="000000"/>
          <w:lang w:eastAsia="ja-JP"/>
        </w:rPr>
      </w:pPr>
    </w:p>
    <w:p w14:paraId="57D6FC18" w14:textId="77777777" w:rsidR="003C5F73" w:rsidRDefault="003C5F73" w:rsidP="009E1C80">
      <w:pPr>
        <w:adjustRightInd w:val="0"/>
        <w:snapToGrid w:val="0"/>
        <w:spacing w:line="240" w:lineRule="atLeast"/>
        <w:rPr>
          <w:rFonts w:eastAsiaTheme="minorEastAsia"/>
          <w:color w:val="000000"/>
          <w:lang w:eastAsia="ja-JP"/>
        </w:rPr>
      </w:pPr>
    </w:p>
    <w:p w14:paraId="13B1B334" w14:textId="77777777" w:rsidR="003C5F73" w:rsidRDefault="003C5F73" w:rsidP="009E1C80">
      <w:pPr>
        <w:adjustRightInd w:val="0"/>
        <w:snapToGrid w:val="0"/>
        <w:spacing w:line="240" w:lineRule="atLeast"/>
        <w:rPr>
          <w:rFonts w:eastAsiaTheme="minorEastAsia"/>
          <w:color w:val="000000"/>
          <w:lang w:eastAsia="ja-JP"/>
        </w:rPr>
      </w:pPr>
    </w:p>
    <w:p w14:paraId="3279E6F9" w14:textId="77777777" w:rsidR="003C5F73" w:rsidRDefault="003C5F73" w:rsidP="009E1C80">
      <w:pPr>
        <w:adjustRightInd w:val="0"/>
        <w:snapToGrid w:val="0"/>
        <w:spacing w:line="240" w:lineRule="atLeast"/>
        <w:rPr>
          <w:rFonts w:eastAsiaTheme="minorEastAsia"/>
          <w:color w:val="000000"/>
          <w:lang w:eastAsia="ja-JP"/>
        </w:rPr>
      </w:pPr>
    </w:p>
    <w:p w14:paraId="2A02826B" w14:textId="77777777" w:rsidR="003C5F73" w:rsidRDefault="003C5F73" w:rsidP="009E1C80">
      <w:pPr>
        <w:adjustRightInd w:val="0"/>
        <w:snapToGrid w:val="0"/>
        <w:spacing w:line="240" w:lineRule="atLeast"/>
        <w:rPr>
          <w:rFonts w:eastAsiaTheme="minorEastAsia"/>
          <w:color w:val="000000"/>
          <w:lang w:eastAsia="ja-JP"/>
        </w:rPr>
      </w:pPr>
    </w:p>
    <w:p w14:paraId="11F0861F" w14:textId="77777777" w:rsidR="003C5F73" w:rsidRDefault="003C5F73" w:rsidP="009E1C80">
      <w:pPr>
        <w:adjustRightInd w:val="0"/>
        <w:snapToGrid w:val="0"/>
        <w:spacing w:line="240" w:lineRule="atLeast"/>
        <w:rPr>
          <w:rFonts w:eastAsiaTheme="minorEastAsia"/>
          <w:color w:val="000000"/>
          <w:lang w:eastAsia="ja-JP"/>
        </w:rPr>
      </w:pPr>
    </w:p>
    <w:p w14:paraId="25DA5782" w14:textId="77777777" w:rsidR="003C5F73" w:rsidRDefault="003C5F73" w:rsidP="009E1C80">
      <w:pPr>
        <w:adjustRightInd w:val="0"/>
        <w:snapToGrid w:val="0"/>
        <w:spacing w:line="240" w:lineRule="atLeast"/>
        <w:rPr>
          <w:rFonts w:eastAsiaTheme="minorEastAsia" w:hint="eastAsia"/>
          <w:color w:val="000000"/>
          <w:lang w:eastAsia="ja-JP"/>
        </w:rPr>
      </w:pPr>
    </w:p>
    <w:p w14:paraId="640A4644" w14:textId="77777777" w:rsidR="003C5F73" w:rsidRDefault="003C5F73" w:rsidP="009E1C80">
      <w:pPr>
        <w:adjustRightInd w:val="0"/>
        <w:snapToGrid w:val="0"/>
        <w:spacing w:line="240" w:lineRule="atLeast"/>
        <w:rPr>
          <w:rFonts w:eastAsiaTheme="minorEastAsia"/>
          <w:color w:val="000000"/>
          <w:lang w:eastAsia="ja-JP"/>
        </w:rPr>
      </w:pPr>
    </w:p>
    <w:p w14:paraId="3C368196" w14:textId="77777777" w:rsidR="003C5F73" w:rsidRDefault="003C5F73" w:rsidP="009E1C80">
      <w:pPr>
        <w:adjustRightInd w:val="0"/>
        <w:snapToGrid w:val="0"/>
        <w:spacing w:line="240" w:lineRule="atLeast"/>
        <w:rPr>
          <w:rFonts w:eastAsiaTheme="minorEastAsia"/>
          <w:color w:val="000000"/>
          <w:lang w:eastAsia="ja-JP"/>
        </w:rPr>
      </w:pPr>
    </w:p>
    <w:p w14:paraId="5FBFF051" w14:textId="77777777" w:rsidR="003C5F73" w:rsidRPr="003C5F73" w:rsidRDefault="003C5F73" w:rsidP="003C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F73">
        <w:t>ISSN (Online): To be assigned</w:t>
      </w:r>
    </w:p>
    <w:p w14:paraId="61734996" w14:textId="77777777" w:rsidR="003C5F73" w:rsidRPr="003C5F73" w:rsidRDefault="003C5F73" w:rsidP="003C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F73">
        <w:t>Published by:</w:t>
      </w:r>
    </w:p>
    <w:p w14:paraId="1EDAEA7E" w14:textId="77777777" w:rsidR="003C5F73" w:rsidRPr="003C5F73" w:rsidRDefault="003C5F73" w:rsidP="003C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F73">
        <w:t>Asia-Pacific Management Accounting Association (APMAA)</w:t>
      </w:r>
    </w:p>
    <w:p w14:paraId="4F62A5EF" w14:textId="77777777" w:rsidR="003C5F73" w:rsidRPr="003C5F73" w:rsidRDefault="003C5F73" w:rsidP="003C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F73">
        <w:t>3-7-47 Shinjo-machi, Toyama-</w:t>
      </w:r>
      <w:proofErr w:type="spellStart"/>
      <w:r w:rsidRPr="003C5F73">
        <w:t>shi</w:t>
      </w:r>
      <w:proofErr w:type="spellEnd"/>
      <w:r w:rsidRPr="003C5F73">
        <w:t>, Japan 930-0992</w:t>
      </w:r>
    </w:p>
    <w:p w14:paraId="1684AA94" w14:textId="77777777" w:rsidR="003C5F73" w:rsidRPr="003C5F73" w:rsidRDefault="003C5F73" w:rsidP="003C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F73">
        <w:t>https://s-ueno.sakura.ne.jp/APMAA_asia/APMAA_publication.htm</w:t>
      </w:r>
    </w:p>
    <w:p w14:paraId="79DF4AFE" w14:textId="77777777" w:rsidR="003C5F73" w:rsidRPr="003C5F73" w:rsidRDefault="003C5F73" w:rsidP="009E1C80">
      <w:pPr>
        <w:adjustRightInd w:val="0"/>
        <w:snapToGrid w:val="0"/>
        <w:spacing w:line="240" w:lineRule="atLeast"/>
        <w:rPr>
          <w:rFonts w:eastAsiaTheme="minorEastAsia"/>
          <w:color w:val="000000"/>
          <w:lang w:eastAsia="ja-JP"/>
        </w:rPr>
      </w:pPr>
    </w:p>
    <w:p w14:paraId="525DB44A" w14:textId="77777777" w:rsidR="003C5F73" w:rsidRDefault="003C5F73" w:rsidP="009E1C80">
      <w:pPr>
        <w:adjustRightInd w:val="0"/>
        <w:snapToGrid w:val="0"/>
        <w:spacing w:line="240" w:lineRule="atLeast"/>
        <w:rPr>
          <w:rFonts w:eastAsiaTheme="minorEastAsia"/>
          <w:color w:val="000000"/>
          <w:lang w:eastAsia="ja-JP"/>
        </w:rPr>
      </w:pPr>
    </w:p>
    <w:p w14:paraId="264FEA9D" w14:textId="77777777" w:rsidR="003C5F73" w:rsidRPr="00550DDA" w:rsidRDefault="003C5F73" w:rsidP="009E1C80">
      <w:pPr>
        <w:adjustRightInd w:val="0"/>
        <w:snapToGrid w:val="0"/>
        <w:spacing w:line="240" w:lineRule="atLeast"/>
        <w:rPr>
          <w:rFonts w:eastAsiaTheme="minorEastAsia" w:hint="eastAsia"/>
          <w:color w:val="000000"/>
          <w:lang w:eastAsia="ja-JP"/>
        </w:rPr>
      </w:pPr>
    </w:p>
    <w:sectPr w:rsidR="003C5F73" w:rsidRPr="00550DDA" w:rsidSect="0004643F">
      <w:headerReference w:type="default" r:id="rId120"/>
      <w:footerReference w:type="default" r:id="rId121"/>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7267" w14:textId="77777777" w:rsidR="005B71BF" w:rsidRDefault="005B71BF" w:rsidP="00920D9B">
      <w:r>
        <w:separator/>
      </w:r>
    </w:p>
  </w:endnote>
  <w:endnote w:type="continuationSeparator" w:id="0">
    <w:p w14:paraId="50ACE319" w14:textId="77777777" w:rsidR="005B71BF" w:rsidRDefault="005B71BF" w:rsidP="0092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erthold Akzidenz Grotesk">
    <w:panose1 w:val="00000000000000000000"/>
    <w:charset w:val="00"/>
    <w:family w:val="auto"/>
    <w:notTrueType/>
    <w:pitch w:val="default"/>
    <w:sig w:usb0="00000003" w:usb1="00000000" w:usb2="00000000" w:usb3="00000000" w:csb0="00000001" w:csb1="00000000"/>
  </w:font>
  <w:font w:name="XBAND Rough Regular">
    <w:panose1 w:val="00000000000000000000"/>
    <w:charset w:val="00"/>
    <w:family w:val="auto"/>
    <w:notTrueType/>
    <w:pitch w:val="default"/>
    <w:sig w:usb0="00000003" w:usb1="00000000" w:usb2="00000000" w:usb3="00000000" w:csb0="00000001" w:csb1="00000000"/>
  </w:font>
  <w:font w:name="inherit">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 w:name="STXingkai">
    <w:charset w:val="86"/>
    <w:family w:val="auto"/>
    <w:pitch w:val="variable"/>
    <w:sig w:usb0="00000001" w:usb1="080F0000" w:usb2="00000010" w:usb3="00000000" w:csb0="0004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1770" w14:textId="77777777" w:rsidR="00693104" w:rsidRDefault="00693104">
    <w:pPr>
      <w:pStyle w:val="Footer"/>
      <w:jc w:val="center"/>
    </w:pPr>
    <w:r>
      <w:fldChar w:fldCharType="begin"/>
    </w:r>
    <w:r>
      <w:instrText>PAGE   \* MERGEFORMAT</w:instrText>
    </w:r>
    <w:r>
      <w:fldChar w:fldCharType="separate"/>
    </w:r>
    <w:r w:rsidR="00403FE6" w:rsidRPr="00403FE6">
      <w:rPr>
        <w:noProof/>
        <w:lang w:val="ja-JP"/>
      </w:rPr>
      <w:t>1</w:t>
    </w:r>
    <w:r>
      <w:fldChar w:fldCharType="end"/>
    </w:r>
  </w:p>
  <w:p w14:paraId="536DEC84" w14:textId="77777777" w:rsidR="00693104" w:rsidRDefault="00693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ED6C" w14:textId="77777777" w:rsidR="005B71BF" w:rsidRDefault="005B71BF" w:rsidP="00920D9B">
      <w:r>
        <w:separator/>
      </w:r>
    </w:p>
  </w:footnote>
  <w:footnote w:type="continuationSeparator" w:id="0">
    <w:p w14:paraId="17A87DED" w14:textId="77777777" w:rsidR="005B71BF" w:rsidRDefault="005B71BF" w:rsidP="0092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7BC6" w14:textId="77777777" w:rsidR="003C5F73" w:rsidRDefault="003C5F73" w:rsidP="0045772F">
    <w:pPr>
      <w:pStyle w:val="Header"/>
      <w:jc w:val="left"/>
    </w:pPr>
  </w:p>
  <w:p w14:paraId="06B774D0" w14:textId="58EDE352" w:rsidR="0020584C" w:rsidRDefault="003C5F73" w:rsidP="003C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F73">
      <w:t>ISSN (Online): To be assigned</w:t>
    </w:r>
    <w:r>
      <w:rPr>
        <w:rFonts w:eastAsiaTheme="minorEastAsia"/>
        <w:lang w:eastAsia="ja-JP"/>
      </w:rPr>
      <w:br/>
    </w:r>
    <w:r>
      <w:rPr>
        <w:rFonts w:eastAsiaTheme="minorEastAsia" w:hint="eastAsia"/>
        <w:lang w:eastAsia="ja-JP"/>
      </w:rPr>
      <w:t>2025 APMAA Conference Report</w:t>
    </w:r>
    <w:r w:rsidRPr="003C5F7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D5"/>
    <w:multiLevelType w:val="hybridMultilevel"/>
    <w:tmpl w:val="1B26D59E"/>
    <w:lvl w:ilvl="0" w:tplc="23248A46">
      <w:start w:val="2"/>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C2277"/>
    <w:multiLevelType w:val="multilevel"/>
    <w:tmpl w:val="C6CA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80C7C"/>
    <w:multiLevelType w:val="hybridMultilevel"/>
    <w:tmpl w:val="E580FB6E"/>
    <w:lvl w:ilvl="0" w:tplc="A3A6A97E">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3" w15:restartNumberingAfterBreak="0">
    <w:nsid w:val="0C0838C8"/>
    <w:multiLevelType w:val="hybridMultilevel"/>
    <w:tmpl w:val="1D9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951C0"/>
    <w:multiLevelType w:val="multilevel"/>
    <w:tmpl w:val="14A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21C3F"/>
    <w:multiLevelType w:val="multilevel"/>
    <w:tmpl w:val="C410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52945"/>
    <w:multiLevelType w:val="hybridMultilevel"/>
    <w:tmpl w:val="C8EA6F32"/>
    <w:lvl w:ilvl="0" w:tplc="0AA24E5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2311910"/>
    <w:multiLevelType w:val="hybridMultilevel"/>
    <w:tmpl w:val="9E6E79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E939C0"/>
    <w:multiLevelType w:val="hybridMultilevel"/>
    <w:tmpl w:val="6EF8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41CB"/>
    <w:multiLevelType w:val="hybridMultilevel"/>
    <w:tmpl w:val="F61AF6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F05B6D"/>
    <w:multiLevelType w:val="hybridMultilevel"/>
    <w:tmpl w:val="98EE4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E15B3C"/>
    <w:multiLevelType w:val="hybridMultilevel"/>
    <w:tmpl w:val="C182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735B6"/>
    <w:multiLevelType w:val="hybridMultilevel"/>
    <w:tmpl w:val="A37098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B525B1"/>
    <w:multiLevelType w:val="multilevel"/>
    <w:tmpl w:val="6F00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1349A"/>
    <w:multiLevelType w:val="hybridMultilevel"/>
    <w:tmpl w:val="753619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27D003CB"/>
    <w:multiLevelType w:val="multilevel"/>
    <w:tmpl w:val="6B5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B77AF"/>
    <w:multiLevelType w:val="hybridMultilevel"/>
    <w:tmpl w:val="B54A7156"/>
    <w:lvl w:ilvl="0" w:tplc="056418E0">
      <w:start w:val="1"/>
      <w:numFmt w:val="decimalZero"/>
      <w:lvlText w:val="%1."/>
      <w:lvlJc w:val="left"/>
      <w:pPr>
        <w:ind w:left="480" w:hanging="450"/>
      </w:pPr>
      <w:rPr>
        <w:rFonts w:ascii="Century" w:eastAsia="Times New Roman" w:hAnsi="Century" w:cs="Times New Roman" w:hint="default"/>
        <w:color w:val="00000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7" w15:restartNumberingAfterBreak="0">
    <w:nsid w:val="28BC5C54"/>
    <w:multiLevelType w:val="hybridMultilevel"/>
    <w:tmpl w:val="419C67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A42B44"/>
    <w:multiLevelType w:val="hybridMultilevel"/>
    <w:tmpl w:val="F61AF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E5744"/>
    <w:multiLevelType w:val="multilevel"/>
    <w:tmpl w:val="4DC0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E60124"/>
    <w:multiLevelType w:val="hybridMultilevel"/>
    <w:tmpl w:val="CA9443D8"/>
    <w:lvl w:ilvl="0" w:tplc="5450F9E0">
      <w:start w:val="1"/>
      <w:numFmt w:val="decimal"/>
      <w:lvlText w:val="%1."/>
      <w:lvlJc w:val="left"/>
      <w:pPr>
        <w:ind w:left="720" w:hanging="360"/>
      </w:pPr>
      <w:rPr>
        <w:rFonts w:ascii="Century" w:hAnsi="Century"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1404A"/>
    <w:multiLevelType w:val="multilevel"/>
    <w:tmpl w:val="2FA6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702DA"/>
    <w:multiLevelType w:val="multilevel"/>
    <w:tmpl w:val="44F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67F4C"/>
    <w:multiLevelType w:val="multilevel"/>
    <w:tmpl w:val="D9E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251C2"/>
    <w:multiLevelType w:val="multilevel"/>
    <w:tmpl w:val="8B9A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81761"/>
    <w:multiLevelType w:val="multilevel"/>
    <w:tmpl w:val="2E8A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557A5"/>
    <w:multiLevelType w:val="multilevel"/>
    <w:tmpl w:val="1A3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6A743E"/>
    <w:multiLevelType w:val="hybridMultilevel"/>
    <w:tmpl w:val="5DF6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D54C2"/>
    <w:multiLevelType w:val="multilevel"/>
    <w:tmpl w:val="BAD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A64A07"/>
    <w:multiLevelType w:val="hybridMultilevel"/>
    <w:tmpl w:val="F240403E"/>
    <w:lvl w:ilvl="0" w:tplc="9A0C6E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B44A6"/>
    <w:multiLevelType w:val="multilevel"/>
    <w:tmpl w:val="A08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5281B"/>
    <w:multiLevelType w:val="multilevel"/>
    <w:tmpl w:val="8C3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EA2511"/>
    <w:multiLevelType w:val="hybridMultilevel"/>
    <w:tmpl w:val="6E2036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ED50D7F"/>
    <w:multiLevelType w:val="hybridMultilevel"/>
    <w:tmpl w:val="FCA0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825A72"/>
    <w:multiLevelType w:val="hybridMultilevel"/>
    <w:tmpl w:val="0DE43142"/>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5" w15:restartNumberingAfterBreak="0">
    <w:nsid w:val="51305791"/>
    <w:multiLevelType w:val="hybridMultilevel"/>
    <w:tmpl w:val="64EC403A"/>
    <w:lvl w:ilvl="0" w:tplc="34C4AA08">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1C3DD6"/>
    <w:multiLevelType w:val="hybridMultilevel"/>
    <w:tmpl w:val="3390ABAE"/>
    <w:lvl w:ilvl="0" w:tplc="0F048B30">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FE055C"/>
    <w:multiLevelType w:val="hybridMultilevel"/>
    <w:tmpl w:val="9E9C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30D33"/>
    <w:multiLevelType w:val="hybridMultilevel"/>
    <w:tmpl w:val="540CC4E0"/>
    <w:lvl w:ilvl="0" w:tplc="0409000F">
      <w:start w:val="1"/>
      <w:numFmt w:val="decimal"/>
      <w:lvlText w:val="%1."/>
      <w:lvlJc w:val="left"/>
      <w:pPr>
        <w:ind w:left="440" w:hanging="440"/>
      </w:p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5946638"/>
    <w:multiLevelType w:val="multilevel"/>
    <w:tmpl w:val="5C3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82D52"/>
    <w:multiLevelType w:val="multilevel"/>
    <w:tmpl w:val="ADFE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96EB6"/>
    <w:multiLevelType w:val="multilevel"/>
    <w:tmpl w:val="F9AA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A74726"/>
    <w:multiLevelType w:val="hybridMultilevel"/>
    <w:tmpl w:val="DFE03F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CDA6B93"/>
    <w:multiLevelType w:val="multilevel"/>
    <w:tmpl w:val="798A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482D9D"/>
    <w:multiLevelType w:val="multilevel"/>
    <w:tmpl w:val="383A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507BA0"/>
    <w:multiLevelType w:val="hybridMultilevel"/>
    <w:tmpl w:val="64EC403A"/>
    <w:lvl w:ilvl="0" w:tplc="34C4AA08">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824423"/>
    <w:multiLevelType w:val="hybridMultilevel"/>
    <w:tmpl w:val="B5D2A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197F47"/>
    <w:multiLevelType w:val="hybridMultilevel"/>
    <w:tmpl w:val="12B2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C20AFE"/>
    <w:multiLevelType w:val="hybridMultilevel"/>
    <w:tmpl w:val="EB34AA5E"/>
    <w:lvl w:ilvl="0" w:tplc="BC9EB3D0">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ED6CB2"/>
    <w:multiLevelType w:val="multilevel"/>
    <w:tmpl w:val="6C3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4403CB"/>
    <w:multiLevelType w:val="hybridMultilevel"/>
    <w:tmpl w:val="462C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996455"/>
    <w:multiLevelType w:val="multilevel"/>
    <w:tmpl w:val="421E0F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51F72EA"/>
    <w:multiLevelType w:val="multilevel"/>
    <w:tmpl w:val="B104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7B1D47"/>
    <w:multiLevelType w:val="multilevel"/>
    <w:tmpl w:val="CC20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8B2729"/>
    <w:multiLevelType w:val="multilevel"/>
    <w:tmpl w:val="3394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E2167C"/>
    <w:multiLevelType w:val="multilevel"/>
    <w:tmpl w:val="A81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58298">
    <w:abstractNumId w:val="32"/>
  </w:num>
  <w:num w:numId="2" w16cid:durableId="630015617">
    <w:abstractNumId w:val="14"/>
  </w:num>
  <w:num w:numId="3" w16cid:durableId="2135057729">
    <w:abstractNumId w:val="12"/>
  </w:num>
  <w:num w:numId="4" w16cid:durableId="2097899585">
    <w:abstractNumId w:val="36"/>
  </w:num>
  <w:num w:numId="5" w16cid:durableId="599797404">
    <w:abstractNumId w:val="48"/>
  </w:num>
  <w:num w:numId="6" w16cid:durableId="1189128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590982">
    <w:abstractNumId w:val="0"/>
  </w:num>
  <w:num w:numId="8" w16cid:durableId="1289119055">
    <w:abstractNumId w:val="35"/>
  </w:num>
  <w:num w:numId="9" w16cid:durableId="1403023262">
    <w:abstractNumId w:val="45"/>
  </w:num>
  <w:num w:numId="10" w16cid:durableId="205333037">
    <w:abstractNumId w:val="18"/>
  </w:num>
  <w:num w:numId="11" w16cid:durableId="1392071166">
    <w:abstractNumId w:val="9"/>
  </w:num>
  <w:num w:numId="12" w16cid:durableId="900946377">
    <w:abstractNumId w:val="34"/>
  </w:num>
  <w:num w:numId="13" w16cid:durableId="1415594062">
    <w:abstractNumId w:val="27"/>
  </w:num>
  <w:num w:numId="14" w16cid:durableId="340202169">
    <w:abstractNumId w:val="50"/>
  </w:num>
  <w:num w:numId="15" w16cid:durableId="1912305514">
    <w:abstractNumId w:val="47"/>
  </w:num>
  <w:num w:numId="16" w16cid:durableId="751925908">
    <w:abstractNumId w:val="37"/>
  </w:num>
  <w:num w:numId="17" w16cid:durableId="95056366">
    <w:abstractNumId w:val="3"/>
  </w:num>
  <w:num w:numId="18" w16cid:durableId="2052024470">
    <w:abstractNumId w:val="11"/>
  </w:num>
  <w:num w:numId="19" w16cid:durableId="1232154045">
    <w:abstractNumId w:val="42"/>
  </w:num>
  <w:num w:numId="20" w16cid:durableId="1388994746">
    <w:abstractNumId w:val="8"/>
  </w:num>
  <w:num w:numId="21" w16cid:durableId="1505121492">
    <w:abstractNumId w:val="17"/>
  </w:num>
  <w:num w:numId="22" w16cid:durableId="896892561">
    <w:abstractNumId w:val="7"/>
  </w:num>
  <w:num w:numId="23" w16cid:durableId="1180310334">
    <w:abstractNumId w:val="33"/>
  </w:num>
  <w:num w:numId="24" w16cid:durableId="1383749170">
    <w:abstractNumId w:val="16"/>
  </w:num>
  <w:num w:numId="25" w16cid:durableId="1794859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6447912">
    <w:abstractNumId w:val="4"/>
  </w:num>
  <w:num w:numId="27" w16cid:durableId="1425031057">
    <w:abstractNumId w:val="38"/>
  </w:num>
  <w:num w:numId="28" w16cid:durableId="238642349">
    <w:abstractNumId w:val="6"/>
  </w:num>
  <w:num w:numId="29" w16cid:durableId="1011834066">
    <w:abstractNumId w:val="20"/>
  </w:num>
  <w:num w:numId="30" w16cid:durableId="664094716">
    <w:abstractNumId w:val="46"/>
  </w:num>
  <w:num w:numId="31" w16cid:durableId="1493445099">
    <w:abstractNumId w:val="55"/>
  </w:num>
  <w:num w:numId="32" w16cid:durableId="1498619926">
    <w:abstractNumId w:val="43"/>
  </w:num>
  <w:num w:numId="33" w16cid:durableId="1951009813">
    <w:abstractNumId w:val="19"/>
  </w:num>
  <w:num w:numId="34" w16cid:durableId="1063218687">
    <w:abstractNumId w:val="31"/>
  </w:num>
  <w:num w:numId="35" w16cid:durableId="742947002">
    <w:abstractNumId w:val="13"/>
  </w:num>
  <w:num w:numId="36" w16cid:durableId="535965748">
    <w:abstractNumId w:val="25"/>
  </w:num>
  <w:num w:numId="37" w16cid:durableId="1613047478">
    <w:abstractNumId w:val="53"/>
  </w:num>
  <w:num w:numId="38" w16cid:durableId="1634939598">
    <w:abstractNumId w:val="44"/>
  </w:num>
  <w:num w:numId="39" w16cid:durableId="1855339854">
    <w:abstractNumId w:val="24"/>
  </w:num>
  <w:num w:numId="40" w16cid:durableId="381055554">
    <w:abstractNumId w:val="5"/>
  </w:num>
  <w:num w:numId="41" w16cid:durableId="386955859">
    <w:abstractNumId w:val="15"/>
  </w:num>
  <w:num w:numId="42" w16cid:durableId="385027711">
    <w:abstractNumId w:val="28"/>
  </w:num>
  <w:num w:numId="43" w16cid:durableId="2050109277">
    <w:abstractNumId w:val="1"/>
  </w:num>
  <w:num w:numId="44" w16cid:durableId="749079324">
    <w:abstractNumId w:val="23"/>
  </w:num>
  <w:num w:numId="45" w16cid:durableId="73743418">
    <w:abstractNumId w:val="41"/>
  </w:num>
  <w:num w:numId="46" w16cid:durableId="320039342">
    <w:abstractNumId w:val="22"/>
  </w:num>
  <w:num w:numId="47" w16cid:durableId="1640763725">
    <w:abstractNumId w:val="39"/>
  </w:num>
  <w:num w:numId="48" w16cid:durableId="1404571077">
    <w:abstractNumId w:val="54"/>
  </w:num>
  <w:num w:numId="49" w16cid:durableId="1550216427">
    <w:abstractNumId w:val="52"/>
  </w:num>
  <w:num w:numId="50" w16cid:durableId="602491353">
    <w:abstractNumId w:val="49"/>
  </w:num>
  <w:num w:numId="51" w16cid:durableId="416829053">
    <w:abstractNumId w:val="40"/>
  </w:num>
  <w:num w:numId="52" w16cid:durableId="1009067128">
    <w:abstractNumId w:val="26"/>
  </w:num>
  <w:num w:numId="53" w16cid:durableId="167986844">
    <w:abstractNumId w:val="30"/>
  </w:num>
  <w:num w:numId="54" w16cid:durableId="1169200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1503603">
    <w:abstractNumId w:val="2"/>
  </w:num>
  <w:num w:numId="56" w16cid:durableId="1105224770">
    <w:abstractNumId w:val="21"/>
  </w:num>
  <w:num w:numId="57" w16cid:durableId="8124095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3M7K0NDMxMjE0szRV0lEKTi0uzszPAymwMKwFAIexx6MtAAAA"/>
  </w:docVars>
  <w:rsids>
    <w:rsidRoot w:val="006857AE"/>
    <w:rsid w:val="000008F5"/>
    <w:rsid w:val="000014D5"/>
    <w:rsid w:val="00001E6D"/>
    <w:rsid w:val="000070A4"/>
    <w:rsid w:val="000074C8"/>
    <w:rsid w:val="00007651"/>
    <w:rsid w:val="000079F2"/>
    <w:rsid w:val="000106BD"/>
    <w:rsid w:val="0001447E"/>
    <w:rsid w:val="00016A24"/>
    <w:rsid w:val="00016C21"/>
    <w:rsid w:val="00017A45"/>
    <w:rsid w:val="00020007"/>
    <w:rsid w:val="000209EE"/>
    <w:rsid w:val="0002147E"/>
    <w:rsid w:val="00024151"/>
    <w:rsid w:val="00025600"/>
    <w:rsid w:val="00025FE5"/>
    <w:rsid w:val="00026413"/>
    <w:rsid w:val="00030313"/>
    <w:rsid w:val="0003068E"/>
    <w:rsid w:val="00031ACE"/>
    <w:rsid w:val="00031B97"/>
    <w:rsid w:val="000348CF"/>
    <w:rsid w:val="00034B79"/>
    <w:rsid w:val="00035121"/>
    <w:rsid w:val="00037AD8"/>
    <w:rsid w:val="000400B3"/>
    <w:rsid w:val="00040962"/>
    <w:rsid w:val="000419C9"/>
    <w:rsid w:val="00041E97"/>
    <w:rsid w:val="0004326B"/>
    <w:rsid w:val="000463FC"/>
    <w:rsid w:val="0004643F"/>
    <w:rsid w:val="00046570"/>
    <w:rsid w:val="00046AB6"/>
    <w:rsid w:val="000472EA"/>
    <w:rsid w:val="00050A76"/>
    <w:rsid w:val="00052111"/>
    <w:rsid w:val="00052BD1"/>
    <w:rsid w:val="00052D5B"/>
    <w:rsid w:val="000533C1"/>
    <w:rsid w:val="00055CC7"/>
    <w:rsid w:val="0005716F"/>
    <w:rsid w:val="00057627"/>
    <w:rsid w:val="00057642"/>
    <w:rsid w:val="000600AF"/>
    <w:rsid w:val="00062290"/>
    <w:rsid w:val="00063BF9"/>
    <w:rsid w:val="00065828"/>
    <w:rsid w:val="0006768A"/>
    <w:rsid w:val="00070574"/>
    <w:rsid w:val="00070B7C"/>
    <w:rsid w:val="000713DE"/>
    <w:rsid w:val="00072674"/>
    <w:rsid w:val="00074C94"/>
    <w:rsid w:val="00075112"/>
    <w:rsid w:val="000773E4"/>
    <w:rsid w:val="00077885"/>
    <w:rsid w:val="00077A9B"/>
    <w:rsid w:val="00080B2C"/>
    <w:rsid w:val="00082BC9"/>
    <w:rsid w:val="00083D4A"/>
    <w:rsid w:val="00084F13"/>
    <w:rsid w:val="00085E59"/>
    <w:rsid w:val="000869CC"/>
    <w:rsid w:val="00091112"/>
    <w:rsid w:val="00091292"/>
    <w:rsid w:val="00092707"/>
    <w:rsid w:val="00092A25"/>
    <w:rsid w:val="00092B76"/>
    <w:rsid w:val="000959EF"/>
    <w:rsid w:val="00096933"/>
    <w:rsid w:val="000A3700"/>
    <w:rsid w:val="000A4F89"/>
    <w:rsid w:val="000A5250"/>
    <w:rsid w:val="000A6715"/>
    <w:rsid w:val="000A7D25"/>
    <w:rsid w:val="000B055A"/>
    <w:rsid w:val="000B58E3"/>
    <w:rsid w:val="000B6106"/>
    <w:rsid w:val="000B66F9"/>
    <w:rsid w:val="000B75AD"/>
    <w:rsid w:val="000C04EB"/>
    <w:rsid w:val="000C110D"/>
    <w:rsid w:val="000C431A"/>
    <w:rsid w:val="000C6FF1"/>
    <w:rsid w:val="000C7C2D"/>
    <w:rsid w:val="000D05B9"/>
    <w:rsid w:val="000D3D29"/>
    <w:rsid w:val="000D4125"/>
    <w:rsid w:val="000D452F"/>
    <w:rsid w:val="000E092C"/>
    <w:rsid w:val="000E2DF8"/>
    <w:rsid w:val="000E2E2C"/>
    <w:rsid w:val="000E507A"/>
    <w:rsid w:val="000E626C"/>
    <w:rsid w:val="000E628A"/>
    <w:rsid w:val="000E7D89"/>
    <w:rsid w:val="000F0DDE"/>
    <w:rsid w:val="000F2F6A"/>
    <w:rsid w:val="000F48D4"/>
    <w:rsid w:val="000F77E2"/>
    <w:rsid w:val="00101E8A"/>
    <w:rsid w:val="001023C8"/>
    <w:rsid w:val="00103123"/>
    <w:rsid w:val="00103189"/>
    <w:rsid w:val="00103355"/>
    <w:rsid w:val="001039E5"/>
    <w:rsid w:val="00104050"/>
    <w:rsid w:val="00105C4D"/>
    <w:rsid w:val="001100FF"/>
    <w:rsid w:val="00111FCF"/>
    <w:rsid w:val="00113B69"/>
    <w:rsid w:val="001142E3"/>
    <w:rsid w:val="001149AA"/>
    <w:rsid w:val="00120403"/>
    <w:rsid w:val="00120F71"/>
    <w:rsid w:val="0012161A"/>
    <w:rsid w:val="00121FC3"/>
    <w:rsid w:val="001223E1"/>
    <w:rsid w:val="00122B80"/>
    <w:rsid w:val="0012369D"/>
    <w:rsid w:val="001237C0"/>
    <w:rsid w:val="00124319"/>
    <w:rsid w:val="0012533D"/>
    <w:rsid w:val="00125737"/>
    <w:rsid w:val="00125D5C"/>
    <w:rsid w:val="0012610E"/>
    <w:rsid w:val="0012680A"/>
    <w:rsid w:val="0012690C"/>
    <w:rsid w:val="00127F56"/>
    <w:rsid w:val="001309E3"/>
    <w:rsid w:val="00131D4B"/>
    <w:rsid w:val="00132981"/>
    <w:rsid w:val="00132DE0"/>
    <w:rsid w:val="00133396"/>
    <w:rsid w:val="00133CAA"/>
    <w:rsid w:val="00140E74"/>
    <w:rsid w:val="00141583"/>
    <w:rsid w:val="001423E6"/>
    <w:rsid w:val="0014250D"/>
    <w:rsid w:val="001433C8"/>
    <w:rsid w:val="001437C3"/>
    <w:rsid w:val="001442F6"/>
    <w:rsid w:val="00145915"/>
    <w:rsid w:val="001471A3"/>
    <w:rsid w:val="00150034"/>
    <w:rsid w:val="001502A7"/>
    <w:rsid w:val="0015139E"/>
    <w:rsid w:val="00151B0F"/>
    <w:rsid w:val="00152295"/>
    <w:rsid w:val="00152827"/>
    <w:rsid w:val="00153AFF"/>
    <w:rsid w:val="0015634D"/>
    <w:rsid w:val="0015659D"/>
    <w:rsid w:val="00157312"/>
    <w:rsid w:val="00157C3A"/>
    <w:rsid w:val="0016042F"/>
    <w:rsid w:val="00161335"/>
    <w:rsid w:val="001615E6"/>
    <w:rsid w:val="0016280D"/>
    <w:rsid w:val="00162FF7"/>
    <w:rsid w:val="00163B51"/>
    <w:rsid w:val="001642EF"/>
    <w:rsid w:val="0016445B"/>
    <w:rsid w:val="00166E27"/>
    <w:rsid w:val="0016760F"/>
    <w:rsid w:val="001707A7"/>
    <w:rsid w:val="001723B7"/>
    <w:rsid w:val="00172E60"/>
    <w:rsid w:val="0017448D"/>
    <w:rsid w:val="0017580D"/>
    <w:rsid w:val="0018033F"/>
    <w:rsid w:val="00181BBD"/>
    <w:rsid w:val="00181F1F"/>
    <w:rsid w:val="00182718"/>
    <w:rsid w:val="00184CC7"/>
    <w:rsid w:val="00185F5E"/>
    <w:rsid w:val="00186744"/>
    <w:rsid w:val="00186D76"/>
    <w:rsid w:val="00187048"/>
    <w:rsid w:val="00192B20"/>
    <w:rsid w:val="00192E3E"/>
    <w:rsid w:val="00193928"/>
    <w:rsid w:val="001944AD"/>
    <w:rsid w:val="00194DAF"/>
    <w:rsid w:val="00196266"/>
    <w:rsid w:val="0019640D"/>
    <w:rsid w:val="00196A2A"/>
    <w:rsid w:val="001A0772"/>
    <w:rsid w:val="001A088E"/>
    <w:rsid w:val="001A1616"/>
    <w:rsid w:val="001A206D"/>
    <w:rsid w:val="001A3FDE"/>
    <w:rsid w:val="001A4C1D"/>
    <w:rsid w:val="001A7B75"/>
    <w:rsid w:val="001A7BFD"/>
    <w:rsid w:val="001B026D"/>
    <w:rsid w:val="001B0806"/>
    <w:rsid w:val="001B08D9"/>
    <w:rsid w:val="001B08EA"/>
    <w:rsid w:val="001B16EF"/>
    <w:rsid w:val="001B31C6"/>
    <w:rsid w:val="001B3709"/>
    <w:rsid w:val="001B3B17"/>
    <w:rsid w:val="001B6A5B"/>
    <w:rsid w:val="001B70CD"/>
    <w:rsid w:val="001C36D9"/>
    <w:rsid w:val="001C4F20"/>
    <w:rsid w:val="001C604A"/>
    <w:rsid w:val="001D3477"/>
    <w:rsid w:val="001D47C0"/>
    <w:rsid w:val="001D47E8"/>
    <w:rsid w:val="001D4A4B"/>
    <w:rsid w:val="001D4BED"/>
    <w:rsid w:val="001D6AF1"/>
    <w:rsid w:val="001D71F0"/>
    <w:rsid w:val="001D7393"/>
    <w:rsid w:val="001E1D43"/>
    <w:rsid w:val="001E1E88"/>
    <w:rsid w:val="001E2EE2"/>
    <w:rsid w:val="001E33F2"/>
    <w:rsid w:val="001E69C2"/>
    <w:rsid w:val="001E70AA"/>
    <w:rsid w:val="001E73F6"/>
    <w:rsid w:val="001E74C0"/>
    <w:rsid w:val="001F3622"/>
    <w:rsid w:val="001F3D61"/>
    <w:rsid w:val="001F491C"/>
    <w:rsid w:val="001F4996"/>
    <w:rsid w:val="00200026"/>
    <w:rsid w:val="00200BEC"/>
    <w:rsid w:val="00201EFD"/>
    <w:rsid w:val="002047DE"/>
    <w:rsid w:val="0020584C"/>
    <w:rsid w:val="00205C66"/>
    <w:rsid w:val="002065E5"/>
    <w:rsid w:val="00207247"/>
    <w:rsid w:val="00211C98"/>
    <w:rsid w:val="00212070"/>
    <w:rsid w:val="00212818"/>
    <w:rsid w:val="00213557"/>
    <w:rsid w:val="00213814"/>
    <w:rsid w:val="00213E40"/>
    <w:rsid w:val="0021452B"/>
    <w:rsid w:val="002152B5"/>
    <w:rsid w:val="002158E3"/>
    <w:rsid w:val="00215BE1"/>
    <w:rsid w:val="00216907"/>
    <w:rsid w:val="002205CC"/>
    <w:rsid w:val="002258B0"/>
    <w:rsid w:val="00225ABC"/>
    <w:rsid w:val="002275DA"/>
    <w:rsid w:val="00227622"/>
    <w:rsid w:val="00230D2E"/>
    <w:rsid w:val="00232C84"/>
    <w:rsid w:val="00233D21"/>
    <w:rsid w:val="00233DFD"/>
    <w:rsid w:val="00234200"/>
    <w:rsid w:val="00234656"/>
    <w:rsid w:val="00240387"/>
    <w:rsid w:val="00244AC6"/>
    <w:rsid w:val="00244F4C"/>
    <w:rsid w:val="00244F67"/>
    <w:rsid w:val="00245535"/>
    <w:rsid w:val="002460DA"/>
    <w:rsid w:val="0024731D"/>
    <w:rsid w:val="002473CF"/>
    <w:rsid w:val="00250130"/>
    <w:rsid w:val="002508AD"/>
    <w:rsid w:val="002508F0"/>
    <w:rsid w:val="002528CD"/>
    <w:rsid w:val="002537ED"/>
    <w:rsid w:val="00253CD4"/>
    <w:rsid w:val="00254284"/>
    <w:rsid w:val="00254603"/>
    <w:rsid w:val="0025514E"/>
    <w:rsid w:val="00256E80"/>
    <w:rsid w:val="00257222"/>
    <w:rsid w:val="00257A90"/>
    <w:rsid w:val="002601D0"/>
    <w:rsid w:val="00260F59"/>
    <w:rsid w:val="0026119D"/>
    <w:rsid w:val="00261A1A"/>
    <w:rsid w:val="0026631E"/>
    <w:rsid w:val="002669E3"/>
    <w:rsid w:val="00266D87"/>
    <w:rsid w:val="00266F55"/>
    <w:rsid w:val="00267DD7"/>
    <w:rsid w:val="00270768"/>
    <w:rsid w:val="00272B5A"/>
    <w:rsid w:val="0027400A"/>
    <w:rsid w:val="002760F3"/>
    <w:rsid w:val="0027730E"/>
    <w:rsid w:val="002779B5"/>
    <w:rsid w:val="00280788"/>
    <w:rsid w:val="002821EE"/>
    <w:rsid w:val="00282E4B"/>
    <w:rsid w:val="00283B62"/>
    <w:rsid w:val="00284072"/>
    <w:rsid w:val="00285077"/>
    <w:rsid w:val="00287816"/>
    <w:rsid w:val="002908CB"/>
    <w:rsid w:val="00290B9B"/>
    <w:rsid w:val="002934F3"/>
    <w:rsid w:val="002953BB"/>
    <w:rsid w:val="0029604D"/>
    <w:rsid w:val="00297735"/>
    <w:rsid w:val="00297F42"/>
    <w:rsid w:val="002A0A24"/>
    <w:rsid w:val="002A3005"/>
    <w:rsid w:val="002A4E71"/>
    <w:rsid w:val="002A5B38"/>
    <w:rsid w:val="002A6BED"/>
    <w:rsid w:val="002B0D5B"/>
    <w:rsid w:val="002B2276"/>
    <w:rsid w:val="002B2429"/>
    <w:rsid w:val="002B3979"/>
    <w:rsid w:val="002B54A6"/>
    <w:rsid w:val="002B5CAB"/>
    <w:rsid w:val="002B6148"/>
    <w:rsid w:val="002B6FEE"/>
    <w:rsid w:val="002B7069"/>
    <w:rsid w:val="002B7AF1"/>
    <w:rsid w:val="002C0B37"/>
    <w:rsid w:val="002C0D22"/>
    <w:rsid w:val="002C1557"/>
    <w:rsid w:val="002C34E0"/>
    <w:rsid w:val="002C3641"/>
    <w:rsid w:val="002C40DB"/>
    <w:rsid w:val="002C7BAF"/>
    <w:rsid w:val="002D1FA8"/>
    <w:rsid w:val="002D3536"/>
    <w:rsid w:val="002D35F3"/>
    <w:rsid w:val="002D7279"/>
    <w:rsid w:val="002D7DE4"/>
    <w:rsid w:val="002E002E"/>
    <w:rsid w:val="002E028B"/>
    <w:rsid w:val="002E10D1"/>
    <w:rsid w:val="002E1E82"/>
    <w:rsid w:val="002E2597"/>
    <w:rsid w:val="002E261D"/>
    <w:rsid w:val="002E2BE8"/>
    <w:rsid w:val="002E2ECD"/>
    <w:rsid w:val="002E41EE"/>
    <w:rsid w:val="002E46D1"/>
    <w:rsid w:val="002E4A35"/>
    <w:rsid w:val="002E4A55"/>
    <w:rsid w:val="002E4D3E"/>
    <w:rsid w:val="002E4FCB"/>
    <w:rsid w:val="002F0E37"/>
    <w:rsid w:val="002F1371"/>
    <w:rsid w:val="002F433E"/>
    <w:rsid w:val="002F5DA1"/>
    <w:rsid w:val="002F63EC"/>
    <w:rsid w:val="00300DF2"/>
    <w:rsid w:val="00301687"/>
    <w:rsid w:val="00302496"/>
    <w:rsid w:val="00303925"/>
    <w:rsid w:val="00304DFD"/>
    <w:rsid w:val="003071D1"/>
    <w:rsid w:val="003074B0"/>
    <w:rsid w:val="00311209"/>
    <w:rsid w:val="00311492"/>
    <w:rsid w:val="003122A1"/>
    <w:rsid w:val="0031385E"/>
    <w:rsid w:val="0031397B"/>
    <w:rsid w:val="003141DC"/>
    <w:rsid w:val="00314582"/>
    <w:rsid w:val="00315F6F"/>
    <w:rsid w:val="00317094"/>
    <w:rsid w:val="00321A02"/>
    <w:rsid w:val="00321C56"/>
    <w:rsid w:val="00321FFE"/>
    <w:rsid w:val="003241C2"/>
    <w:rsid w:val="003254A5"/>
    <w:rsid w:val="00326264"/>
    <w:rsid w:val="003273AD"/>
    <w:rsid w:val="00330518"/>
    <w:rsid w:val="003309BC"/>
    <w:rsid w:val="00330CCC"/>
    <w:rsid w:val="00330E19"/>
    <w:rsid w:val="003314C3"/>
    <w:rsid w:val="00331936"/>
    <w:rsid w:val="00331AAA"/>
    <w:rsid w:val="00332AAC"/>
    <w:rsid w:val="00332C8F"/>
    <w:rsid w:val="00335E08"/>
    <w:rsid w:val="0033622D"/>
    <w:rsid w:val="00336679"/>
    <w:rsid w:val="00340363"/>
    <w:rsid w:val="00340E45"/>
    <w:rsid w:val="0034219D"/>
    <w:rsid w:val="0034446F"/>
    <w:rsid w:val="003460A4"/>
    <w:rsid w:val="003461CA"/>
    <w:rsid w:val="00350423"/>
    <w:rsid w:val="00350DF3"/>
    <w:rsid w:val="00351571"/>
    <w:rsid w:val="00351BFE"/>
    <w:rsid w:val="003546BE"/>
    <w:rsid w:val="00354EBE"/>
    <w:rsid w:val="00355957"/>
    <w:rsid w:val="00355DC5"/>
    <w:rsid w:val="00357165"/>
    <w:rsid w:val="00357EFC"/>
    <w:rsid w:val="0036006C"/>
    <w:rsid w:val="00361D46"/>
    <w:rsid w:val="00362089"/>
    <w:rsid w:val="00363222"/>
    <w:rsid w:val="00366156"/>
    <w:rsid w:val="00367AC8"/>
    <w:rsid w:val="00371C07"/>
    <w:rsid w:val="00373401"/>
    <w:rsid w:val="003737FA"/>
    <w:rsid w:val="00377B8B"/>
    <w:rsid w:val="00377F59"/>
    <w:rsid w:val="003808FE"/>
    <w:rsid w:val="00381306"/>
    <w:rsid w:val="003822AF"/>
    <w:rsid w:val="0038486F"/>
    <w:rsid w:val="00384D77"/>
    <w:rsid w:val="00384F4A"/>
    <w:rsid w:val="00385C1E"/>
    <w:rsid w:val="003875DF"/>
    <w:rsid w:val="0039060A"/>
    <w:rsid w:val="0039161A"/>
    <w:rsid w:val="003924F5"/>
    <w:rsid w:val="00392935"/>
    <w:rsid w:val="00395240"/>
    <w:rsid w:val="0039773E"/>
    <w:rsid w:val="003A0EE9"/>
    <w:rsid w:val="003A0EF2"/>
    <w:rsid w:val="003A1506"/>
    <w:rsid w:val="003A2534"/>
    <w:rsid w:val="003A2F01"/>
    <w:rsid w:val="003A3AA9"/>
    <w:rsid w:val="003A3D25"/>
    <w:rsid w:val="003A3F40"/>
    <w:rsid w:val="003A4BB0"/>
    <w:rsid w:val="003A5094"/>
    <w:rsid w:val="003A67BB"/>
    <w:rsid w:val="003A7EEB"/>
    <w:rsid w:val="003B0F3F"/>
    <w:rsid w:val="003B1442"/>
    <w:rsid w:val="003B18A4"/>
    <w:rsid w:val="003B358F"/>
    <w:rsid w:val="003B582E"/>
    <w:rsid w:val="003B6D27"/>
    <w:rsid w:val="003C1306"/>
    <w:rsid w:val="003C3782"/>
    <w:rsid w:val="003C5F73"/>
    <w:rsid w:val="003D447A"/>
    <w:rsid w:val="003E0F40"/>
    <w:rsid w:val="003E2C6D"/>
    <w:rsid w:val="003E31D7"/>
    <w:rsid w:val="003E355F"/>
    <w:rsid w:val="003E52D6"/>
    <w:rsid w:val="003E58B8"/>
    <w:rsid w:val="003E5F1D"/>
    <w:rsid w:val="003F0D68"/>
    <w:rsid w:val="003F1838"/>
    <w:rsid w:val="003F3D8E"/>
    <w:rsid w:val="003F40B2"/>
    <w:rsid w:val="003F5F36"/>
    <w:rsid w:val="003F66BB"/>
    <w:rsid w:val="00400925"/>
    <w:rsid w:val="00401742"/>
    <w:rsid w:val="004020D0"/>
    <w:rsid w:val="00402661"/>
    <w:rsid w:val="00402BBF"/>
    <w:rsid w:val="00403FE6"/>
    <w:rsid w:val="00404295"/>
    <w:rsid w:val="00405A20"/>
    <w:rsid w:val="0040602A"/>
    <w:rsid w:val="00406376"/>
    <w:rsid w:val="00407538"/>
    <w:rsid w:val="00407E34"/>
    <w:rsid w:val="00411221"/>
    <w:rsid w:val="004114A8"/>
    <w:rsid w:val="00411AE3"/>
    <w:rsid w:val="00412AC9"/>
    <w:rsid w:val="004133B9"/>
    <w:rsid w:val="00413F81"/>
    <w:rsid w:val="00414646"/>
    <w:rsid w:val="00415A6F"/>
    <w:rsid w:val="00416440"/>
    <w:rsid w:val="00416491"/>
    <w:rsid w:val="00416922"/>
    <w:rsid w:val="00416E42"/>
    <w:rsid w:val="0041716B"/>
    <w:rsid w:val="00420E02"/>
    <w:rsid w:val="0042192F"/>
    <w:rsid w:val="00421B38"/>
    <w:rsid w:val="00422D7B"/>
    <w:rsid w:val="004240E0"/>
    <w:rsid w:val="0042559A"/>
    <w:rsid w:val="00426A07"/>
    <w:rsid w:val="004278E4"/>
    <w:rsid w:val="00427B76"/>
    <w:rsid w:val="00427ED0"/>
    <w:rsid w:val="00430C45"/>
    <w:rsid w:val="00431306"/>
    <w:rsid w:val="004317FB"/>
    <w:rsid w:val="00431B1A"/>
    <w:rsid w:val="004330C2"/>
    <w:rsid w:val="00433AC5"/>
    <w:rsid w:val="00433C54"/>
    <w:rsid w:val="0043461E"/>
    <w:rsid w:val="00435A83"/>
    <w:rsid w:val="00436862"/>
    <w:rsid w:val="00437EFF"/>
    <w:rsid w:val="00440F47"/>
    <w:rsid w:val="004417A2"/>
    <w:rsid w:val="004433E9"/>
    <w:rsid w:val="00443765"/>
    <w:rsid w:val="00444718"/>
    <w:rsid w:val="0044491D"/>
    <w:rsid w:val="00444C53"/>
    <w:rsid w:val="00445C42"/>
    <w:rsid w:val="00447B57"/>
    <w:rsid w:val="00450B47"/>
    <w:rsid w:val="004521E6"/>
    <w:rsid w:val="00452216"/>
    <w:rsid w:val="00452E55"/>
    <w:rsid w:val="00452F0A"/>
    <w:rsid w:val="00453B1B"/>
    <w:rsid w:val="00453C9B"/>
    <w:rsid w:val="00454280"/>
    <w:rsid w:val="0045623A"/>
    <w:rsid w:val="00456263"/>
    <w:rsid w:val="00456500"/>
    <w:rsid w:val="00456712"/>
    <w:rsid w:val="00457057"/>
    <w:rsid w:val="0045772F"/>
    <w:rsid w:val="00457D35"/>
    <w:rsid w:val="00457DA1"/>
    <w:rsid w:val="00460ABA"/>
    <w:rsid w:val="00460BDA"/>
    <w:rsid w:val="00460DA3"/>
    <w:rsid w:val="004622E0"/>
    <w:rsid w:val="00462AA6"/>
    <w:rsid w:val="00463203"/>
    <w:rsid w:val="00463739"/>
    <w:rsid w:val="00463CCC"/>
    <w:rsid w:val="00464184"/>
    <w:rsid w:val="00464730"/>
    <w:rsid w:val="00464AB1"/>
    <w:rsid w:val="004654B1"/>
    <w:rsid w:val="00466104"/>
    <w:rsid w:val="00466887"/>
    <w:rsid w:val="0047215C"/>
    <w:rsid w:val="00472193"/>
    <w:rsid w:val="004763B9"/>
    <w:rsid w:val="00477C9B"/>
    <w:rsid w:val="004819F7"/>
    <w:rsid w:val="00482BD9"/>
    <w:rsid w:val="00483885"/>
    <w:rsid w:val="0048774C"/>
    <w:rsid w:val="00487B83"/>
    <w:rsid w:val="00490378"/>
    <w:rsid w:val="00490767"/>
    <w:rsid w:val="0049190E"/>
    <w:rsid w:val="00491E06"/>
    <w:rsid w:val="00492FAB"/>
    <w:rsid w:val="004976FE"/>
    <w:rsid w:val="004A0950"/>
    <w:rsid w:val="004A0FDE"/>
    <w:rsid w:val="004A1B46"/>
    <w:rsid w:val="004A723F"/>
    <w:rsid w:val="004B1228"/>
    <w:rsid w:val="004B1A58"/>
    <w:rsid w:val="004B1EE8"/>
    <w:rsid w:val="004B2E55"/>
    <w:rsid w:val="004B3F3C"/>
    <w:rsid w:val="004B3F3D"/>
    <w:rsid w:val="004B42CC"/>
    <w:rsid w:val="004B477B"/>
    <w:rsid w:val="004B5310"/>
    <w:rsid w:val="004B6A2A"/>
    <w:rsid w:val="004B7E93"/>
    <w:rsid w:val="004C0A80"/>
    <w:rsid w:val="004C29C5"/>
    <w:rsid w:val="004C2EF7"/>
    <w:rsid w:val="004C549F"/>
    <w:rsid w:val="004C5C42"/>
    <w:rsid w:val="004C6B79"/>
    <w:rsid w:val="004C707F"/>
    <w:rsid w:val="004C7869"/>
    <w:rsid w:val="004C7AF6"/>
    <w:rsid w:val="004D0C49"/>
    <w:rsid w:val="004D1075"/>
    <w:rsid w:val="004D1F7E"/>
    <w:rsid w:val="004D2B29"/>
    <w:rsid w:val="004D358C"/>
    <w:rsid w:val="004D45B1"/>
    <w:rsid w:val="004D55BB"/>
    <w:rsid w:val="004D5B09"/>
    <w:rsid w:val="004D5F6F"/>
    <w:rsid w:val="004D7CF0"/>
    <w:rsid w:val="004E0585"/>
    <w:rsid w:val="004E2207"/>
    <w:rsid w:val="004E3DC5"/>
    <w:rsid w:val="004E4C87"/>
    <w:rsid w:val="004E53D4"/>
    <w:rsid w:val="004E5459"/>
    <w:rsid w:val="004E585C"/>
    <w:rsid w:val="004E6E79"/>
    <w:rsid w:val="004F0C75"/>
    <w:rsid w:val="004F14AB"/>
    <w:rsid w:val="004F1C60"/>
    <w:rsid w:val="004F1F86"/>
    <w:rsid w:val="004F229A"/>
    <w:rsid w:val="004F2367"/>
    <w:rsid w:val="004F2640"/>
    <w:rsid w:val="004F2D70"/>
    <w:rsid w:val="004F30EB"/>
    <w:rsid w:val="004F479F"/>
    <w:rsid w:val="004F4A2A"/>
    <w:rsid w:val="004F5792"/>
    <w:rsid w:val="004F69E1"/>
    <w:rsid w:val="005006C7"/>
    <w:rsid w:val="00501479"/>
    <w:rsid w:val="00502DCA"/>
    <w:rsid w:val="00506A38"/>
    <w:rsid w:val="0050784D"/>
    <w:rsid w:val="00507D89"/>
    <w:rsid w:val="00510629"/>
    <w:rsid w:val="00511095"/>
    <w:rsid w:val="00511E0A"/>
    <w:rsid w:val="0051242F"/>
    <w:rsid w:val="0051251B"/>
    <w:rsid w:val="00513547"/>
    <w:rsid w:val="00513A51"/>
    <w:rsid w:val="00513FD7"/>
    <w:rsid w:val="005145A0"/>
    <w:rsid w:val="005149DA"/>
    <w:rsid w:val="00515169"/>
    <w:rsid w:val="00516B63"/>
    <w:rsid w:val="00520CEA"/>
    <w:rsid w:val="005213BD"/>
    <w:rsid w:val="005215E2"/>
    <w:rsid w:val="00522983"/>
    <w:rsid w:val="00523CE2"/>
    <w:rsid w:val="0052504B"/>
    <w:rsid w:val="0052558C"/>
    <w:rsid w:val="005257C5"/>
    <w:rsid w:val="00525FF4"/>
    <w:rsid w:val="005264DD"/>
    <w:rsid w:val="005266DF"/>
    <w:rsid w:val="00526A6D"/>
    <w:rsid w:val="005270EF"/>
    <w:rsid w:val="0052757D"/>
    <w:rsid w:val="00527644"/>
    <w:rsid w:val="005279AA"/>
    <w:rsid w:val="00527B9D"/>
    <w:rsid w:val="00530579"/>
    <w:rsid w:val="00530B63"/>
    <w:rsid w:val="00531702"/>
    <w:rsid w:val="00531F48"/>
    <w:rsid w:val="0053362B"/>
    <w:rsid w:val="005347E0"/>
    <w:rsid w:val="00534CE7"/>
    <w:rsid w:val="00535AB3"/>
    <w:rsid w:val="00536A85"/>
    <w:rsid w:val="00537745"/>
    <w:rsid w:val="00537E39"/>
    <w:rsid w:val="00540B0E"/>
    <w:rsid w:val="005411D0"/>
    <w:rsid w:val="00542173"/>
    <w:rsid w:val="00543A3A"/>
    <w:rsid w:val="00544279"/>
    <w:rsid w:val="0054587E"/>
    <w:rsid w:val="00546079"/>
    <w:rsid w:val="005509A5"/>
    <w:rsid w:val="00550DDA"/>
    <w:rsid w:val="00551AA2"/>
    <w:rsid w:val="00552038"/>
    <w:rsid w:val="00552115"/>
    <w:rsid w:val="0055263E"/>
    <w:rsid w:val="00552D3C"/>
    <w:rsid w:val="005535B2"/>
    <w:rsid w:val="00556DEE"/>
    <w:rsid w:val="0055759F"/>
    <w:rsid w:val="005578AB"/>
    <w:rsid w:val="00561AA4"/>
    <w:rsid w:val="005636B2"/>
    <w:rsid w:val="00564AEC"/>
    <w:rsid w:val="005652F3"/>
    <w:rsid w:val="005656BA"/>
    <w:rsid w:val="00570DC6"/>
    <w:rsid w:val="00571872"/>
    <w:rsid w:val="0057350C"/>
    <w:rsid w:val="00573640"/>
    <w:rsid w:val="00573CBD"/>
    <w:rsid w:val="00573F5A"/>
    <w:rsid w:val="005745C5"/>
    <w:rsid w:val="00575737"/>
    <w:rsid w:val="00575837"/>
    <w:rsid w:val="005761FF"/>
    <w:rsid w:val="00576239"/>
    <w:rsid w:val="00577851"/>
    <w:rsid w:val="00580B4C"/>
    <w:rsid w:val="00585621"/>
    <w:rsid w:val="0058581B"/>
    <w:rsid w:val="00585B5C"/>
    <w:rsid w:val="005913CC"/>
    <w:rsid w:val="00592F0C"/>
    <w:rsid w:val="00594483"/>
    <w:rsid w:val="00594D2A"/>
    <w:rsid w:val="0059545C"/>
    <w:rsid w:val="00595C6E"/>
    <w:rsid w:val="00595E92"/>
    <w:rsid w:val="00597057"/>
    <w:rsid w:val="005970AB"/>
    <w:rsid w:val="00597428"/>
    <w:rsid w:val="005A036D"/>
    <w:rsid w:val="005A0F00"/>
    <w:rsid w:val="005A1CD4"/>
    <w:rsid w:val="005A1F4F"/>
    <w:rsid w:val="005A231F"/>
    <w:rsid w:val="005A273E"/>
    <w:rsid w:val="005A3E45"/>
    <w:rsid w:val="005A41B4"/>
    <w:rsid w:val="005A4CC2"/>
    <w:rsid w:val="005A56F5"/>
    <w:rsid w:val="005A5BAE"/>
    <w:rsid w:val="005A7C69"/>
    <w:rsid w:val="005B1FFB"/>
    <w:rsid w:val="005B3A8B"/>
    <w:rsid w:val="005B47EC"/>
    <w:rsid w:val="005B5051"/>
    <w:rsid w:val="005B5209"/>
    <w:rsid w:val="005B5268"/>
    <w:rsid w:val="005B5C10"/>
    <w:rsid w:val="005B5EA3"/>
    <w:rsid w:val="005B5F65"/>
    <w:rsid w:val="005B6B7A"/>
    <w:rsid w:val="005B6EBD"/>
    <w:rsid w:val="005B71BF"/>
    <w:rsid w:val="005B7C79"/>
    <w:rsid w:val="005C0F44"/>
    <w:rsid w:val="005C4DDC"/>
    <w:rsid w:val="005C51F7"/>
    <w:rsid w:val="005C6414"/>
    <w:rsid w:val="005C74E1"/>
    <w:rsid w:val="005D0387"/>
    <w:rsid w:val="005D0879"/>
    <w:rsid w:val="005D0CD4"/>
    <w:rsid w:val="005D2CB2"/>
    <w:rsid w:val="005D407D"/>
    <w:rsid w:val="005D467C"/>
    <w:rsid w:val="005D4FFD"/>
    <w:rsid w:val="005D71FA"/>
    <w:rsid w:val="005E0483"/>
    <w:rsid w:val="005E07B2"/>
    <w:rsid w:val="005E37EF"/>
    <w:rsid w:val="005E406F"/>
    <w:rsid w:val="005E458D"/>
    <w:rsid w:val="005E4B95"/>
    <w:rsid w:val="005E5ACE"/>
    <w:rsid w:val="005E6092"/>
    <w:rsid w:val="005E6E62"/>
    <w:rsid w:val="005E70D0"/>
    <w:rsid w:val="005F1176"/>
    <w:rsid w:val="005F2DE7"/>
    <w:rsid w:val="005F3DDB"/>
    <w:rsid w:val="005F4281"/>
    <w:rsid w:val="005F4AB1"/>
    <w:rsid w:val="005F578C"/>
    <w:rsid w:val="005F725A"/>
    <w:rsid w:val="006016B0"/>
    <w:rsid w:val="00602210"/>
    <w:rsid w:val="0060448D"/>
    <w:rsid w:val="00604C92"/>
    <w:rsid w:val="00604CCD"/>
    <w:rsid w:val="006051D1"/>
    <w:rsid w:val="006053FF"/>
    <w:rsid w:val="00605DF2"/>
    <w:rsid w:val="0060728C"/>
    <w:rsid w:val="006131D9"/>
    <w:rsid w:val="006136E6"/>
    <w:rsid w:val="00613BAE"/>
    <w:rsid w:val="00614104"/>
    <w:rsid w:val="00616365"/>
    <w:rsid w:val="006174CA"/>
    <w:rsid w:val="0062172E"/>
    <w:rsid w:val="006217C0"/>
    <w:rsid w:val="00621E86"/>
    <w:rsid w:val="006232C0"/>
    <w:rsid w:val="00623759"/>
    <w:rsid w:val="00623B91"/>
    <w:rsid w:val="006245D6"/>
    <w:rsid w:val="006249C4"/>
    <w:rsid w:val="00626AF9"/>
    <w:rsid w:val="0062752D"/>
    <w:rsid w:val="00630B02"/>
    <w:rsid w:val="006317B4"/>
    <w:rsid w:val="0063265C"/>
    <w:rsid w:val="0063410E"/>
    <w:rsid w:val="00636F70"/>
    <w:rsid w:val="00642C68"/>
    <w:rsid w:val="006432BF"/>
    <w:rsid w:val="0064352A"/>
    <w:rsid w:val="0064550F"/>
    <w:rsid w:val="006466F6"/>
    <w:rsid w:val="00647B0A"/>
    <w:rsid w:val="00650E3F"/>
    <w:rsid w:val="0065197B"/>
    <w:rsid w:val="0065260D"/>
    <w:rsid w:val="00653C73"/>
    <w:rsid w:val="006541C5"/>
    <w:rsid w:val="00654CDF"/>
    <w:rsid w:val="0065518C"/>
    <w:rsid w:val="006555E0"/>
    <w:rsid w:val="00655972"/>
    <w:rsid w:val="00655D94"/>
    <w:rsid w:val="00655FF1"/>
    <w:rsid w:val="00660181"/>
    <w:rsid w:val="00660609"/>
    <w:rsid w:val="0066065E"/>
    <w:rsid w:val="006608A4"/>
    <w:rsid w:val="00661004"/>
    <w:rsid w:val="0066114F"/>
    <w:rsid w:val="00662393"/>
    <w:rsid w:val="00662727"/>
    <w:rsid w:val="006637E1"/>
    <w:rsid w:val="00663D70"/>
    <w:rsid w:val="006652C7"/>
    <w:rsid w:val="00665B92"/>
    <w:rsid w:val="0066622C"/>
    <w:rsid w:val="00666855"/>
    <w:rsid w:val="00667022"/>
    <w:rsid w:val="006676D2"/>
    <w:rsid w:val="00673345"/>
    <w:rsid w:val="00673EF0"/>
    <w:rsid w:val="0067457A"/>
    <w:rsid w:val="006754AC"/>
    <w:rsid w:val="006775A3"/>
    <w:rsid w:val="00680FD5"/>
    <w:rsid w:val="006812DE"/>
    <w:rsid w:val="0068308D"/>
    <w:rsid w:val="006857AE"/>
    <w:rsid w:val="00686EBB"/>
    <w:rsid w:val="00687934"/>
    <w:rsid w:val="00691032"/>
    <w:rsid w:val="006913EC"/>
    <w:rsid w:val="00692F66"/>
    <w:rsid w:val="00693104"/>
    <w:rsid w:val="00693FCD"/>
    <w:rsid w:val="006959B6"/>
    <w:rsid w:val="006960F0"/>
    <w:rsid w:val="0069676B"/>
    <w:rsid w:val="006A0A8E"/>
    <w:rsid w:val="006A163E"/>
    <w:rsid w:val="006A1F30"/>
    <w:rsid w:val="006A302D"/>
    <w:rsid w:val="006A545D"/>
    <w:rsid w:val="006A7095"/>
    <w:rsid w:val="006A7F42"/>
    <w:rsid w:val="006B0A7E"/>
    <w:rsid w:val="006B1017"/>
    <w:rsid w:val="006B2CD7"/>
    <w:rsid w:val="006B2FC1"/>
    <w:rsid w:val="006B4BF1"/>
    <w:rsid w:val="006B591E"/>
    <w:rsid w:val="006B79FC"/>
    <w:rsid w:val="006B7AEE"/>
    <w:rsid w:val="006B7C37"/>
    <w:rsid w:val="006C04AE"/>
    <w:rsid w:val="006C06B0"/>
    <w:rsid w:val="006C3079"/>
    <w:rsid w:val="006C3A21"/>
    <w:rsid w:val="006C615B"/>
    <w:rsid w:val="006C706D"/>
    <w:rsid w:val="006D244B"/>
    <w:rsid w:val="006D2D0E"/>
    <w:rsid w:val="006D42D4"/>
    <w:rsid w:val="006D4A9B"/>
    <w:rsid w:val="006D4FF9"/>
    <w:rsid w:val="006D5BF0"/>
    <w:rsid w:val="006D6110"/>
    <w:rsid w:val="006E1DAB"/>
    <w:rsid w:val="006E4C70"/>
    <w:rsid w:val="006E603C"/>
    <w:rsid w:val="006E605C"/>
    <w:rsid w:val="006E6AB6"/>
    <w:rsid w:val="006F13AB"/>
    <w:rsid w:val="006F3D08"/>
    <w:rsid w:val="006F3E6C"/>
    <w:rsid w:val="006F4CB9"/>
    <w:rsid w:val="006F4DAF"/>
    <w:rsid w:val="006F53EF"/>
    <w:rsid w:val="006F53FA"/>
    <w:rsid w:val="006F5E38"/>
    <w:rsid w:val="006F6DA3"/>
    <w:rsid w:val="0070037B"/>
    <w:rsid w:val="0070160D"/>
    <w:rsid w:val="00701F69"/>
    <w:rsid w:val="00702346"/>
    <w:rsid w:val="007039CB"/>
    <w:rsid w:val="00703E80"/>
    <w:rsid w:val="00704B09"/>
    <w:rsid w:val="007050B3"/>
    <w:rsid w:val="00706702"/>
    <w:rsid w:val="0070793B"/>
    <w:rsid w:val="007100D9"/>
    <w:rsid w:val="00711C03"/>
    <w:rsid w:val="007125AD"/>
    <w:rsid w:val="00712B9F"/>
    <w:rsid w:val="00712EED"/>
    <w:rsid w:val="00713069"/>
    <w:rsid w:val="00713254"/>
    <w:rsid w:val="007132F4"/>
    <w:rsid w:val="00713850"/>
    <w:rsid w:val="00715963"/>
    <w:rsid w:val="00717E29"/>
    <w:rsid w:val="007201D2"/>
    <w:rsid w:val="00720844"/>
    <w:rsid w:val="00721555"/>
    <w:rsid w:val="007236E3"/>
    <w:rsid w:val="00726E7A"/>
    <w:rsid w:val="00727683"/>
    <w:rsid w:val="00727A4F"/>
    <w:rsid w:val="00734372"/>
    <w:rsid w:val="00734DDC"/>
    <w:rsid w:val="007359F1"/>
    <w:rsid w:val="0073738F"/>
    <w:rsid w:val="007412AE"/>
    <w:rsid w:val="00742ED2"/>
    <w:rsid w:val="007443D7"/>
    <w:rsid w:val="0074473C"/>
    <w:rsid w:val="00746D9D"/>
    <w:rsid w:val="00750FBB"/>
    <w:rsid w:val="0075120F"/>
    <w:rsid w:val="00751264"/>
    <w:rsid w:val="0075284A"/>
    <w:rsid w:val="00753206"/>
    <w:rsid w:val="007543AF"/>
    <w:rsid w:val="00757BC5"/>
    <w:rsid w:val="007604E2"/>
    <w:rsid w:val="00761795"/>
    <w:rsid w:val="00762C69"/>
    <w:rsid w:val="00763553"/>
    <w:rsid w:val="00763C3C"/>
    <w:rsid w:val="007646BF"/>
    <w:rsid w:val="00764D79"/>
    <w:rsid w:val="0076575F"/>
    <w:rsid w:val="00767A64"/>
    <w:rsid w:val="00770E7D"/>
    <w:rsid w:val="007715A4"/>
    <w:rsid w:val="007751A2"/>
    <w:rsid w:val="0077527A"/>
    <w:rsid w:val="0077551C"/>
    <w:rsid w:val="00775FA4"/>
    <w:rsid w:val="00776076"/>
    <w:rsid w:val="00776F8C"/>
    <w:rsid w:val="00780E93"/>
    <w:rsid w:val="007826A0"/>
    <w:rsid w:val="007858CD"/>
    <w:rsid w:val="00785E09"/>
    <w:rsid w:val="0078618B"/>
    <w:rsid w:val="00790621"/>
    <w:rsid w:val="00790B7C"/>
    <w:rsid w:val="0079454E"/>
    <w:rsid w:val="00794B2D"/>
    <w:rsid w:val="00795561"/>
    <w:rsid w:val="0079668A"/>
    <w:rsid w:val="00797494"/>
    <w:rsid w:val="00797CA8"/>
    <w:rsid w:val="007A06F9"/>
    <w:rsid w:val="007A1D6C"/>
    <w:rsid w:val="007A20C0"/>
    <w:rsid w:val="007A2CA7"/>
    <w:rsid w:val="007A3A00"/>
    <w:rsid w:val="007A45C3"/>
    <w:rsid w:val="007A63B0"/>
    <w:rsid w:val="007A6792"/>
    <w:rsid w:val="007A6C08"/>
    <w:rsid w:val="007A7F8A"/>
    <w:rsid w:val="007B0058"/>
    <w:rsid w:val="007B1481"/>
    <w:rsid w:val="007B2D8A"/>
    <w:rsid w:val="007B2DE1"/>
    <w:rsid w:val="007B30E8"/>
    <w:rsid w:val="007B3A2E"/>
    <w:rsid w:val="007B4DB5"/>
    <w:rsid w:val="007B51DC"/>
    <w:rsid w:val="007B5226"/>
    <w:rsid w:val="007B61DB"/>
    <w:rsid w:val="007B65EA"/>
    <w:rsid w:val="007B6636"/>
    <w:rsid w:val="007B72EC"/>
    <w:rsid w:val="007B7302"/>
    <w:rsid w:val="007C24C1"/>
    <w:rsid w:val="007C39BC"/>
    <w:rsid w:val="007C41C1"/>
    <w:rsid w:val="007C4235"/>
    <w:rsid w:val="007C52DE"/>
    <w:rsid w:val="007C54DF"/>
    <w:rsid w:val="007C5722"/>
    <w:rsid w:val="007C709F"/>
    <w:rsid w:val="007D061F"/>
    <w:rsid w:val="007D1FD6"/>
    <w:rsid w:val="007D22C4"/>
    <w:rsid w:val="007D3583"/>
    <w:rsid w:val="007D46FF"/>
    <w:rsid w:val="007D525A"/>
    <w:rsid w:val="007D55A8"/>
    <w:rsid w:val="007D595D"/>
    <w:rsid w:val="007D67AE"/>
    <w:rsid w:val="007D70FD"/>
    <w:rsid w:val="007D78F2"/>
    <w:rsid w:val="007D7C46"/>
    <w:rsid w:val="007E15D4"/>
    <w:rsid w:val="007E1A68"/>
    <w:rsid w:val="007E2B07"/>
    <w:rsid w:val="007E2F76"/>
    <w:rsid w:val="007E4F2B"/>
    <w:rsid w:val="007E57C8"/>
    <w:rsid w:val="007E5F55"/>
    <w:rsid w:val="007E7DC2"/>
    <w:rsid w:val="007F4301"/>
    <w:rsid w:val="007F44AD"/>
    <w:rsid w:val="007F4DEE"/>
    <w:rsid w:val="007F4FCB"/>
    <w:rsid w:val="007F59FA"/>
    <w:rsid w:val="007F6ACD"/>
    <w:rsid w:val="007F7C10"/>
    <w:rsid w:val="008001C5"/>
    <w:rsid w:val="00800B61"/>
    <w:rsid w:val="00800DD4"/>
    <w:rsid w:val="00802439"/>
    <w:rsid w:val="00803C40"/>
    <w:rsid w:val="00803CD6"/>
    <w:rsid w:val="00804845"/>
    <w:rsid w:val="00810B7E"/>
    <w:rsid w:val="00811894"/>
    <w:rsid w:val="0081288B"/>
    <w:rsid w:val="008146AB"/>
    <w:rsid w:val="00814879"/>
    <w:rsid w:val="008151AC"/>
    <w:rsid w:val="00815835"/>
    <w:rsid w:val="00817731"/>
    <w:rsid w:val="00821847"/>
    <w:rsid w:val="00822896"/>
    <w:rsid w:val="0082456E"/>
    <w:rsid w:val="008249A1"/>
    <w:rsid w:val="00825E60"/>
    <w:rsid w:val="00826258"/>
    <w:rsid w:val="008273D2"/>
    <w:rsid w:val="0083131F"/>
    <w:rsid w:val="00832AA0"/>
    <w:rsid w:val="0083544D"/>
    <w:rsid w:val="00835B07"/>
    <w:rsid w:val="00835C97"/>
    <w:rsid w:val="0084006D"/>
    <w:rsid w:val="008405A9"/>
    <w:rsid w:val="00841FEE"/>
    <w:rsid w:val="00842450"/>
    <w:rsid w:val="008429D6"/>
    <w:rsid w:val="008439AA"/>
    <w:rsid w:val="00844123"/>
    <w:rsid w:val="008441E1"/>
    <w:rsid w:val="00846ECC"/>
    <w:rsid w:val="0084721C"/>
    <w:rsid w:val="00850802"/>
    <w:rsid w:val="00850AE7"/>
    <w:rsid w:val="00850D4B"/>
    <w:rsid w:val="008525B5"/>
    <w:rsid w:val="008540D1"/>
    <w:rsid w:val="0085477E"/>
    <w:rsid w:val="00855D19"/>
    <w:rsid w:val="008612F9"/>
    <w:rsid w:val="008614BD"/>
    <w:rsid w:val="008644AB"/>
    <w:rsid w:val="00865103"/>
    <w:rsid w:val="00867239"/>
    <w:rsid w:val="008706F2"/>
    <w:rsid w:val="00871A1A"/>
    <w:rsid w:val="00871C1E"/>
    <w:rsid w:val="0087284B"/>
    <w:rsid w:val="00872FC8"/>
    <w:rsid w:val="00875D42"/>
    <w:rsid w:val="00877131"/>
    <w:rsid w:val="00877F1E"/>
    <w:rsid w:val="00880A1B"/>
    <w:rsid w:val="00882CBA"/>
    <w:rsid w:val="008832D2"/>
    <w:rsid w:val="0088418F"/>
    <w:rsid w:val="008875DC"/>
    <w:rsid w:val="008879DE"/>
    <w:rsid w:val="00891934"/>
    <w:rsid w:val="008931E3"/>
    <w:rsid w:val="00893A59"/>
    <w:rsid w:val="00894945"/>
    <w:rsid w:val="00894FE5"/>
    <w:rsid w:val="0089572F"/>
    <w:rsid w:val="008978E2"/>
    <w:rsid w:val="008A17A4"/>
    <w:rsid w:val="008A2453"/>
    <w:rsid w:val="008A290E"/>
    <w:rsid w:val="008A2A1D"/>
    <w:rsid w:val="008A417E"/>
    <w:rsid w:val="008A4258"/>
    <w:rsid w:val="008A459C"/>
    <w:rsid w:val="008A661E"/>
    <w:rsid w:val="008A78F4"/>
    <w:rsid w:val="008B0567"/>
    <w:rsid w:val="008B106F"/>
    <w:rsid w:val="008B1483"/>
    <w:rsid w:val="008B17D9"/>
    <w:rsid w:val="008B2675"/>
    <w:rsid w:val="008B2C65"/>
    <w:rsid w:val="008B3622"/>
    <w:rsid w:val="008B47EF"/>
    <w:rsid w:val="008B7071"/>
    <w:rsid w:val="008C06A5"/>
    <w:rsid w:val="008C1111"/>
    <w:rsid w:val="008C188F"/>
    <w:rsid w:val="008C1BF1"/>
    <w:rsid w:val="008C1E0F"/>
    <w:rsid w:val="008C1F7A"/>
    <w:rsid w:val="008C2B9C"/>
    <w:rsid w:val="008C2CD1"/>
    <w:rsid w:val="008C2E5F"/>
    <w:rsid w:val="008C35C2"/>
    <w:rsid w:val="008C4D7D"/>
    <w:rsid w:val="008C6793"/>
    <w:rsid w:val="008D04C1"/>
    <w:rsid w:val="008D0519"/>
    <w:rsid w:val="008D1F4C"/>
    <w:rsid w:val="008D2E32"/>
    <w:rsid w:val="008D38C3"/>
    <w:rsid w:val="008D56DF"/>
    <w:rsid w:val="008D65F5"/>
    <w:rsid w:val="008D6C28"/>
    <w:rsid w:val="008D7A0F"/>
    <w:rsid w:val="008E131C"/>
    <w:rsid w:val="008E2A2F"/>
    <w:rsid w:val="008E2AEE"/>
    <w:rsid w:val="008E3722"/>
    <w:rsid w:val="008E7D69"/>
    <w:rsid w:val="008F013D"/>
    <w:rsid w:val="008F09FA"/>
    <w:rsid w:val="008F17C2"/>
    <w:rsid w:val="008F3AA9"/>
    <w:rsid w:val="008F43A0"/>
    <w:rsid w:val="008F4872"/>
    <w:rsid w:val="008F5D47"/>
    <w:rsid w:val="008F67A9"/>
    <w:rsid w:val="008F6889"/>
    <w:rsid w:val="008F717E"/>
    <w:rsid w:val="0090051C"/>
    <w:rsid w:val="009009BC"/>
    <w:rsid w:val="009013E3"/>
    <w:rsid w:val="00901840"/>
    <w:rsid w:val="0090346E"/>
    <w:rsid w:val="0090442A"/>
    <w:rsid w:val="0090558A"/>
    <w:rsid w:val="00906514"/>
    <w:rsid w:val="0090746F"/>
    <w:rsid w:val="00907F70"/>
    <w:rsid w:val="00911263"/>
    <w:rsid w:val="00911624"/>
    <w:rsid w:val="009128D8"/>
    <w:rsid w:val="00916F30"/>
    <w:rsid w:val="00920D9B"/>
    <w:rsid w:val="009211F6"/>
    <w:rsid w:val="0092164F"/>
    <w:rsid w:val="00922648"/>
    <w:rsid w:val="00924355"/>
    <w:rsid w:val="00924596"/>
    <w:rsid w:val="00924DBB"/>
    <w:rsid w:val="00925D27"/>
    <w:rsid w:val="00930F68"/>
    <w:rsid w:val="0093106A"/>
    <w:rsid w:val="00931969"/>
    <w:rsid w:val="0093222B"/>
    <w:rsid w:val="00932AA7"/>
    <w:rsid w:val="009331A8"/>
    <w:rsid w:val="0093385D"/>
    <w:rsid w:val="00934ADD"/>
    <w:rsid w:val="00935E59"/>
    <w:rsid w:val="009374D1"/>
    <w:rsid w:val="00942703"/>
    <w:rsid w:val="00942834"/>
    <w:rsid w:val="00943B73"/>
    <w:rsid w:val="00944C3F"/>
    <w:rsid w:val="00945C94"/>
    <w:rsid w:val="00946019"/>
    <w:rsid w:val="00951111"/>
    <w:rsid w:val="00952E08"/>
    <w:rsid w:val="009531E0"/>
    <w:rsid w:val="00953236"/>
    <w:rsid w:val="009535F5"/>
    <w:rsid w:val="009562A8"/>
    <w:rsid w:val="00956323"/>
    <w:rsid w:val="00960B14"/>
    <w:rsid w:val="00961D4C"/>
    <w:rsid w:val="009644C9"/>
    <w:rsid w:val="009673A5"/>
    <w:rsid w:val="009674B0"/>
    <w:rsid w:val="009679E3"/>
    <w:rsid w:val="00971AD0"/>
    <w:rsid w:val="00971EF2"/>
    <w:rsid w:val="00971F3E"/>
    <w:rsid w:val="009723CD"/>
    <w:rsid w:val="0097300B"/>
    <w:rsid w:val="0097344E"/>
    <w:rsid w:val="0097513A"/>
    <w:rsid w:val="00975300"/>
    <w:rsid w:val="009755BB"/>
    <w:rsid w:val="00976CC5"/>
    <w:rsid w:val="00976E93"/>
    <w:rsid w:val="009773A6"/>
    <w:rsid w:val="00977550"/>
    <w:rsid w:val="0097765D"/>
    <w:rsid w:val="00977834"/>
    <w:rsid w:val="0098009D"/>
    <w:rsid w:val="00980C52"/>
    <w:rsid w:val="0098145F"/>
    <w:rsid w:val="00981E18"/>
    <w:rsid w:val="009821AD"/>
    <w:rsid w:val="009831DE"/>
    <w:rsid w:val="00983601"/>
    <w:rsid w:val="009847FC"/>
    <w:rsid w:val="00985637"/>
    <w:rsid w:val="00991DF7"/>
    <w:rsid w:val="00992E2F"/>
    <w:rsid w:val="00993E85"/>
    <w:rsid w:val="00995381"/>
    <w:rsid w:val="00995551"/>
    <w:rsid w:val="0099660B"/>
    <w:rsid w:val="009A05CD"/>
    <w:rsid w:val="009A3B6F"/>
    <w:rsid w:val="009A3F42"/>
    <w:rsid w:val="009A436C"/>
    <w:rsid w:val="009A4785"/>
    <w:rsid w:val="009A4E77"/>
    <w:rsid w:val="009A62B9"/>
    <w:rsid w:val="009B2FFC"/>
    <w:rsid w:val="009B3416"/>
    <w:rsid w:val="009B35B0"/>
    <w:rsid w:val="009B3EFC"/>
    <w:rsid w:val="009B5219"/>
    <w:rsid w:val="009B7740"/>
    <w:rsid w:val="009C313E"/>
    <w:rsid w:val="009C31EA"/>
    <w:rsid w:val="009C4E38"/>
    <w:rsid w:val="009C5248"/>
    <w:rsid w:val="009C63B9"/>
    <w:rsid w:val="009C7224"/>
    <w:rsid w:val="009C7A83"/>
    <w:rsid w:val="009D1344"/>
    <w:rsid w:val="009D19DB"/>
    <w:rsid w:val="009D4A09"/>
    <w:rsid w:val="009D4C58"/>
    <w:rsid w:val="009D64C0"/>
    <w:rsid w:val="009E047B"/>
    <w:rsid w:val="009E0B47"/>
    <w:rsid w:val="009E1C80"/>
    <w:rsid w:val="009E336C"/>
    <w:rsid w:val="009E340D"/>
    <w:rsid w:val="009E47E3"/>
    <w:rsid w:val="009E6C2C"/>
    <w:rsid w:val="009E6DA4"/>
    <w:rsid w:val="009E6DB4"/>
    <w:rsid w:val="009E7511"/>
    <w:rsid w:val="009F04EB"/>
    <w:rsid w:val="009F0585"/>
    <w:rsid w:val="009F198F"/>
    <w:rsid w:val="009F34A2"/>
    <w:rsid w:val="009F3BF2"/>
    <w:rsid w:val="009F4AA5"/>
    <w:rsid w:val="009F4B8A"/>
    <w:rsid w:val="009F50C1"/>
    <w:rsid w:val="009F57B4"/>
    <w:rsid w:val="009F5FE4"/>
    <w:rsid w:val="009F65D6"/>
    <w:rsid w:val="009F6921"/>
    <w:rsid w:val="009F748E"/>
    <w:rsid w:val="00A04CC0"/>
    <w:rsid w:val="00A06042"/>
    <w:rsid w:val="00A0616A"/>
    <w:rsid w:val="00A06B23"/>
    <w:rsid w:val="00A06FEF"/>
    <w:rsid w:val="00A07D5A"/>
    <w:rsid w:val="00A12C5D"/>
    <w:rsid w:val="00A13B28"/>
    <w:rsid w:val="00A1456E"/>
    <w:rsid w:val="00A147D1"/>
    <w:rsid w:val="00A159A8"/>
    <w:rsid w:val="00A16732"/>
    <w:rsid w:val="00A17173"/>
    <w:rsid w:val="00A212B8"/>
    <w:rsid w:val="00A217DE"/>
    <w:rsid w:val="00A22912"/>
    <w:rsid w:val="00A22DCB"/>
    <w:rsid w:val="00A232F3"/>
    <w:rsid w:val="00A2346E"/>
    <w:rsid w:val="00A23C83"/>
    <w:rsid w:val="00A23D50"/>
    <w:rsid w:val="00A24A1F"/>
    <w:rsid w:val="00A25211"/>
    <w:rsid w:val="00A25571"/>
    <w:rsid w:val="00A258F0"/>
    <w:rsid w:val="00A26682"/>
    <w:rsid w:val="00A2670E"/>
    <w:rsid w:val="00A26937"/>
    <w:rsid w:val="00A3081F"/>
    <w:rsid w:val="00A31A30"/>
    <w:rsid w:val="00A31CC4"/>
    <w:rsid w:val="00A32FFC"/>
    <w:rsid w:val="00A33251"/>
    <w:rsid w:val="00A3450E"/>
    <w:rsid w:val="00A34D39"/>
    <w:rsid w:val="00A36BF1"/>
    <w:rsid w:val="00A37348"/>
    <w:rsid w:val="00A37D7C"/>
    <w:rsid w:val="00A37F07"/>
    <w:rsid w:val="00A37F4A"/>
    <w:rsid w:val="00A40150"/>
    <w:rsid w:val="00A405D3"/>
    <w:rsid w:val="00A405F7"/>
    <w:rsid w:val="00A40DF4"/>
    <w:rsid w:val="00A43A6E"/>
    <w:rsid w:val="00A43E9E"/>
    <w:rsid w:val="00A459F0"/>
    <w:rsid w:val="00A45CB9"/>
    <w:rsid w:val="00A46D59"/>
    <w:rsid w:val="00A4792A"/>
    <w:rsid w:val="00A50816"/>
    <w:rsid w:val="00A51CE1"/>
    <w:rsid w:val="00A5224E"/>
    <w:rsid w:val="00A52EDD"/>
    <w:rsid w:val="00A53389"/>
    <w:rsid w:val="00A535E9"/>
    <w:rsid w:val="00A537DA"/>
    <w:rsid w:val="00A54374"/>
    <w:rsid w:val="00A57CD6"/>
    <w:rsid w:val="00A61256"/>
    <w:rsid w:val="00A62E2B"/>
    <w:rsid w:val="00A62E78"/>
    <w:rsid w:val="00A62E7E"/>
    <w:rsid w:val="00A63BA7"/>
    <w:rsid w:val="00A63D0F"/>
    <w:rsid w:val="00A64936"/>
    <w:rsid w:val="00A6542A"/>
    <w:rsid w:val="00A65577"/>
    <w:rsid w:val="00A66950"/>
    <w:rsid w:val="00A675B5"/>
    <w:rsid w:val="00A67C83"/>
    <w:rsid w:val="00A7094A"/>
    <w:rsid w:val="00A711E8"/>
    <w:rsid w:val="00A71A65"/>
    <w:rsid w:val="00A72A22"/>
    <w:rsid w:val="00A72B1A"/>
    <w:rsid w:val="00A72FD8"/>
    <w:rsid w:val="00A73384"/>
    <w:rsid w:val="00A73EE1"/>
    <w:rsid w:val="00A77639"/>
    <w:rsid w:val="00A82716"/>
    <w:rsid w:val="00A82E81"/>
    <w:rsid w:val="00A82F41"/>
    <w:rsid w:val="00A83E15"/>
    <w:rsid w:val="00A87109"/>
    <w:rsid w:val="00A9037D"/>
    <w:rsid w:val="00A908A7"/>
    <w:rsid w:val="00A92B77"/>
    <w:rsid w:val="00A94575"/>
    <w:rsid w:val="00A94C2F"/>
    <w:rsid w:val="00A96259"/>
    <w:rsid w:val="00A966D7"/>
    <w:rsid w:val="00A96F19"/>
    <w:rsid w:val="00A979B3"/>
    <w:rsid w:val="00AA02E6"/>
    <w:rsid w:val="00AA09A4"/>
    <w:rsid w:val="00AA1833"/>
    <w:rsid w:val="00AA3778"/>
    <w:rsid w:val="00AA410C"/>
    <w:rsid w:val="00AA4E4C"/>
    <w:rsid w:val="00AA5BB3"/>
    <w:rsid w:val="00AA5F1E"/>
    <w:rsid w:val="00AA6616"/>
    <w:rsid w:val="00AA6C5E"/>
    <w:rsid w:val="00AA6D89"/>
    <w:rsid w:val="00AB06A6"/>
    <w:rsid w:val="00AB06E1"/>
    <w:rsid w:val="00AB2189"/>
    <w:rsid w:val="00AB23D6"/>
    <w:rsid w:val="00AC0117"/>
    <w:rsid w:val="00AC013B"/>
    <w:rsid w:val="00AC0E0A"/>
    <w:rsid w:val="00AC27C5"/>
    <w:rsid w:val="00AC31F2"/>
    <w:rsid w:val="00AC6870"/>
    <w:rsid w:val="00AC6985"/>
    <w:rsid w:val="00AD1010"/>
    <w:rsid w:val="00AD1F06"/>
    <w:rsid w:val="00AD27AD"/>
    <w:rsid w:val="00AD2FF3"/>
    <w:rsid w:val="00AD3481"/>
    <w:rsid w:val="00AD3CFD"/>
    <w:rsid w:val="00AD6E39"/>
    <w:rsid w:val="00AD7B46"/>
    <w:rsid w:val="00AE15FF"/>
    <w:rsid w:val="00AE2C46"/>
    <w:rsid w:val="00AE3FE3"/>
    <w:rsid w:val="00AE5C3F"/>
    <w:rsid w:val="00AE7797"/>
    <w:rsid w:val="00AF08F4"/>
    <w:rsid w:val="00AF1103"/>
    <w:rsid w:val="00AF27C7"/>
    <w:rsid w:val="00AF5489"/>
    <w:rsid w:val="00AF58DE"/>
    <w:rsid w:val="00AF61B6"/>
    <w:rsid w:val="00AF625C"/>
    <w:rsid w:val="00AF715B"/>
    <w:rsid w:val="00AF7277"/>
    <w:rsid w:val="00B0147F"/>
    <w:rsid w:val="00B0153E"/>
    <w:rsid w:val="00B0165B"/>
    <w:rsid w:val="00B017BA"/>
    <w:rsid w:val="00B01A5F"/>
    <w:rsid w:val="00B0210F"/>
    <w:rsid w:val="00B022F9"/>
    <w:rsid w:val="00B03502"/>
    <w:rsid w:val="00B03622"/>
    <w:rsid w:val="00B036FD"/>
    <w:rsid w:val="00B046EC"/>
    <w:rsid w:val="00B10F6C"/>
    <w:rsid w:val="00B11D8C"/>
    <w:rsid w:val="00B1262C"/>
    <w:rsid w:val="00B12B55"/>
    <w:rsid w:val="00B149E8"/>
    <w:rsid w:val="00B15930"/>
    <w:rsid w:val="00B159F8"/>
    <w:rsid w:val="00B1637A"/>
    <w:rsid w:val="00B21AEB"/>
    <w:rsid w:val="00B21D80"/>
    <w:rsid w:val="00B22013"/>
    <w:rsid w:val="00B22072"/>
    <w:rsid w:val="00B22177"/>
    <w:rsid w:val="00B22E84"/>
    <w:rsid w:val="00B2621D"/>
    <w:rsid w:val="00B324B8"/>
    <w:rsid w:val="00B3318D"/>
    <w:rsid w:val="00B3421B"/>
    <w:rsid w:val="00B34249"/>
    <w:rsid w:val="00B352BA"/>
    <w:rsid w:val="00B370A2"/>
    <w:rsid w:val="00B37DDF"/>
    <w:rsid w:val="00B41A59"/>
    <w:rsid w:val="00B43382"/>
    <w:rsid w:val="00B44127"/>
    <w:rsid w:val="00B44823"/>
    <w:rsid w:val="00B472BC"/>
    <w:rsid w:val="00B47E18"/>
    <w:rsid w:val="00B47F62"/>
    <w:rsid w:val="00B5045E"/>
    <w:rsid w:val="00B50F59"/>
    <w:rsid w:val="00B5354B"/>
    <w:rsid w:val="00B54408"/>
    <w:rsid w:val="00B5603D"/>
    <w:rsid w:val="00B56267"/>
    <w:rsid w:val="00B56755"/>
    <w:rsid w:val="00B5701C"/>
    <w:rsid w:val="00B57CA6"/>
    <w:rsid w:val="00B60979"/>
    <w:rsid w:val="00B60DB6"/>
    <w:rsid w:val="00B626A7"/>
    <w:rsid w:val="00B62C35"/>
    <w:rsid w:val="00B6402E"/>
    <w:rsid w:val="00B64F65"/>
    <w:rsid w:val="00B65795"/>
    <w:rsid w:val="00B658FE"/>
    <w:rsid w:val="00B66128"/>
    <w:rsid w:val="00B718CE"/>
    <w:rsid w:val="00B72A5B"/>
    <w:rsid w:val="00B72C1F"/>
    <w:rsid w:val="00B72DD5"/>
    <w:rsid w:val="00B738A9"/>
    <w:rsid w:val="00B74BE9"/>
    <w:rsid w:val="00B74F7C"/>
    <w:rsid w:val="00B75BEE"/>
    <w:rsid w:val="00B7701B"/>
    <w:rsid w:val="00B81A3A"/>
    <w:rsid w:val="00B8271F"/>
    <w:rsid w:val="00B8346B"/>
    <w:rsid w:val="00B83BAB"/>
    <w:rsid w:val="00B83CFB"/>
    <w:rsid w:val="00B840D6"/>
    <w:rsid w:val="00B84FA4"/>
    <w:rsid w:val="00B85F8E"/>
    <w:rsid w:val="00B8647B"/>
    <w:rsid w:val="00B86716"/>
    <w:rsid w:val="00B86742"/>
    <w:rsid w:val="00B868A9"/>
    <w:rsid w:val="00B87129"/>
    <w:rsid w:val="00B90247"/>
    <w:rsid w:val="00B909A6"/>
    <w:rsid w:val="00B9155B"/>
    <w:rsid w:val="00B93C9C"/>
    <w:rsid w:val="00B95727"/>
    <w:rsid w:val="00B96D5D"/>
    <w:rsid w:val="00B96EC5"/>
    <w:rsid w:val="00BA1AFD"/>
    <w:rsid w:val="00BA3F13"/>
    <w:rsid w:val="00BA409A"/>
    <w:rsid w:val="00BA5E7A"/>
    <w:rsid w:val="00BA646E"/>
    <w:rsid w:val="00BB137B"/>
    <w:rsid w:val="00BB4DF6"/>
    <w:rsid w:val="00BB5B7F"/>
    <w:rsid w:val="00BB6088"/>
    <w:rsid w:val="00BB7714"/>
    <w:rsid w:val="00BB7A77"/>
    <w:rsid w:val="00BC0466"/>
    <w:rsid w:val="00BC1DF3"/>
    <w:rsid w:val="00BC2285"/>
    <w:rsid w:val="00BC2860"/>
    <w:rsid w:val="00BC28B3"/>
    <w:rsid w:val="00BC5FC6"/>
    <w:rsid w:val="00BC6A43"/>
    <w:rsid w:val="00BC6B7C"/>
    <w:rsid w:val="00BC73F2"/>
    <w:rsid w:val="00BD0505"/>
    <w:rsid w:val="00BD1E7D"/>
    <w:rsid w:val="00BD5EFF"/>
    <w:rsid w:val="00BD74FC"/>
    <w:rsid w:val="00BE0079"/>
    <w:rsid w:val="00BE0CEA"/>
    <w:rsid w:val="00BE1B55"/>
    <w:rsid w:val="00BE1D2E"/>
    <w:rsid w:val="00BE2469"/>
    <w:rsid w:val="00BE2772"/>
    <w:rsid w:val="00BE27D3"/>
    <w:rsid w:val="00BE2992"/>
    <w:rsid w:val="00BE2B2A"/>
    <w:rsid w:val="00BE2E71"/>
    <w:rsid w:val="00BE316C"/>
    <w:rsid w:val="00BE3221"/>
    <w:rsid w:val="00BE3C11"/>
    <w:rsid w:val="00BE5406"/>
    <w:rsid w:val="00BE54BB"/>
    <w:rsid w:val="00BE6343"/>
    <w:rsid w:val="00BF23DB"/>
    <w:rsid w:val="00BF2911"/>
    <w:rsid w:val="00BF3304"/>
    <w:rsid w:val="00BF44B1"/>
    <w:rsid w:val="00BF536A"/>
    <w:rsid w:val="00BF5B51"/>
    <w:rsid w:val="00BF6C3D"/>
    <w:rsid w:val="00BF74AC"/>
    <w:rsid w:val="00C00C82"/>
    <w:rsid w:val="00C016C8"/>
    <w:rsid w:val="00C01BE6"/>
    <w:rsid w:val="00C0500E"/>
    <w:rsid w:val="00C0551A"/>
    <w:rsid w:val="00C0584A"/>
    <w:rsid w:val="00C06838"/>
    <w:rsid w:val="00C0693C"/>
    <w:rsid w:val="00C07B60"/>
    <w:rsid w:val="00C10E77"/>
    <w:rsid w:val="00C110FB"/>
    <w:rsid w:val="00C11318"/>
    <w:rsid w:val="00C12E38"/>
    <w:rsid w:val="00C13222"/>
    <w:rsid w:val="00C1357E"/>
    <w:rsid w:val="00C14387"/>
    <w:rsid w:val="00C14402"/>
    <w:rsid w:val="00C1617D"/>
    <w:rsid w:val="00C1623B"/>
    <w:rsid w:val="00C17DE0"/>
    <w:rsid w:val="00C205EE"/>
    <w:rsid w:val="00C21C12"/>
    <w:rsid w:val="00C243D2"/>
    <w:rsid w:val="00C24599"/>
    <w:rsid w:val="00C24F9B"/>
    <w:rsid w:val="00C25299"/>
    <w:rsid w:val="00C27BA5"/>
    <w:rsid w:val="00C27D29"/>
    <w:rsid w:val="00C306A9"/>
    <w:rsid w:val="00C30DC0"/>
    <w:rsid w:val="00C325FF"/>
    <w:rsid w:val="00C328E9"/>
    <w:rsid w:val="00C33657"/>
    <w:rsid w:val="00C33ABD"/>
    <w:rsid w:val="00C345A2"/>
    <w:rsid w:val="00C36093"/>
    <w:rsid w:val="00C360ED"/>
    <w:rsid w:val="00C4020E"/>
    <w:rsid w:val="00C40CBE"/>
    <w:rsid w:val="00C41D44"/>
    <w:rsid w:val="00C441B4"/>
    <w:rsid w:val="00C4426B"/>
    <w:rsid w:val="00C4477A"/>
    <w:rsid w:val="00C466E3"/>
    <w:rsid w:val="00C50C23"/>
    <w:rsid w:val="00C514A0"/>
    <w:rsid w:val="00C51801"/>
    <w:rsid w:val="00C52BDD"/>
    <w:rsid w:val="00C5356E"/>
    <w:rsid w:val="00C5368B"/>
    <w:rsid w:val="00C544E9"/>
    <w:rsid w:val="00C54F71"/>
    <w:rsid w:val="00C55BBC"/>
    <w:rsid w:val="00C57509"/>
    <w:rsid w:val="00C57F93"/>
    <w:rsid w:val="00C63F6A"/>
    <w:rsid w:val="00C645CE"/>
    <w:rsid w:val="00C64AAE"/>
    <w:rsid w:val="00C6596A"/>
    <w:rsid w:val="00C65E9E"/>
    <w:rsid w:val="00C67E44"/>
    <w:rsid w:val="00C722FD"/>
    <w:rsid w:val="00C72D39"/>
    <w:rsid w:val="00C72EA4"/>
    <w:rsid w:val="00C73FFE"/>
    <w:rsid w:val="00C7461F"/>
    <w:rsid w:val="00C7576A"/>
    <w:rsid w:val="00C75CEE"/>
    <w:rsid w:val="00C76647"/>
    <w:rsid w:val="00C77584"/>
    <w:rsid w:val="00C80295"/>
    <w:rsid w:val="00C814D0"/>
    <w:rsid w:val="00C817D8"/>
    <w:rsid w:val="00C82166"/>
    <w:rsid w:val="00C82434"/>
    <w:rsid w:val="00C8267F"/>
    <w:rsid w:val="00C827F8"/>
    <w:rsid w:val="00C82E71"/>
    <w:rsid w:val="00C84708"/>
    <w:rsid w:val="00C8470A"/>
    <w:rsid w:val="00C849E5"/>
    <w:rsid w:val="00C84A1A"/>
    <w:rsid w:val="00C84F9A"/>
    <w:rsid w:val="00C853C7"/>
    <w:rsid w:val="00C864B9"/>
    <w:rsid w:val="00C872CE"/>
    <w:rsid w:val="00C87F07"/>
    <w:rsid w:val="00C91DAC"/>
    <w:rsid w:val="00C91DE4"/>
    <w:rsid w:val="00C91F4B"/>
    <w:rsid w:val="00C92B23"/>
    <w:rsid w:val="00C92BF2"/>
    <w:rsid w:val="00C93E65"/>
    <w:rsid w:val="00C964A1"/>
    <w:rsid w:val="00CA082C"/>
    <w:rsid w:val="00CA0F04"/>
    <w:rsid w:val="00CA7281"/>
    <w:rsid w:val="00CA72DE"/>
    <w:rsid w:val="00CA7366"/>
    <w:rsid w:val="00CA7918"/>
    <w:rsid w:val="00CB01F5"/>
    <w:rsid w:val="00CB1FC1"/>
    <w:rsid w:val="00CB2062"/>
    <w:rsid w:val="00CB3BCD"/>
    <w:rsid w:val="00CB5519"/>
    <w:rsid w:val="00CB5CC3"/>
    <w:rsid w:val="00CB5FA1"/>
    <w:rsid w:val="00CB6859"/>
    <w:rsid w:val="00CB7BF1"/>
    <w:rsid w:val="00CC080E"/>
    <w:rsid w:val="00CC1782"/>
    <w:rsid w:val="00CC1C26"/>
    <w:rsid w:val="00CC2C7B"/>
    <w:rsid w:val="00CC4E92"/>
    <w:rsid w:val="00CC689B"/>
    <w:rsid w:val="00CC7CF1"/>
    <w:rsid w:val="00CD0470"/>
    <w:rsid w:val="00CD25C0"/>
    <w:rsid w:val="00CD2A64"/>
    <w:rsid w:val="00CD2BFB"/>
    <w:rsid w:val="00CD2C7E"/>
    <w:rsid w:val="00CD3897"/>
    <w:rsid w:val="00CD38DF"/>
    <w:rsid w:val="00CD3F92"/>
    <w:rsid w:val="00CD508F"/>
    <w:rsid w:val="00CD55B4"/>
    <w:rsid w:val="00CD5AEE"/>
    <w:rsid w:val="00CD638D"/>
    <w:rsid w:val="00CE1A21"/>
    <w:rsid w:val="00CE1D31"/>
    <w:rsid w:val="00CE2D31"/>
    <w:rsid w:val="00CE3126"/>
    <w:rsid w:val="00CE3537"/>
    <w:rsid w:val="00CE5FE3"/>
    <w:rsid w:val="00CE6797"/>
    <w:rsid w:val="00CE6D1A"/>
    <w:rsid w:val="00CE7245"/>
    <w:rsid w:val="00CE7A7B"/>
    <w:rsid w:val="00CF194C"/>
    <w:rsid w:val="00CF291D"/>
    <w:rsid w:val="00CF3199"/>
    <w:rsid w:val="00CF42A9"/>
    <w:rsid w:val="00CF510A"/>
    <w:rsid w:val="00CF5471"/>
    <w:rsid w:val="00CF6708"/>
    <w:rsid w:val="00CF71A5"/>
    <w:rsid w:val="00CF7F1C"/>
    <w:rsid w:val="00D001D4"/>
    <w:rsid w:val="00D0198C"/>
    <w:rsid w:val="00D025F4"/>
    <w:rsid w:val="00D0290F"/>
    <w:rsid w:val="00D0352F"/>
    <w:rsid w:val="00D04761"/>
    <w:rsid w:val="00D05601"/>
    <w:rsid w:val="00D0661D"/>
    <w:rsid w:val="00D07802"/>
    <w:rsid w:val="00D1158B"/>
    <w:rsid w:val="00D115C6"/>
    <w:rsid w:val="00D11A58"/>
    <w:rsid w:val="00D125C6"/>
    <w:rsid w:val="00D1282E"/>
    <w:rsid w:val="00D12EC1"/>
    <w:rsid w:val="00D1460B"/>
    <w:rsid w:val="00D15AF7"/>
    <w:rsid w:val="00D15E34"/>
    <w:rsid w:val="00D1627F"/>
    <w:rsid w:val="00D17109"/>
    <w:rsid w:val="00D17924"/>
    <w:rsid w:val="00D17E9E"/>
    <w:rsid w:val="00D21C31"/>
    <w:rsid w:val="00D2279D"/>
    <w:rsid w:val="00D227FC"/>
    <w:rsid w:val="00D22E5C"/>
    <w:rsid w:val="00D26252"/>
    <w:rsid w:val="00D26674"/>
    <w:rsid w:val="00D27065"/>
    <w:rsid w:val="00D275A9"/>
    <w:rsid w:val="00D27854"/>
    <w:rsid w:val="00D30EB2"/>
    <w:rsid w:val="00D30ECA"/>
    <w:rsid w:val="00D31093"/>
    <w:rsid w:val="00D316BC"/>
    <w:rsid w:val="00D317EC"/>
    <w:rsid w:val="00D322F4"/>
    <w:rsid w:val="00D32AF2"/>
    <w:rsid w:val="00D367CA"/>
    <w:rsid w:val="00D36EBD"/>
    <w:rsid w:val="00D37334"/>
    <w:rsid w:val="00D37D5A"/>
    <w:rsid w:val="00D40DC3"/>
    <w:rsid w:val="00D4113C"/>
    <w:rsid w:val="00D43381"/>
    <w:rsid w:val="00D43832"/>
    <w:rsid w:val="00D43FA6"/>
    <w:rsid w:val="00D44050"/>
    <w:rsid w:val="00D44AE7"/>
    <w:rsid w:val="00D44CCA"/>
    <w:rsid w:val="00D457B6"/>
    <w:rsid w:val="00D45BB5"/>
    <w:rsid w:val="00D46EC3"/>
    <w:rsid w:val="00D471AD"/>
    <w:rsid w:val="00D47514"/>
    <w:rsid w:val="00D504BB"/>
    <w:rsid w:val="00D5080B"/>
    <w:rsid w:val="00D51D28"/>
    <w:rsid w:val="00D522AB"/>
    <w:rsid w:val="00D535BE"/>
    <w:rsid w:val="00D5543E"/>
    <w:rsid w:val="00D55496"/>
    <w:rsid w:val="00D557DD"/>
    <w:rsid w:val="00D5590E"/>
    <w:rsid w:val="00D559E0"/>
    <w:rsid w:val="00D55E37"/>
    <w:rsid w:val="00D57DA2"/>
    <w:rsid w:val="00D607A3"/>
    <w:rsid w:val="00D60AF6"/>
    <w:rsid w:val="00D60E37"/>
    <w:rsid w:val="00D612A2"/>
    <w:rsid w:val="00D61AAA"/>
    <w:rsid w:val="00D61EB9"/>
    <w:rsid w:val="00D61F63"/>
    <w:rsid w:val="00D62534"/>
    <w:rsid w:val="00D636BF"/>
    <w:rsid w:val="00D65E4C"/>
    <w:rsid w:val="00D66F83"/>
    <w:rsid w:val="00D70D17"/>
    <w:rsid w:val="00D723F2"/>
    <w:rsid w:val="00D727AF"/>
    <w:rsid w:val="00D72D90"/>
    <w:rsid w:val="00D72E30"/>
    <w:rsid w:val="00D733CF"/>
    <w:rsid w:val="00D75291"/>
    <w:rsid w:val="00D75E0C"/>
    <w:rsid w:val="00D76D31"/>
    <w:rsid w:val="00D8332F"/>
    <w:rsid w:val="00D849A6"/>
    <w:rsid w:val="00D8562F"/>
    <w:rsid w:val="00D861C1"/>
    <w:rsid w:val="00D8664C"/>
    <w:rsid w:val="00D8719F"/>
    <w:rsid w:val="00D900F9"/>
    <w:rsid w:val="00D9027E"/>
    <w:rsid w:val="00D9043B"/>
    <w:rsid w:val="00D92FE5"/>
    <w:rsid w:val="00D93848"/>
    <w:rsid w:val="00D938C9"/>
    <w:rsid w:val="00D93C1F"/>
    <w:rsid w:val="00D95143"/>
    <w:rsid w:val="00D95380"/>
    <w:rsid w:val="00D95924"/>
    <w:rsid w:val="00D95E27"/>
    <w:rsid w:val="00D96DBF"/>
    <w:rsid w:val="00D97683"/>
    <w:rsid w:val="00DA021E"/>
    <w:rsid w:val="00DA27E5"/>
    <w:rsid w:val="00DA2ADE"/>
    <w:rsid w:val="00DA3BC5"/>
    <w:rsid w:val="00DA5EDC"/>
    <w:rsid w:val="00DA62D0"/>
    <w:rsid w:val="00DA69C0"/>
    <w:rsid w:val="00DA6B5D"/>
    <w:rsid w:val="00DA70C4"/>
    <w:rsid w:val="00DA7E18"/>
    <w:rsid w:val="00DB0D8E"/>
    <w:rsid w:val="00DB0E91"/>
    <w:rsid w:val="00DB15DD"/>
    <w:rsid w:val="00DB74E9"/>
    <w:rsid w:val="00DB78C1"/>
    <w:rsid w:val="00DC0B54"/>
    <w:rsid w:val="00DC3FC3"/>
    <w:rsid w:val="00DC5A45"/>
    <w:rsid w:val="00DC6E21"/>
    <w:rsid w:val="00DC7A90"/>
    <w:rsid w:val="00DD01D5"/>
    <w:rsid w:val="00DD107E"/>
    <w:rsid w:val="00DD1C20"/>
    <w:rsid w:val="00DD275B"/>
    <w:rsid w:val="00DD4CBF"/>
    <w:rsid w:val="00DD5DFF"/>
    <w:rsid w:val="00DD61F4"/>
    <w:rsid w:val="00DD694B"/>
    <w:rsid w:val="00DD6D0F"/>
    <w:rsid w:val="00DD6DC5"/>
    <w:rsid w:val="00DE05CE"/>
    <w:rsid w:val="00DE0B08"/>
    <w:rsid w:val="00DE0BA3"/>
    <w:rsid w:val="00DE0DA8"/>
    <w:rsid w:val="00DE11CB"/>
    <w:rsid w:val="00DE20AA"/>
    <w:rsid w:val="00DE2411"/>
    <w:rsid w:val="00DE29D8"/>
    <w:rsid w:val="00DE3AEE"/>
    <w:rsid w:val="00DE4DDD"/>
    <w:rsid w:val="00DE6204"/>
    <w:rsid w:val="00DE6784"/>
    <w:rsid w:val="00DE7030"/>
    <w:rsid w:val="00DF057C"/>
    <w:rsid w:val="00DF12A3"/>
    <w:rsid w:val="00DF173D"/>
    <w:rsid w:val="00DF1ED9"/>
    <w:rsid w:val="00DF4D78"/>
    <w:rsid w:val="00DF5AC1"/>
    <w:rsid w:val="00DF6064"/>
    <w:rsid w:val="00DF6207"/>
    <w:rsid w:val="00DF63E1"/>
    <w:rsid w:val="00E005A5"/>
    <w:rsid w:val="00E00747"/>
    <w:rsid w:val="00E02EED"/>
    <w:rsid w:val="00E03A13"/>
    <w:rsid w:val="00E03AB6"/>
    <w:rsid w:val="00E04085"/>
    <w:rsid w:val="00E05EB2"/>
    <w:rsid w:val="00E10809"/>
    <w:rsid w:val="00E10EAF"/>
    <w:rsid w:val="00E11312"/>
    <w:rsid w:val="00E1250F"/>
    <w:rsid w:val="00E12B99"/>
    <w:rsid w:val="00E14AB5"/>
    <w:rsid w:val="00E16CB6"/>
    <w:rsid w:val="00E17A26"/>
    <w:rsid w:val="00E2022E"/>
    <w:rsid w:val="00E24D10"/>
    <w:rsid w:val="00E24F60"/>
    <w:rsid w:val="00E265DB"/>
    <w:rsid w:val="00E26949"/>
    <w:rsid w:val="00E31277"/>
    <w:rsid w:val="00E32937"/>
    <w:rsid w:val="00E330D2"/>
    <w:rsid w:val="00E33B20"/>
    <w:rsid w:val="00E340D9"/>
    <w:rsid w:val="00E344B4"/>
    <w:rsid w:val="00E34F9C"/>
    <w:rsid w:val="00E37CE5"/>
    <w:rsid w:val="00E401B1"/>
    <w:rsid w:val="00E419B2"/>
    <w:rsid w:val="00E41E15"/>
    <w:rsid w:val="00E44534"/>
    <w:rsid w:val="00E45B3B"/>
    <w:rsid w:val="00E45EFC"/>
    <w:rsid w:val="00E4661B"/>
    <w:rsid w:val="00E46780"/>
    <w:rsid w:val="00E512AA"/>
    <w:rsid w:val="00E516A1"/>
    <w:rsid w:val="00E51AAD"/>
    <w:rsid w:val="00E52A12"/>
    <w:rsid w:val="00E53015"/>
    <w:rsid w:val="00E540BB"/>
    <w:rsid w:val="00E5431D"/>
    <w:rsid w:val="00E5507B"/>
    <w:rsid w:val="00E55E5D"/>
    <w:rsid w:val="00E5775D"/>
    <w:rsid w:val="00E57A23"/>
    <w:rsid w:val="00E65163"/>
    <w:rsid w:val="00E65F0C"/>
    <w:rsid w:val="00E6663D"/>
    <w:rsid w:val="00E66915"/>
    <w:rsid w:val="00E67E98"/>
    <w:rsid w:val="00E70592"/>
    <w:rsid w:val="00E71F0F"/>
    <w:rsid w:val="00E723D5"/>
    <w:rsid w:val="00E724D8"/>
    <w:rsid w:val="00E735A0"/>
    <w:rsid w:val="00E73DC1"/>
    <w:rsid w:val="00E7441B"/>
    <w:rsid w:val="00E74861"/>
    <w:rsid w:val="00E764E4"/>
    <w:rsid w:val="00E764F0"/>
    <w:rsid w:val="00E77DCF"/>
    <w:rsid w:val="00E81B1B"/>
    <w:rsid w:val="00E83AD6"/>
    <w:rsid w:val="00E847EF"/>
    <w:rsid w:val="00E8759D"/>
    <w:rsid w:val="00E87EEE"/>
    <w:rsid w:val="00E9218A"/>
    <w:rsid w:val="00E925C8"/>
    <w:rsid w:val="00E92B1F"/>
    <w:rsid w:val="00E9589A"/>
    <w:rsid w:val="00E967BC"/>
    <w:rsid w:val="00E96A9F"/>
    <w:rsid w:val="00E96D01"/>
    <w:rsid w:val="00E96DDC"/>
    <w:rsid w:val="00E97C19"/>
    <w:rsid w:val="00EA04F0"/>
    <w:rsid w:val="00EA0ED2"/>
    <w:rsid w:val="00EA1733"/>
    <w:rsid w:val="00EA1A5C"/>
    <w:rsid w:val="00EA3605"/>
    <w:rsid w:val="00EA75FA"/>
    <w:rsid w:val="00EB0BC7"/>
    <w:rsid w:val="00EB25F2"/>
    <w:rsid w:val="00EB30CE"/>
    <w:rsid w:val="00EB42F8"/>
    <w:rsid w:val="00EB437E"/>
    <w:rsid w:val="00EB4755"/>
    <w:rsid w:val="00EB4B01"/>
    <w:rsid w:val="00EB5546"/>
    <w:rsid w:val="00EB56D1"/>
    <w:rsid w:val="00EB59D2"/>
    <w:rsid w:val="00EB5C9D"/>
    <w:rsid w:val="00EB744E"/>
    <w:rsid w:val="00EB7559"/>
    <w:rsid w:val="00EB75B8"/>
    <w:rsid w:val="00EB7B89"/>
    <w:rsid w:val="00EB7EBE"/>
    <w:rsid w:val="00EC011B"/>
    <w:rsid w:val="00EC095C"/>
    <w:rsid w:val="00EC1E20"/>
    <w:rsid w:val="00EC4AA0"/>
    <w:rsid w:val="00EC67CC"/>
    <w:rsid w:val="00EC7B2F"/>
    <w:rsid w:val="00EC7F9D"/>
    <w:rsid w:val="00ED02EE"/>
    <w:rsid w:val="00ED04A8"/>
    <w:rsid w:val="00ED0FD3"/>
    <w:rsid w:val="00ED1F88"/>
    <w:rsid w:val="00ED49F3"/>
    <w:rsid w:val="00ED526E"/>
    <w:rsid w:val="00ED6E7E"/>
    <w:rsid w:val="00ED7B28"/>
    <w:rsid w:val="00EE02E2"/>
    <w:rsid w:val="00EE0487"/>
    <w:rsid w:val="00EE08AA"/>
    <w:rsid w:val="00EE1034"/>
    <w:rsid w:val="00EE45CC"/>
    <w:rsid w:val="00EE50D3"/>
    <w:rsid w:val="00EE56FC"/>
    <w:rsid w:val="00EE7D69"/>
    <w:rsid w:val="00EF105E"/>
    <w:rsid w:val="00EF15F5"/>
    <w:rsid w:val="00EF1FF9"/>
    <w:rsid w:val="00EF3113"/>
    <w:rsid w:val="00EF40FA"/>
    <w:rsid w:val="00EF68AF"/>
    <w:rsid w:val="00F003F7"/>
    <w:rsid w:val="00F0250C"/>
    <w:rsid w:val="00F025F0"/>
    <w:rsid w:val="00F03318"/>
    <w:rsid w:val="00F05FB5"/>
    <w:rsid w:val="00F06414"/>
    <w:rsid w:val="00F06B95"/>
    <w:rsid w:val="00F074C3"/>
    <w:rsid w:val="00F11E30"/>
    <w:rsid w:val="00F1302F"/>
    <w:rsid w:val="00F13DDB"/>
    <w:rsid w:val="00F1552A"/>
    <w:rsid w:val="00F16645"/>
    <w:rsid w:val="00F1728F"/>
    <w:rsid w:val="00F17C84"/>
    <w:rsid w:val="00F20F99"/>
    <w:rsid w:val="00F2183A"/>
    <w:rsid w:val="00F23951"/>
    <w:rsid w:val="00F24474"/>
    <w:rsid w:val="00F24D55"/>
    <w:rsid w:val="00F25191"/>
    <w:rsid w:val="00F27622"/>
    <w:rsid w:val="00F27944"/>
    <w:rsid w:val="00F30218"/>
    <w:rsid w:val="00F30484"/>
    <w:rsid w:val="00F31C91"/>
    <w:rsid w:val="00F33A8A"/>
    <w:rsid w:val="00F40009"/>
    <w:rsid w:val="00F4104B"/>
    <w:rsid w:val="00F4587C"/>
    <w:rsid w:val="00F45A83"/>
    <w:rsid w:val="00F46A5A"/>
    <w:rsid w:val="00F51186"/>
    <w:rsid w:val="00F514CB"/>
    <w:rsid w:val="00F51661"/>
    <w:rsid w:val="00F550BD"/>
    <w:rsid w:val="00F611DB"/>
    <w:rsid w:val="00F624D0"/>
    <w:rsid w:val="00F64239"/>
    <w:rsid w:val="00F6527F"/>
    <w:rsid w:val="00F65412"/>
    <w:rsid w:val="00F67454"/>
    <w:rsid w:val="00F67ADA"/>
    <w:rsid w:val="00F701E5"/>
    <w:rsid w:val="00F72CC3"/>
    <w:rsid w:val="00F72E25"/>
    <w:rsid w:val="00F759B0"/>
    <w:rsid w:val="00F77087"/>
    <w:rsid w:val="00F77A15"/>
    <w:rsid w:val="00F806C6"/>
    <w:rsid w:val="00F80F17"/>
    <w:rsid w:val="00F8188A"/>
    <w:rsid w:val="00F8236F"/>
    <w:rsid w:val="00F83203"/>
    <w:rsid w:val="00F83BA4"/>
    <w:rsid w:val="00F83D03"/>
    <w:rsid w:val="00F8571A"/>
    <w:rsid w:val="00F872B0"/>
    <w:rsid w:val="00F87328"/>
    <w:rsid w:val="00F87387"/>
    <w:rsid w:val="00F878B7"/>
    <w:rsid w:val="00F903EC"/>
    <w:rsid w:val="00F925F5"/>
    <w:rsid w:val="00F92688"/>
    <w:rsid w:val="00F93272"/>
    <w:rsid w:val="00F936FA"/>
    <w:rsid w:val="00F93BE2"/>
    <w:rsid w:val="00F94CE6"/>
    <w:rsid w:val="00F95162"/>
    <w:rsid w:val="00FA1708"/>
    <w:rsid w:val="00FA3DDD"/>
    <w:rsid w:val="00FA4F90"/>
    <w:rsid w:val="00FA5369"/>
    <w:rsid w:val="00FA6C3C"/>
    <w:rsid w:val="00FA70E3"/>
    <w:rsid w:val="00FA792A"/>
    <w:rsid w:val="00FB0E19"/>
    <w:rsid w:val="00FB2495"/>
    <w:rsid w:val="00FB30E0"/>
    <w:rsid w:val="00FB38D8"/>
    <w:rsid w:val="00FB3C7B"/>
    <w:rsid w:val="00FB57B0"/>
    <w:rsid w:val="00FB5915"/>
    <w:rsid w:val="00FB5E0E"/>
    <w:rsid w:val="00FC08E6"/>
    <w:rsid w:val="00FC16F3"/>
    <w:rsid w:val="00FC68CB"/>
    <w:rsid w:val="00FC70DC"/>
    <w:rsid w:val="00FC770D"/>
    <w:rsid w:val="00FC7E5C"/>
    <w:rsid w:val="00FD16F8"/>
    <w:rsid w:val="00FD1ED5"/>
    <w:rsid w:val="00FD2C92"/>
    <w:rsid w:val="00FD3E2A"/>
    <w:rsid w:val="00FD4B0F"/>
    <w:rsid w:val="00FD5CB2"/>
    <w:rsid w:val="00FD6B16"/>
    <w:rsid w:val="00FD7980"/>
    <w:rsid w:val="00FD7C87"/>
    <w:rsid w:val="00FE432A"/>
    <w:rsid w:val="00FE4B01"/>
    <w:rsid w:val="00FE636B"/>
    <w:rsid w:val="00FE6A56"/>
    <w:rsid w:val="00FE7B12"/>
    <w:rsid w:val="00FF0B5D"/>
    <w:rsid w:val="00FF0EEF"/>
    <w:rsid w:val="00FF298B"/>
    <w:rsid w:val="00FF3C4E"/>
    <w:rsid w:val="00FF50C1"/>
    <w:rsid w:val="00FF5DD0"/>
    <w:rsid w:val="00FF5E09"/>
    <w:rsid w:val="00FF75B8"/>
    <w:rsid w:val="00FF7883"/>
    <w:rsid w:val="00FF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737B39"/>
  <w15:chartTrackingRefBased/>
  <w15:docId w15:val="{BFA62744-1869-414E-880C-9CA8963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C23"/>
    <w:rPr>
      <w:rFonts w:ascii="Times New Roman" w:eastAsia="Times New Roman" w:hAnsi="Times New Roman"/>
      <w:sz w:val="24"/>
      <w:szCs w:val="24"/>
      <w:lang w:eastAsia="zh-CN"/>
    </w:rPr>
  </w:style>
  <w:style w:type="paragraph" w:styleId="Heading1">
    <w:name w:val="heading 1"/>
    <w:basedOn w:val="Normal"/>
    <w:next w:val="Normal"/>
    <w:link w:val="Heading1Char"/>
    <w:qFormat/>
    <w:rsid w:val="00E02EED"/>
    <w:pPr>
      <w:keepNext/>
      <w:tabs>
        <w:tab w:val="left" w:pos="540"/>
      </w:tabs>
      <w:spacing w:before="240" w:after="240"/>
      <w:contextualSpacing/>
      <w:outlineLvl w:val="0"/>
    </w:pPr>
    <w:rPr>
      <w:rFonts w:eastAsia="ＭＳ 明朝"/>
      <w:b/>
      <w:sz w:val="22"/>
      <w:szCs w:val="20"/>
      <w:lang w:val="hu-HU" w:eastAsia="en-US"/>
    </w:rPr>
  </w:style>
  <w:style w:type="paragraph" w:styleId="Heading2">
    <w:name w:val="heading 2"/>
    <w:basedOn w:val="Normal"/>
    <w:next w:val="Normal"/>
    <w:link w:val="Heading2Char"/>
    <w:unhideWhenUsed/>
    <w:qFormat/>
    <w:rsid w:val="005D2CB2"/>
    <w:pPr>
      <w:keepNext/>
      <w:keepLines/>
      <w:widowControl w:val="0"/>
      <w:spacing w:before="40"/>
      <w:jc w:val="both"/>
      <w:outlineLvl w:val="1"/>
    </w:pPr>
    <w:rPr>
      <w:rFonts w:asciiTheme="majorHAnsi" w:eastAsiaTheme="majorEastAsia" w:hAnsiTheme="majorHAnsi" w:cstheme="majorBidi"/>
      <w:color w:val="2F5496" w:themeColor="accent1" w:themeShade="BF"/>
      <w:kern w:val="2"/>
      <w:sz w:val="26"/>
      <w:szCs w:val="26"/>
      <w:lang w:eastAsia="ja-JP"/>
    </w:rPr>
  </w:style>
  <w:style w:type="paragraph" w:styleId="Heading3">
    <w:name w:val="heading 3"/>
    <w:basedOn w:val="Normal"/>
    <w:next w:val="Normal"/>
    <w:link w:val="Heading3Char"/>
    <w:semiHidden/>
    <w:unhideWhenUsed/>
    <w:qFormat/>
    <w:rsid w:val="00127F56"/>
    <w:pPr>
      <w:keepNext/>
      <w:keepLines/>
      <w:widowControl w:val="0"/>
      <w:spacing w:before="40"/>
      <w:jc w:val="both"/>
      <w:outlineLvl w:val="2"/>
    </w:pPr>
    <w:rPr>
      <w:rFonts w:asciiTheme="majorHAnsi" w:eastAsiaTheme="majorEastAsia" w:hAnsiTheme="majorHAnsi" w:cstheme="majorBidi"/>
      <w:color w:val="1F3763" w:themeColor="accent1" w:themeShade="7F"/>
      <w:kern w:val="2"/>
      <w:lang w:eastAsia="ja-JP"/>
    </w:rPr>
  </w:style>
  <w:style w:type="paragraph" w:styleId="Heading4">
    <w:name w:val="heading 4"/>
    <w:basedOn w:val="Normal"/>
    <w:next w:val="Normal"/>
    <w:link w:val="Heading4Char"/>
    <w:uiPriority w:val="9"/>
    <w:semiHidden/>
    <w:unhideWhenUsed/>
    <w:qFormat/>
    <w:rsid w:val="00046AB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50DDA"/>
    <w:pPr>
      <w:keepNext/>
      <w:keepLines/>
      <w:spacing w:before="200" w:after="240"/>
      <w:contextualSpacing/>
      <w:outlineLvl w:val="4"/>
    </w:pPr>
    <w:rPr>
      <w:rFonts w:asciiTheme="majorHAnsi" w:eastAsiaTheme="majorEastAsia" w:hAnsiTheme="majorHAnsi" w:cstheme="majorBidi"/>
      <w:color w:val="1F3763" w:themeColor="accent1" w:themeShade="7F"/>
      <w:lang w:eastAsia="en-US"/>
    </w:rPr>
  </w:style>
  <w:style w:type="paragraph" w:styleId="Heading6">
    <w:name w:val="heading 6"/>
    <w:basedOn w:val="Normal"/>
    <w:next w:val="Normal"/>
    <w:link w:val="Heading6Char"/>
    <w:qFormat/>
    <w:rsid w:val="00550DDA"/>
    <w:pPr>
      <w:keepNext/>
      <w:keepLines/>
      <w:spacing w:before="200" w:after="240" w:line="276" w:lineRule="auto"/>
      <w:contextualSpacing/>
      <w:outlineLvl w:val="5"/>
    </w:pPr>
    <w:rPr>
      <w:rFonts w:ascii="Cambria" w:eastAsia="ＭＳ ゴシック" w:hAnsi="Cambria"/>
      <w:i/>
      <w:iCs/>
      <w:color w:val="243F60"/>
      <w:sz w:val="22"/>
      <w:szCs w:val="22"/>
      <w:lang w:val="en-MY" w:eastAsia="en-US"/>
    </w:rPr>
  </w:style>
  <w:style w:type="paragraph" w:styleId="Heading7">
    <w:name w:val="heading 7"/>
    <w:basedOn w:val="Normal"/>
    <w:next w:val="Normal"/>
    <w:link w:val="Heading7Char"/>
    <w:unhideWhenUsed/>
    <w:rsid w:val="00550DDA"/>
    <w:pPr>
      <w:keepNext/>
      <w:keepLines/>
      <w:spacing w:before="200" w:after="240"/>
      <w:contextualSpacing/>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rsid w:val="00550DDA"/>
    <w:pPr>
      <w:keepNext/>
      <w:keepLines/>
      <w:spacing w:before="200" w:after="240"/>
      <w:contextualSpacing/>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nhideWhenUsed/>
    <w:rsid w:val="00550DDA"/>
    <w:pPr>
      <w:keepNext/>
      <w:keepLines/>
      <w:spacing w:before="200" w:after="240"/>
      <w:contextualSpacing/>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7AE"/>
    <w:pPr>
      <w:widowControl w:val="0"/>
      <w:autoSpaceDE w:val="0"/>
      <w:autoSpaceDN w:val="0"/>
      <w:adjustRightInd w:val="0"/>
    </w:pPr>
    <w:rPr>
      <w:rFonts w:ascii="ＭＳ 明朝" w:cs="ＭＳ 明朝"/>
      <w:color w:val="000000"/>
      <w:sz w:val="24"/>
      <w:szCs w:val="24"/>
    </w:rPr>
  </w:style>
  <w:style w:type="paragraph" w:styleId="BalloonText">
    <w:name w:val="Balloon Text"/>
    <w:basedOn w:val="Normal"/>
    <w:link w:val="BalloonTextChar"/>
    <w:uiPriority w:val="99"/>
    <w:semiHidden/>
    <w:unhideWhenUsed/>
    <w:rsid w:val="006857AE"/>
    <w:pPr>
      <w:widowControl w:val="0"/>
      <w:jc w:val="both"/>
    </w:pPr>
    <w:rPr>
      <w:rFonts w:ascii="Arial" w:eastAsia="ＭＳ ゴシック" w:hAnsi="Arial"/>
      <w:kern w:val="2"/>
      <w:sz w:val="18"/>
      <w:szCs w:val="18"/>
      <w:lang w:eastAsia="ja-JP"/>
    </w:rPr>
  </w:style>
  <w:style w:type="character" w:customStyle="1" w:styleId="BalloonTextChar">
    <w:name w:val="Balloon Text Char"/>
    <w:link w:val="BalloonText"/>
    <w:uiPriority w:val="99"/>
    <w:semiHidden/>
    <w:rsid w:val="006857AE"/>
    <w:rPr>
      <w:rFonts w:ascii="Arial" w:eastAsia="ＭＳ ゴシック" w:hAnsi="Arial" w:cs="Times New Roman"/>
      <w:sz w:val="18"/>
      <w:szCs w:val="18"/>
    </w:rPr>
  </w:style>
  <w:style w:type="character" w:styleId="Hyperlink">
    <w:name w:val="Hyperlink"/>
    <w:uiPriority w:val="99"/>
    <w:unhideWhenUsed/>
    <w:rsid w:val="00A1456E"/>
    <w:rPr>
      <w:color w:val="0000FF"/>
      <w:u w:val="single"/>
    </w:rPr>
  </w:style>
  <w:style w:type="paragraph" w:styleId="PlainText">
    <w:name w:val="Plain Text"/>
    <w:basedOn w:val="Normal"/>
    <w:link w:val="PlainTextChar"/>
    <w:uiPriority w:val="99"/>
    <w:unhideWhenUsed/>
    <w:rsid w:val="00B11D8C"/>
    <w:pPr>
      <w:widowControl w:val="0"/>
    </w:pPr>
    <w:rPr>
      <w:rFonts w:ascii="ＭＳ ゴシック" w:eastAsia="ＭＳ ゴシック" w:hAnsi="Courier New" w:cs="Courier New"/>
      <w:kern w:val="2"/>
      <w:sz w:val="20"/>
      <w:szCs w:val="21"/>
      <w:lang w:eastAsia="ja-JP"/>
    </w:rPr>
  </w:style>
  <w:style w:type="character" w:customStyle="1" w:styleId="PlainTextChar">
    <w:name w:val="Plain Text Char"/>
    <w:link w:val="PlainText"/>
    <w:uiPriority w:val="99"/>
    <w:rsid w:val="00B11D8C"/>
    <w:rPr>
      <w:rFonts w:ascii="ＭＳ ゴシック" w:eastAsia="ＭＳ ゴシック" w:hAnsi="Courier New" w:cs="Courier New"/>
      <w:kern w:val="2"/>
      <w:szCs w:val="21"/>
    </w:rPr>
  </w:style>
  <w:style w:type="paragraph" w:styleId="Header">
    <w:name w:val="header"/>
    <w:basedOn w:val="Normal"/>
    <w:link w:val="HeaderChar"/>
    <w:uiPriority w:val="99"/>
    <w:unhideWhenUsed/>
    <w:rsid w:val="00920D9B"/>
    <w:pPr>
      <w:widowControl w:val="0"/>
      <w:tabs>
        <w:tab w:val="center" w:pos="4252"/>
        <w:tab w:val="right" w:pos="8504"/>
      </w:tabs>
      <w:snapToGrid w:val="0"/>
      <w:jc w:val="both"/>
    </w:pPr>
    <w:rPr>
      <w:rFonts w:ascii="Century" w:eastAsia="ＭＳ 明朝" w:hAnsi="Century"/>
      <w:kern w:val="2"/>
      <w:sz w:val="21"/>
      <w:szCs w:val="22"/>
      <w:lang w:eastAsia="ja-JP"/>
    </w:rPr>
  </w:style>
  <w:style w:type="character" w:customStyle="1" w:styleId="HeaderChar">
    <w:name w:val="Header Char"/>
    <w:link w:val="Header"/>
    <w:uiPriority w:val="99"/>
    <w:rsid w:val="00920D9B"/>
    <w:rPr>
      <w:kern w:val="2"/>
      <w:sz w:val="21"/>
      <w:szCs w:val="22"/>
    </w:rPr>
  </w:style>
  <w:style w:type="paragraph" w:styleId="Footer">
    <w:name w:val="footer"/>
    <w:basedOn w:val="Normal"/>
    <w:link w:val="FooterChar"/>
    <w:uiPriority w:val="99"/>
    <w:unhideWhenUsed/>
    <w:rsid w:val="00920D9B"/>
    <w:pPr>
      <w:widowControl w:val="0"/>
      <w:tabs>
        <w:tab w:val="center" w:pos="4252"/>
        <w:tab w:val="right" w:pos="8504"/>
      </w:tabs>
      <w:snapToGrid w:val="0"/>
      <w:jc w:val="both"/>
    </w:pPr>
    <w:rPr>
      <w:rFonts w:ascii="Century" w:eastAsia="ＭＳ 明朝" w:hAnsi="Century"/>
      <w:kern w:val="2"/>
      <w:sz w:val="21"/>
      <w:szCs w:val="22"/>
      <w:lang w:eastAsia="ja-JP"/>
    </w:rPr>
  </w:style>
  <w:style w:type="character" w:customStyle="1" w:styleId="FooterChar">
    <w:name w:val="Footer Char"/>
    <w:link w:val="Footer"/>
    <w:uiPriority w:val="99"/>
    <w:rsid w:val="00920D9B"/>
    <w:rPr>
      <w:kern w:val="2"/>
      <w:sz w:val="21"/>
      <w:szCs w:val="22"/>
    </w:rPr>
  </w:style>
  <w:style w:type="character" w:styleId="Emphasis">
    <w:name w:val="Emphasis"/>
    <w:uiPriority w:val="20"/>
    <w:qFormat/>
    <w:rsid w:val="00A159A8"/>
    <w:rPr>
      <w:b/>
      <w:bCs/>
      <w:i w:val="0"/>
      <w:iCs w:val="0"/>
    </w:rPr>
  </w:style>
  <w:style w:type="character" w:customStyle="1" w:styleId="st1">
    <w:name w:val="st1"/>
    <w:rsid w:val="00A159A8"/>
  </w:style>
  <w:style w:type="character" w:customStyle="1" w:styleId="ft">
    <w:name w:val="ft"/>
    <w:rsid w:val="00A159A8"/>
  </w:style>
  <w:style w:type="paragraph" w:styleId="NormalWeb">
    <w:name w:val="Normal (Web)"/>
    <w:basedOn w:val="Normal"/>
    <w:uiPriority w:val="99"/>
    <w:unhideWhenUsed/>
    <w:rsid w:val="00FB57B0"/>
    <w:pPr>
      <w:spacing w:before="100" w:beforeAutospacing="1" w:after="100" w:afterAutospacing="1"/>
    </w:pPr>
    <w:rPr>
      <w:rFonts w:ascii="ＭＳ Ｐゴシック" w:eastAsia="ＭＳ Ｐゴシック" w:hAnsi="ＭＳ Ｐゴシック" w:cs="ＭＳ Ｐゴシック"/>
      <w:lang w:eastAsia="ja-JP"/>
    </w:rPr>
  </w:style>
  <w:style w:type="paragraph" w:styleId="Date">
    <w:name w:val="Date"/>
    <w:basedOn w:val="Normal"/>
    <w:next w:val="Normal"/>
    <w:link w:val="DateChar"/>
    <w:uiPriority w:val="99"/>
    <w:unhideWhenUsed/>
    <w:rsid w:val="00BE1D2E"/>
    <w:pPr>
      <w:widowControl w:val="0"/>
      <w:jc w:val="both"/>
    </w:pPr>
    <w:rPr>
      <w:rFonts w:ascii="Century" w:eastAsia="ＭＳ 明朝" w:hAnsi="Century"/>
      <w:kern w:val="2"/>
      <w:sz w:val="21"/>
      <w:szCs w:val="22"/>
      <w:lang w:eastAsia="ja-JP"/>
    </w:rPr>
  </w:style>
  <w:style w:type="character" w:customStyle="1" w:styleId="DateChar">
    <w:name w:val="Date Char"/>
    <w:link w:val="Date"/>
    <w:uiPriority w:val="99"/>
    <w:rsid w:val="00BE1D2E"/>
    <w:rPr>
      <w:kern w:val="2"/>
      <w:sz w:val="21"/>
      <w:szCs w:val="22"/>
    </w:rPr>
  </w:style>
  <w:style w:type="table" w:styleId="TableGrid">
    <w:name w:val="Table Grid"/>
    <w:basedOn w:val="TableNormal"/>
    <w:uiPriority w:val="59"/>
    <w:rsid w:val="009E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
    <w:name w:val="f1"/>
    <w:rsid w:val="00EB5546"/>
    <w:rPr>
      <w:color w:val="666666"/>
    </w:rPr>
  </w:style>
  <w:style w:type="table" w:customStyle="1" w:styleId="1">
    <w:name w:val="表 (格子)1"/>
    <w:basedOn w:val="TableNormal"/>
    <w:next w:val="TableGrid"/>
    <w:uiPriority w:val="39"/>
    <w:rsid w:val="00561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TableNormal"/>
    <w:next w:val="TableGrid"/>
    <w:uiPriority w:val="99"/>
    <w:rsid w:val="00001E6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59"/>
    <w:rsid w:val="00C40CBE"/>
    <w:pPr>
      <w:jc w:val="both"/>
    </w:pPr>
    <w:rPr>
      <w:rFonts w:ascii="Calibri" w:eastAsia="Times New Roman"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E11CB"/>
    <w:rPr>
      <w:rFonts w:cs="Times New Roman"/>
      <w:sz w:val="18"/>
      <w:szCs w:val="18"/>
    </w:rPr>
  </w:style>
  <w:style w:type="paragraph" w:styleId="CommentText">
    <w:name w:val="annotation text"/>
    <w:basedOn w:val="Normal"/>
    <w:link w:val="CommentTextChar"/>
    <w:qFormat/>
    <w:rsid w:val="00DE11CB"/>
    <w:pPr>
      <w:contextualSpacing/>
    </w:pPr>
    <w:rPr>
      <w:rFonts w:eastAsia="ＭＳ 明朝"/>
      <w:lang w:eastAsia="en-US"/>
    </w:rPr>
  </w:style>
  <w:style w:type="character" w:customStyle="1" w:styleId="CommentTextChar">
    <w:name w:val="Comment Text Char"/>
    <w:link w:val="CommentText"/>
    <w:qFormat/>
    <w:rsid w:val="00DE11CB"/>
    <w:rPr>
      <w:rFonts w:ascii="Times New Roman" w:hAnsi="Times New Roman"/>
      <w:sz w:val="24"/>
      <w:szCs w:val="24"/>
      <w:lang w:eastAsia="en-US"/>
    </w:rPr>
  </w:style>
  <w:style w:type="paragraph" w:styleId="ListParagraph">
    <w:name w:val="List Paragraph"/>
    <w:basedOn w:val="Normal"/>
    <w:uiPriority w:val="34"/>
    <w:qFormat/>
    <w:rsid w:val="00924DBB"/>
    <w:pPr>
      <w:ind w:left="720"/>
      <w:contextualSpacing/>
    </w:pPr>
    <w:rPr>
      <w:rFonts w:eastAsia="ＭＳ 明朝"/>
      <w:lang w:eastAsia="en-US"/>
    </w:rPr>
  </w:style>
  <w:style w:type="character" w:styleId="UnresolvedMention">
    <w:name w:val="Unresolved Mention"/>
    <w:uiPriority w:val="99"/>
    <w:semiHidden/>
    <w:unhideWhenUsed/>
    <w:rsid w:val="004B7E93"/>
    <w:rPr>
      <w:color w:val="605E5C"/>
      <w:shd w:val="clear" w:color="auto" w:fill="E1DFDD"/>
    </w:rPr>
  </w:style>
  <w:style w:type="character" w:styleId="Strong">
    <w:name w:val="Strong"/>
    <w:uiPriority w:val="22"/>
    <w:qFormat/>
    <w:rsid w:val="005E406F"/>
    <w:rPr>
      <w:b/>
      <w:bCs/>
    </w:rPr>
  </w:style>
  <w:style w:type="character" w:customStyle="1" w:styleId="e24kjd">
    <w:name w:val="e24kjd"/>
    <w:rsid w:val="002A5B38"/>
  </w:style>
  <w:style w:type="character" w:customStyle="1" w:styleId="Heading1Char">
    <w:name w:val="Heading 1 Char"/>
    <w:basedOn w:val="DefaultParagraphFont"/>
    <w:link w:val="Heading1"/>
    <w:rsid w:val="00E02EED"/>
    <w:rPr>
      <w:rFonts w:ascii="Times New Roman" w:hAnsi="Times New Roman"/>
      <w:b/>
      <w:sz w:val="22"/>
      <w:lang w:val="hu-HU" w:eastAsia="en-US"/>
    </w:rPr>
  </w:style>
  <w:style w:type="paragraph" w:styleId="BodyText">
    <w:name w:val="Body Text"/>
    <w:basedOn w:val="Normal"/>
    <w:link w:val="BodyTextChar"/>
    <w:qFormat/>
    <w:rsid w:val="007B1481"/>
    <w:pPr>
      <w:spacing w:before="240" w:after="120"/>
    </w:pPr>
    <w:rPr>
      <w:rFonts w:eastAsia="ＭＳ 明朝"/>
      <w:lang w:val="en-GB" w:eastAsia="ja-JP"/>
    </w:rPr>
  </w:style>
  <w:style w:type="character" w:customStyle="1" w:styleId="BodyTextChar">
    <w:name w:val="Body Text Char"/>
    <w:basedOn w:val="DefaultParagraphFont"/>
    <w:link w:val="BodyText"/>
    <w:rsid w:val="007B1481"/>
    <w:rPr>
      <w:rFonts w:ascii="Times New Roman" w:hAnsi="Times New Roman"/>
      <w:sz w:val="24"/>
      <w:szCs w:val="24"/>
      <w:lang w:val="en-GB"/>
    </w:rPr>
  </w:style>
  <w:style w:type="character" w:styleId="FollowedHyperlink">
    <w:name w:val="FollowedHyperlink"/>
    <w:basedOn w:val="DefaultParagraphFont"/>
    <w:semiHidden/>
    <w:unhideWhenUsed/>
    <w:rsid w:val="005F1176"/>
    <w:rPr>
      <w:color w:val="954F72" w:themeColor="followedHyperlink"/>
      <w:u w:val="single"/>
    </w:rPr>
  </w:style>
  <w:style w:type="character" w:customStyle="1" w:styleId="inline-editable">
    <w:name w:val="inline-editable"/>
    <w:basedOn w:val="DefaultParagraphFont"/>
    <w:rsid w:val="004D55BB"/>
  </w:style>
  <w:style w:type="character" w:customStyle="1" w:styleId="hgkelc">
    <w:name w:val="hgkelc"/>
    <w:basedOn w:val="DefaultParagraphFont"/>
    <w:rsid w:val="0064550F"/>
  </w:style>
  <w:style w:type="character" w:customStyle="1" w:styleId="kx21rb">
    <w:name w:val="kx21rb"/>
    <w:basedOn w:val="DefaultParagraphFont"/>
    <w:rsid w:val="0064550F"/>
  </w:style>
  <w:style w:type="paragraph" w:styleId="HTMLPreformatted">
    <w:name w:val="HTML Preformatted"/>
    <w:basedOn w:val="Normal"/>
    <w:link w:val="HTMLPreformattedChar"/>
    <w:uiPriority w:val="99"/>
    <w:rsid w:val="00371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40" w:lineRule="atLeast"/>
    </w:pPr>
    <w:rPr>
      <w:rFonts w:ascii="Arial" w:eastAsia="ＭＳ ゴシック" w:hAnsi="Arial" w:cs="Arial"/>
      <w:color w:val="000000"/>
      <w:sz w:val="19"/>
      <w:szCs w:val="19"/>
      <w:lang w:eastAsia="ja-JP"/>
    </w:rPr>
  </w:style>
  <w:style w:type="character" w:customStyle="1" w:styleId="HTMLPreformattedChar">
    <w:name w:val="HTML Preformatted Char"/>
    <w:basedOn w:val="DefaultParagraphFont"/>
    <w:link w:val="HTMLPreformatted"/>
    <w:uiPriority w:val="99"/>
    <w:rsid w:val="00371C07"/>
    <w:rPr>
      <w:rFonts w:ascii="Arial" w:eastAsia="ＭＳ ゴシック" w:hAnsi="Arial" w:cs="Arial"/>
      <w:color w:val="000000"/>
      <w:sz w:val="19"/>
      <w:szCs w:val="19"/>
    </w:rPr>
  </w:style>
  <w:style w:type="paragraph" w:customStyle="1" w:styleId="TableParagraph">
    <w:name w:val="Table Paragraph"/>
    <w:basedOn w:val="Normal"/>
    <w:uiPriority w:val="1"/>
    <w:qFormat/>
    <w:rsid w:val="00A51CE1"/>
    <w:pPr>
      <w:widowControl w:val="0"/>
      <w:autoSpaceDE w:val="0"/>
      <w:autoSpaceDN w:val="0"/>
      <w:ind w:left="107"/>
    </w:pPr>
    <w:rPr>
      <w:sz w:val="22"/>
      <w:szCs w:val="22"/>
      <w:lang w:eastAsia="en-US"/>
    </w:rPr>
  </w:style>
  <w:style w:type="character" w:customStyle="1" w:styleId="animating">
    <w:name w:val="animating"/>
    <w:basedOn w:val="DefaultParagraphFont"/>
    <w:rsid w:val="00C0584A"/>
  </w:style>
  <w:style w:type="character" w:customStyle="1" w:styleId="Heading3Char">
    <w:name w:val="Heading 3 Char"/>
    <w:basedOn w:val="DefaultParagraphFont"/>
    <w:link w:val="Heading3"/>
    <w:semiHidden/>
    <w:rsid w:val="00127F56"/>
    <w:rPr>
      <w:rFonts w:asciiTheme="majorHAnsi" w:eastAsiaTheme="majorEastAsia" w:hAnsiTheme="majorHAnsi" w:cstheme="majorBidi"/>
      <w:color w:val="1F3763" w:themeColor="accent1" w:themeShade="7F"/>
      <w:kern w:val="2"/>
      <w:sz w:val="24"/>
      <w:szCs w:val="24"/>
    </w:rPr>
  </w:style>
  <w:style w:type="table" w:styleId="PlainTable1">
    <w:name w:val="Plain Table 1"/>
    <w:basedOn w:val="TableNormal"/>
    <w:uiPriority w:val="41"/>
    <w:rsid w:val="004E3DC5"/>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5D2CB2"/>
    <w:rPr>
      <w:rFonts w:asciiTheme="majorHAnsi" w:eastAsiaTheme="majorEastAsia" w:hAnsiTheme="majorHAnsi" w:cstheme="majorBidi"/>
      <w:color w:val="2F5496" w:themeColor="accent1" w:themeShade="BF"/>
      <w:kern w:val="2"/>
      <w:sz w:val="26"/>
      <w:szCs w:val="26"/>
    </w:rPr>
  </w:style>
  <w:style w:type="character" w:customStyle="1" w:styleId="Heading4Char">
    <w:name w:val="Heading 4 Char"/>
    <w:basedOn w:val="DefaultParagraphFont"/>
    <w:link w:val="Heading4"/>
    <w:uiPriority w:val="9"/>
    <w:semiHidden/>
    <w:rsid w:val="00046AB6"/>
    <w:rPr>
      <w:rFonts w:asciiTheme="majorHAnsi" w:eastAsiaTheme="majorEastAsia" w:hAnsiTheme="majorHAnsi" w:cstheme="majorBidi"/>
      <w:i/>
      <w:iCs/>
      <w:color w:val="2F5496" w:themeColor="accent1" w:themeShade="BF"/>
      <w:sz w:val="24"/>
      <w:szCs w:val="24"/>
      <w:lang w:eastAsia="zh-CN"/>
    </w:rPr>
  </w:style>
  <w:style w:type="character" w:customStyle="1" w:styleId="Heading5Char">
    <w:name w:val="Heading 5 Char"/>
    <w:basedOn w:val="DefaultParagraphFont"/>
    <w:link w:val="Heading5"/>
    <w:semiHidden/>
    <w:rsid w:val="00550DDA"/>
    <w:rPr>
      <w:rFonts w:asciiTheme="majorHAnsi" w:eastAsiaTheme="majorEastAsia" w:hAnsiTheme="majorHAnsi" w:cstheme="majorBidi"/>
      <w:color w:val="1F3763" w:themeColor="accent1" w:themeShade="7F"/>
      <w:sz w:val="24"/>
      <w:szCs w:val="24"/>
      <w:lang w:eastAsia="en-US"/>
    </w:rPr>
  </w:style>
  <w:style w:type="character" w:customStyle="1" w:styleId="Heading6Char">
    <w:name w:val="Heading 6 Char"/>
    <w:basedOn w:val="DefaultParagraphFont"/>
    <w:link w:val="Heading6"/>
    <w:rsid w:val="00550DDA"/>
    <w:rPr>
      <w:rFonts w:ascii="Cambria" w:eastAsia="ＭＳ ゴシック" w:hAnsi="Cambria"/>
      <w:i/>
      <w:iCs/>
      <w:color w:val="243F60"/>
      <w:sz w:val="22"/>
      <w:szCs w:val="22"/>
      <w:lang w:val="en-MY" w:eastAsia="en-US"/>
    </w:rPr>
  </w:style>
  <w:style w:type="character" w:customStyle="1" w:styleId="Heading7Char">
    <w:name w:val="Heading 7 Char"/>
    <w:basedOn w:val="DefaultParagraphFont"/>
    <w:link w:val="Heading7"/>
    <w:rsid w:val="00550DDA"/>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semiHidden/>
    <w:rsid w:val="00550DD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550DDA"/>
    <w:rPr>
      <w:rFonts w:asciiTheme="majorHAnsi" w:eastAsiaTheme="majorEastAsia" w:hAnsiTheme="majorHAnsi" w:cstheme="majorBidi"/>
      <w:i/>
      <w:iCs/>
      <w:color w:val="404040" w:themeColor="text1" w:themeTint="BF"/>
      <w:lang w:eastAsia="en-US"/>
    </w:rPr>
  </w:style>
  <w:style w:type="paragraph" w:customStyle="1" w:styleId="listparagraph0">
    <w:name w:val="listparagraph"/>
    <w:basedOn w:val="Normal"/>
    <w:rsid w:val="00550DDA"/>
    <w:pPr>
      <w:spacing w:before="100" w:beforeAutospacing="1" w:after="100" w:afterAutospacing="1"/>
      <w:contextualSpacing/>
    </w:pPr>
    <w:rPr>
      <w:rFonts w:ascii="ＭＳ Ｐゴシック" w:eastAsia="ＭＳ Ｐゴシック" w:hAnsi="ＭＳ Ｐゴシック" w:cs="ＭＳ Ｐゴシック"/>
      <w:lang w:eastAsia="en-US"/>
    </w:rPr>
  </w:style>
  <w:style w:type="paragraph" w:customStyle="1" w:styleId="ListParagraph1">
    <w:name w:val="List Paragraph1"/>
    <w:basedOn w:val="Normal"/>
    <w:rsid w:val="00550DDA"/>
    <w:pPr>
      <w:spacing w:before="240" w:after="240"/>
      <w:ind w:left="720"/>
      <w:contextualSpacing/>
    </w:pPr>
    <w:rPr>
      <w:rFonts w:eastAsia="ＭＳ 明朝"/>
      <w:lang w:eastAsia="en-US"/>
    </w:rPr>
  </w:style>
  <w:style w:type="paragraph" w:customStyle="1" w:styleId="cm5">
    <w:name w:val="cm5"/>
    <w:basedOn w:val="Normal"/>
    <w:uiPriority w:val="99"/>
    <w:rsid w:val="00550DDA"/>
    <w:pPr>
      <w:spacing w:before="100" w:beforeAutospacing="1" w:after="100" w:afterAutospacing="1"/>
      <w:contextualSpacing/>
    </w:pPr>
    <w:rPr>
      <w:rFonts w:ascii="ＭＳ Ｐゴシック" w:eastAsia="ＭＳ Ｐゴシック" w:hAnsi="ＭＳ Ｐゴシック" w:cs="ＭＳ Ｐゴシック"/>
      <w:lang w:eastAsia="en-US"/>
    </w:rPr>
  </w:style>
  <w:style w:type="character" w:customStyle="1" w:styleId="style81">
    <w:name w:val="style81"/>
    <w:rsid w:val="00550DDA"/>
    <w:rPr>
      <w:rFonts w:cs="Times New Roman"/>
      <w:sz w:val="20"/>
      <w:szCs w:val="20"/>
    </w:rPr>
  </w:style>
  <w:style w:type="character" w:customStyle="1" w:styleId="style21">
    <w:name w:val="style21"/>
    <w:rsid w:val="00550DDA"/>
    <w:rPr>
      <w:rFonts w:ascii="Garamond" w:hAnsi="Garamond" w:cs="Times New Roman"/>
    </w:rPr>
  </w:style>
  <w:style w:type="character" w:customStyle="1" w:styleId="style31">
    <w:name w:val="style31"/>
    <w:rsid w:val="00550DDA"/>
    <w:rPr>
      <w:rFonts w:cs="Times New Roman"/>
      <w:color w:val="0000FF"/>
      <w:sz w:val="24"/>
      <w:szCs w:val="24"/>
    </w:rPr>
  </w:style>
  <w:style w:type="character" w:customStyle="1" w:styleId="apple-style-span">
    <w:name w:val="apple-style-span"/>
    <w:rsid w:val="00550DDA"/>
    <w:rPr>
      <w:rFonts w:cs="Times New Roman"/>
    </w:rPr>
  </w:style>
  <w:style w:type="paragraph" w:styleId="BodyTextIndent">
    <w:name w:val="Body Text Indent"/>
    <w:basedOn w:val="Normal"/>
    <w:link w:val="BodyTextIndentChar"/>
    <w:rsid w:val="00550DDA"/>
    <w:pPr>
      <w:spacing w:before="240" w:after="240"/>
      <w:ind w:left="1260" w:hanging="1260"/>
      <w:contextualSpacing/>
    </w:pPr>
    <w:rPr>
      <w:rFonts w:eastAsia="ＭＳ 明朝"/>
      <w:lang w:val="en-GB" w:eastAsia="en-US"/>
    </w:rPr>
  </w:style>
  <w:style w:type="character" w:customStyle="1" w:styleId="BodyTextIndentChar">
    <w:name w:val="Body Text Indent Char"/>
    <w:basedOn w:val="DefaultParagraphFont"/>
    <w:link w:val="BodyTextIndent"/>
    <w:rsid w:val="00550DDA"/>
    <w:rPr>
      <w:rFonts w:ascii="Times New Roman" w:hAnsi="Times New Roman"/>
      <w:sz w:val="24"/>
      <w:szCs w:val="24"/>
      <w:lang w:val="en-GB" w:eastAsia="en-US"/>
    </w:rPr>
  </w:style>
  <w:style w:type="character" w:customStyle="1" w:styleId="googqs-tidbit1">
    <w:name w:val="goog_qs-tidbit1"/>
    <w:rsid w:val="00550DDA"/>
    <w:rPr>
      <w:rFonts w:cs="Times New Roman"/>
    </w:rPr>
  </w:style>
  <w:style w:type="character" w:customStyle="1" w:styleId="style71">
    <w:name w:val="style71"/>
    <w:rsid w:val="00550DDA"/>
    <w:rPr>
      <w:rFonts w:cs="Times New Roman"/>
      <w:color w:val="0000FF"/>
    </w:rPr>
  </w:style>
  <w:style w:type="character" w:customStyle="1" w:styleId="style8">
    <w:name w:val="style8"/>
    <w:rsid w:val="00550DDA"/>
    <w:rPr>
      <w:rFonts w:cs="Times New Roman"/>
    </w:rPr>
  </w:style>
  <w:style w:type="character" w:customStyle="1" w:styleId="CommentSubjectChar">
    <w:name w:val="Comment Subject Char"/>
    <w:basedOn w:val="CommentTextChar"/>
    <w:link w:val="CommentSubject"/>
    <w:uiPriority w:val="99"/>
    <w:semiHidden/>
    <w:rsid w:val="00550DDA"/>
    <w:rPr>
      <w:rFonts w:ascii="Times New Roman" w:hAnsi="Times New Roman"/>
      <w:b/>
      <w:bCs/>
      <w:sz w:val="24"/>
      <w:szCs w:val="24"/>
      <w:lang w:eastAsia="en-US"/>
    </w:rPr>
  </w:style>
  <w:style w:type="paragraph" w:styleId="CommentSubject">
    <w:name w:val="annotation subject"/>
    <w:basedOn w:val="CommentText"/>
    <w:next w:val="CommentText"/>
    <w:link w:val="CommentSubjectChar"/>
    <w:uiPriority w:val="99"/>
    <w:semiHidden/>
    <w:rsid w:val="00550DDA"/>
    <w:pPr>
      <w:spacing w:before="240" w:after="240"/>
    </w:pPr>
    <w:rPr>
      <w:b/>
      <w:bCs/>
    </w:rPr>
  </w:style>
  <w:style w:type="character" w:customStyle="1" w:styleId="CommentSubjectChar1">
    <w:name w:val="Comment Subject Char1"/>
    <w:basedOn w:val="CommentTextChar"/>
    <w:uiPriority w:val="99"/>
    <w:semiHidden/>
    <w:rsid w:val="00550DDA"/>
    <w:rPr>
      <w:rFonts w:ascii="Times New Roman" w:eastAsia="Times New Roman" w:hAnsi="Times New Roman"/>
      <w:b/>
      <w:bCs/>
      <w:sz w:val="24"/>
      <w:szCs w:val="24"/>
      <w:lang w:eastAsia="zh-CN"/>
    </w:rPr>
  </w:style>
  <w:style w:type="paragraph" w:customStyle="1" w:styleId="normaltext">
    <w:name w:val="normaltext"/>
    <w:basedOn w:val="Normal"/>
    <w:rsid w:val="00550DDA"/>
    <w:pPr>
      <w:spacing w:before="240" w:after="225" w:line="319" w:lineRule="auto"/>
    </w:pPr>
    <w:rPr>
      <w:rFonts w:ascii="ＭＳ Ｐゴシック" w:eastAsia="ＭＳ Ｐゴシック" w:hAnsi="ＭＳ Ｐゴシック" w:cs="ＭＳ Ｐゴシック"/>
      <w:sz w:val="20"/>
      <w:szCs w:val="20"/>
      <w:lang w:eastAsia="ja-JP"/>
    </w:rPr>
  </w:style>
  <w:style w:type="character" w:customStyle="1" w:styleId="googqs-tidbit-0">
    <w:name w:val="goog_qs-tidbit-0"/>
    <w:basedOn w:val="DefaultParagraphFont"/>
    <w:rsid w:val="00550DDA"/>
  </w:style>
  <w:style w:type="paragraph" w:customStyle="1" w:styleId="TablePara">
    <w:name w:val="TablePara"/>
    <w:basedOn w:val="Normal"/>
    <w:link w:val="TableParaChar"/>
    <w:qFormat/>
    <w:rsid w:val="00550DDA"/>
    <w:pPr>
      <w:spacing w:before="240" w:after="240"/>
    </w:pPr>
    <w:rPr>
      <w:rFonts w:eastAsia="ＭＳ 明朝"/>
      <w:kern w:val="2"/>
      <w:lang w:eastAsia="ja-JP"/>
    </w:rPr>
  </w:style>
  <w:style w:type="character" w:customStyle="1" w:styleId="TableParaChar">
    <w:name w:val="TablePara Char"/>
    <w:basedOn w:val="DefaultParagraphFont"/>
    <w:link w:val="TablePara"/>
    <w:rsid w:val="00550DDA"/>
    <w:rPr>
      <w:rFonts w:ascii="Times New Roman" w:hAnsi="Times New Roman"/>
      <w:kern w:val="2"/>
      <w:sz w:val="24"/>
      <w:szCs w:val="24"/>
    </w:rPr>
  </w:style>
  <w:style w:type="paragraph" w:styleId="BodyText3">
    <w:name w:val="Body Text 3"/>
    <w:basedOn w:val="Normal"/>
    <w:link w:val="BodyText3Char"/>
    <w:rsid w:val="00550DDA"/>
    <w:pPr>
      <w:spacing w:before="240" w:after="120"/>
      <w:contextualSpacing/>
    </w:pPr>
    <w:rPr>
      <w:rFonts w:eastAsia="ＭＳ 明朝"/>
      <w:sz w:val="16"/>
      <w:szCs w:val="16"/>
      <w:lang w:eastAsia="en-US"/>
    </w:rPr>
  </w:style>
  <w:style w:type="character" w:customStyle="1" w:styleId="BodyText3Char">
    <w:name w:val="Body Text 3 Char"/>
    <w:basedOn w:val="DefaultParagraphFont"/>
    <w:link w:val="BodyText3"/>
    <w:rsid w:val="00550DDA"/>
    <w:rPr>
      <w:rFonts w:ascii="Times New Roman" w:hAnsi="Times New Roman"/>
      <w:sz w:val="16"/>
      <w:szCs w:val="16"/>
      <w:lang w:eastAsia="en-US"/>
    </w:rPr>
  </w:style>
  <w:style w:type="paragraph" w:styleId="Title">
    <w:name w:val="Title"/>
    <w:basedOn w:val="Normal"/>
    <w:link w:val="TitleChar"/>
    <w:uiPriority w:val="10"/>
    <w:qFormat/>
    <w:rsid w:val="00550DDA"/>
    <w:pPr>
      <w:autoSpaceDE w:val="0"/>
      <w:autoSpaceDN w:val="0"/>
      <w:adjustRightInd w:val="0"/>
      <w:spacing w:before="240" w:after="240" w:line="360" w:lineRule="auto"/>
      <w:jc w:val="center"/>
    </w:pPr>
    <w:rPr>
      <w:rFonts w:ascii="SimSun" w:eastAsia="SimSun"/>
      <w:b/>
      <w:bCs/>
      <w:sz w:val="32"/>
      <w:szCs w:val="32"/>
    </w:rPr>
  </w:style>
  <w:style w:type="character" w:customStyle="1" w:styleId="TitleChar">
    <w:name w:val="Title Char"/>
    <w:basedOn w:val="DefaultParagraphFont"/>
    <w:link w:val="Title"/>
    <w:uiPriority w:val="10"/>
    <w:rsid w:val="00550DDA"/>
    <w:rPr>
      <w:rFonts w:ascii="SimSun" w:eastAsia="SimSun" w:hAnsi="Times New Roman"/>
      <w:b/>
      <w:bCs/>
      <w:sz w:val="32"/>
      <w:szCs w:val="32"/>
      <w:lang w:eastAsia="zh-CN"/>
    </w:rPr>
  </w:style>
  <w:style w:type="character" w:customStyle="1" w:styleId="Char">
    <w:name w:val="正文文本 Char"/>
    <w:uiPriority w:val="99"/>
    <w:rsid w:val="00550DDA"/>
    <w:rPr>
      <w:rFonts w:eastAsia="Times New Roman"/>
      <w:sz w:val="24"/>
      <w:lang w:val="en-US" w:eastAsia="zh-CN"/>
    </w:rPr>
  </w:style>
  <w:style w:type="paragraph" w:customStyle="1" w:styleId="a">
    <w:name w:val="列出段落"/>
    <w:basedOn w:val="Normal"/>
    <w:qFormat/>
    <w:rsid w:val="00550DDA"/>
    <w:pPr>
      <w:spacing w:before="240" w:after="200" w:line="276" w:lineRule="auto"/>
      <w:ind w:left="720"/>
      <w:contextualSpacing/>
    </w:pPr>
    <w:rPr>
      <w:rFonts w:ascii="Calibri" w:eastAsia="SimSun" w:hAnsi="Calibri"/>
      <w:sz w:val="22"/>
      <w:szCs w:val="22"/>
    </w:rPr>
  </w:style>
  <w:style w:type="paragraph" w:customStyle="1" w:styleId="Address">
    <w:name w:val="Address"/>
    <w:basedOn w:val="Normal"/>
    <w:rsid w:val="00550DDA"/>
    <w:pPr>
      <w:spacing w:before="240" w:after="240"/>
      <w:jc w:val="center"/>
    </w:pPr>
    <w:rPr>
      <w:rFonts w:eastAsia="Batang"/>
      <w:szCs w:val="20"/>
      <w:lang w:eastAsia="en-US"/>
    </w:rPr>
  </w:style>
  <w:style w:type="character" w:customStyle="1" w:styleId="School">
    <w:name w:val="School"/>
    <w:basedOn w:val="DefaultParagraphFont"/>
    <w:rsid w:val="00550DDA"/>
    <w:rPr>
      <w:b/>
      <w:caps/>
    </w:rPr>
  </w:style>
  <w:style w:type="paragraph" w:styleId="z-TopofForm">
    <w:name w:val="HTML Top of Form"/>
    <w:basedOn w:val="Normal"/>
    <w:next w:val="Normal"/>
    <w:link w:val="z-TopofFormChar"/>
    <w:hidden/>
    <w:uiPriority w:val="99"/>
    <w:rsid w:val="00550DDA"/>
    <w:pPr>
      <w:pBdr>
        <w:bottom w:val="single" w:sz="6" w:space="1" w:color="auto"/>
      </w:pBdr>
      <w:spacing w:before="240" w:after="240"/>
      <w:jc w:val="center"/>
    </w:pPr>
    <w:rPr>
      <w:rFonts w:ascii="Arial" w:eastAsia="ＭＳ 明朝" w:hAnsi="Arial" w:cs="Arial"/>
      <w:vanish/>
      <w:sz w:val="16"/>
      <w:szCs w:val="16"/>
      <w:lang w:eastAsia="ja-JP"/>
    </w:rPr>
  </w:style>
  <w:style w:type="character" w:customStyle="1" w:styleId="z-TopofFormChar">
    <w:name w:val="z-Top of Form Char"/>
    <w:basedOn w:val="DefaultParagraphFont"/>
    <w:link w:val="z-TopofForm"/>
    <w:uiPriority w:val="99"/>
    <w:rsid w:val="00550DDA"/>
    <w:rPr>
      <w:rFonts w:ascii="Arial" w:hAnsi="Arial" w:cs="Arial"/>
      <w:vanish/>
      <w:sz w:val="16"/>
      <w:szCs w:val="16"/>
    </w:rPr>
  </w:style>
  <w:style w:type="paragraph" w:styleId="z-BottomofForm">
    <w:name w:val="HTML Bottom of Form"/>
    <w:basedOn w:val="Normal"/>
    <w:next w:val="Normal"/>
    <w:link w:val="z-BottomofFormChar"/>
    <w:hidden/>
    <w:uiPriority w:val="99"/>
    <w:rsid w:val="00550DDA"/>
    <w:pPr>
      <w:pBdr>
        <w:top w:val="single" w:sz="6" w:space="1" w:color="auto"/>
      </w:pBdr>
      <w:spacing w:before="240" w:after="240"/>
      <w:jc w:val="center"/>
    </w:pPr>
    <w:rPr>
      <w:rFonts w:ascii="Arial" w:eastAsia="ＭＳ 明朝" w:hAnsi="Arial" w:cs="Arial"/>
      <w:vanish/>
      <w:sz w:val="16"/>
      <w:szCs w:val="16"/>
      <w:lang w:eastAsia="ja-JP"/>
    </w:rPr>
  </w:style>
  <w:style w:type="character" w:customStyle="1" w:styleId="z-BottomofFormChar">
    <w:name w:val="z-Bottom of Form Char"/>
    <w:basedOn w:val="DefaultParagraphFont"/>
    <w:link w:val="z-BottomofForm"/>
    <w:uiPriority w:val="99"/>
    <w:rsid w:val="00550DDA"/>
    <w:rPr>
      <w:rFonts w:ascii="Arial" w:hAnsi="Arial" w:cs="Arial"/>
      <w:vanish/>
      <w:sz w:val="16"/>
      <w:szCs w:val="16"/>
    </w:rPr>
  </w:style>
  <w:style w:type="paragraph" w:styleId="NoSpacing">
    <w:name w:val="No Spacing"/>
    <w:link w:val="NoSpacingChar"/>
    <w:uiPriority w:val="1"/>
    <w:qFormat/>
    <w:rsid w:val="00550DDA"/>
    <w:pPr>
      <w:widowControl w:val="0"/>
      <w:jc w:val="both"/>
    </w:pPr>
    <w:rPr>
      <w:rFonts w:ascii="Times New Roman" w:hAnsi="Times New Roman"/>
      <w:kern w:val="2"/>
      <w:sz w:val="24"/>
      <w:szCs w:val="24"/>
    </w:rPr>
  </w:style>
  <w:style w:type="character" w:customStyle="1" w:styleId="google-src-text1">
    <w:name w:val="google-src-text1"/>
    <w:basedOn w:val="DefaultParagraphFont"/>
    <w:rsid w:val="00550DDA"/>
    <w:rPr>
      <w:vanish/>
      <w:webHidden w:val="0"/>
      <w:specVanish w:val="0"/>
    </w:rPr>
  </w:style>
  <w:style w:type="character" w:customStyle="1" w:styleId="hps">
    <w:name w:val="hps"/>
    <w:basedOn w:val="DefaultParagraphFont"/>
    <w:rsid w:val="00550DDA"/>
  </w:style>
  <w:style w:type="paragraph" w:customStyle="1" w:styleId="10">
    <w:name w:val="リスト段落1"/>
    <w:basedOn w:val="Normal"/>
    <w:rsid w:val="00550DDA"/>
    <w:pPr>
      <w:spacing w:before="240" w:after="240"/>
      <w:ind w:firstLineChars="200" w:firstLine="420"/>
    </w:pPr>
    <w:rPr>
      <w:rFonts w:ascii="Calibri" w:eastAsia="SimSun" w:hAnsi="Calibri"/>
      <w:kern w:val="2"/>
      <w:sz w:val="21"/>
      <w:szCs w:val="22"/>
    </w:rPr>
  </w:style>
  <w:style w:type="paragraph" w:customStyle="1" w:styleId="a0">
    <w:name w:val="a0"/>
    <w:basedOn w:val="Normal"/>
    <w:rsid w:val="00550DDA"/>
    <w:pPr>
      <w:spacing w:before="100" w:beforeAutospacing="1" w:after="100" w:afterAutospacing="1"/>
    </w:pPr>
    <w:rPr>
      <w:rFonts w:ascii="ＭＳ Ｐゴシック" w:eastAsia="ＭＳ Ｐゴシック" w:hAnsi="ＭＳ Ｐゴシック" w:cs="ＭＳ Ｐゴシック"/>
      <w:lang w:eastAsia="ja-JP"/>
    </w:rPr>
  </w:style>
  <w:style w:type="character" w:customStyle="1" w:styleId="def3">
    <w:name w:val="def3"/>
    <w:uiPriority w:val="99"/>
    <w:rsid w:val="00550DDA"/>
    <w:rPr>
      <w:rFonts w:cs="Times New Roman"/>
    </w:rPr>
  </w:style>
  <w:style w:type="paragraph" w:styleId="Caption">
    <w:name w:val="caption"/>
    <w:basedOn w:val="Normal"/>
    <w:next w:val="Normal"/>
    <w:unhideWhenUsed/>
    <w:qFormat/>
    <w:rsid w:val="00550DDA"/>
    <w:pPr>
      <w:spacing w:before="240" w:after="200"/>
      <w:contextualSpacing/>
    </w:pPr>
    <w:rPr>
      <w:rFonts w:eastAsia="ＭＳ 明朝"/>
      <w:b/>
      <w:bCs/>
      <w:color w:val="4472C4" w:themeColor="accent1"/>
      <w:sz w:val="18"/>
      <w:szCs w:val="18"/>
      <w:lang w:eastAsia="en-US"/>
    </w:rPr>
  </w:style>
  <w:style w:type="character" w:customStyle="1" w:styleId="st">
    <w:name w:val="st"/>
    <w:basedOn w:val="DefaultParagraphFont"/>
    <w:rsid w:val="00550DDA"/>
  </w:style>
  <w:style w:type="character" w:customStyle="1" w:styleId="smaller2">
    <w:name w:val="smaller2"/>
    <w:basedOn w:val="DefaultParagraphFont"/>
    <w:rsid w:val="00550DDA"/>
    <w:rPr>
      <w:sz w:val="19"/>
      <w:szCs w:val="19"/>
    </w:rPr>
  </w:style>
  <w:style w:type="character" w:customStyle="1" w:styleId="apple-converted-space">
    <w:name w:val="apple-converted-space"/>
    <w:basedOn w:val="DefaultParagraphFont"/>
    <w:rsid w:val="00550DDA"/>
  </w:style>
  <w:style w:type="character" w:customStyle="1" w:styleId="px5r0jid21k">
    <w:name w:val="px5r0jid21k"/>
    <w:basedOn w:val="DefaultParagraphFont"/>
    <w:rsid w:val="00550DDA"/>
  </w:style>
  <w:style w:type="paragraph" w:customStyle="1" w:styleId="Body">
    <w:name w:val="Body"/>
    <w:basedOn w:val="Normal"/>
    <w:uiPriority w:val="99"/>
    <w:rsid w:val="00550DDA"/>
    <w:pPr>
      <w:autoSpaceDE w:val="0"/>
      <w:autoSpaceDN w:val="0"/>
      <w:adjustRightInd w:val="0"/>
      <w:spacing w:before="240" w:after="240" w:line="220" w:lineRule="atLeast"/>
      <w:ind w:firstLine="340"/>
      <w:textAlignment w:val="center"/>
    </w:pPr>
    <w:rPr>
      <w:rFonts w:ascii="Berthold Akzidenz Grotesk" w:eastAsiaTheme="minorHAnsi" w:hAnsi="Berthold Akzidenz Grotesk" w:cs="Berthold Akzidenz Grotesk"/>
      <w:color w:val="000000"/>
      <w:sz w:val="16"/>
      <w:szCs w:val="16"/>
      <w:lang w:eastAsia="en-US"/>
    </w:rPr>
  </w:style>
  <w:style w:type="character" w:customStyle="1" w:styleId="Reporter">
    <w:name w:val="Reporter"/>
    <w:uiPriority w:val="99"/>
    <w:rsid w:val="00550DDA"/>
    <w:rPr>
      <w:rFonts w:ascii="XBAND Rough Regular" w:hAnsi="XBAND Rough Regular" w:cs="XBAND Rough Regular"/>
      <w:caps/>
      <w:spacing w:val="-5"/>
      <w:sz w:val="12"/>
      <w:szCs w:val="12"/>
    </w:rPr>
  </w:style>
  <w:style w:type="paragraph" w:customStyle="1" w:styleId="MS">
    <w:name w:val="MS標準"/>
    <w:basedOn w:val="Normal"/>
    <w:qFormat/>
    <w:rsid w:val="00550DDA"/>
    <w:rPr>
      <w:rFonts w:eastAsia="ＭＳ 明朝" w:cstheme="minorBidi"/>
      <w:kern w:val="2"/>
      <w:sz w:val="20"/>
      <w:lang w:eastAsia="ja-JP"/>
    </w:rPr>
  </w:style>
  <w:style w:type="paragraph" w:customStyle="1" w:styleId="xmsonormal">
    <w:name w:val="x_msonormal"/>
    <w:basedOn w:val="Normal"/>
    <w:rsid w:val="00550DDA"/>
    <w:rPr>
      <w:rFonts w:ascii="Calibri" w:eastAsia="ＭＳ Ｐゴシック" w:hAnsi="Calibri" w:cs="Calibri"/>
      <w:sz w:val="22"/>
      <w:szCs w:val="22"/>
      <w:lang w:eastAsia="ja-JP"/>
    </w:rPr>
  </w:style>
  <w:style w:type="paragraph" w:customStyle="1" w:styleId="textstyle1">
    <w:name w:val="textstyle1"/>
    <w:basedOn w:val="Normal"/>
    <w:rsid w:val="00550DDA"/>
    <w:pPr>
      <w:spacing w:after="225" w:line="336" w:lineRule="auto"/>
    </w:pPr>
    <w:rPr>
      <w:sz w:val="22"/>
      <w:szCs w:val="22"/>
      <w:lang w:val="en-GB" w:eastAsia="ja-JP"/>
    </w:rPr>
  </w:style>
  <w:style w:type="character" w:customStyle="1" w:styleId="i011">
    <w:name w:val="i011"/>
    <w:basedOn w:val="DefaultParagraphFont"/>
    <w:rsid w:val="00550DDA"/>
    <w:rPr>
      <w:i/>
      <w:iCs/>
    </w:rPr>
  </w:style>
  <w:style w:type="character" w:customStyle="1" w:styleId="blue1">
    <w:name w:val="blue1"/>
    <w:basedOn w:val="DefaultParagraphFont"/>
    <w:rsid w:val="00550DDA"/>
    <w:rPr>
      <w:rFonts w:ascii="inherit" w:hAnsi="inherit" w:hint="default"/>
      <w:b/>
      <w:bCs/>
      <w:color w:val="2D4592"/>
      <w:sz w:val="24"/>
      <w:szCs w:val="24"/>
      <w:bdr w:val="none" w:sz="0" w:space="0" w:color="auto" w:frame="1"/>
    </w:rPr>
  </w:style>
  <w:style w:type="character" w:customStyle="1" w:styleId="bwn1">
    <w:name w:val="bwn1"/>
    <w:basedOn w:val="DefaultParagraphFont"/>
    <w:rsid w:val="00550DDA"/>
    <w:rPr>
      <w:rFonts w:ascii="inherit" w:hAnsi="inherit" w:hint="default"/>
      <w:color w:val="AA8657"/>
      <w:bdr w:val="none" w:sz="0" w:space="0" w:color="auto" w:frame="1"/>
    </w:rPr>
  </w:style>
  <w:style w:type="character" w:customStyle="1" w:styleId="cal-btnspan">
    <w:name w:val="cal-btnspan"/>
    <w:basedOn w:val="DefaultParagraphFont"/>
    <w:rsid w:val="00550DDA"/>
  </w:style>
  <w:style w:type="paragraph" w:customStyle="1" w:styleId="xxmsonormal">
    <w:name w:val="x_x_msonormal"/>
    <w:basedOn w:val="Normal"/>
    <w:rsid w:val="00550DDA"/>
    <w:rPr>
      <w:rFonts w:eastAsiaTheme="minorEastAsia"/>
      <w:lang w:val="en-GB" w:eastAsia="ja-JP"/>
    </w:rPr>
  </w:style>
  <w:style w:type="character" w:customStyle="1" w:styleId="watch-title">
    <w:name w:val="watch-title"/>
    <w:basedOn w:val="DefaultParagraphFont"/>
    <w:rsid w:val="00550DDA"/>
    <w:rPr>
      <w:sz w:val="24"/>
      <w:szCs w:val="24"/>
      <w:bdr w:val="none" w:sz="0" w:space="0" w:color="auto" w:frame="1"/>
    </w:rPr>
  </w:style>
  <w:style w:type="table" w:customStyle="1" w:styleId="GridTable5Dark-Accent51">
    <w:name w:val="Grid Table 5 Dark - Accent 51"/>
    <w:basedOn w:val="TableNormal"/>
    <w:uiPriority w:val="50"/>
    <w:rsid w:val="00550DDA"/>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MDPI13authornames">
    <w:name w:val="MDPI_1.3_authornames"/>
    <w:basedOn w:val="Normal"/>
    <w:rsid w:val="00550DDA"/>
    <w:pPr>
      <w:snapToGrid w:val="0"/>
      <w:spacing w:after="120" w:line="260" w:lineRule="atLeast"/>
    </w:pPr>
    <w:rPr>
      <w:rFonts w:ascii="Palatino Linotype" w:eastAsia="SimSun" w:hAnsi="Palatino Linotype" w:cs="SimSun"/>
      <w:b/>
      <w:bCs/>
      <w:color w:val="000000"/>
      <w:sz w:val="20"/>
      <w:szCs w:val="20"/>
      <w:lang w:val="en-GB" w:eastAsia="de-DE"/>
    </w:rPr>
  </w:style>
  <w:style w:type="character" w:customStyle="1" w:styleId="30">
    <w:name w:val="未解決のメンション3"/>
    <w:basedOn w:val="DefaultParagraphFont"/>
    <w:uiPriority w:val="99"/>
    <w:semiHidden/>
    <w:unhideWhenUsed/>
    <w:rsid w:val="00550DDA"/>
    <w:rPr>
      <w:color w:val="808080"/>
      <w:shd w:val="clear" w:color="auto" w:fill="E6E6E6"/>
    </w:rPr>
  </w:style>
  <w:style w:type="character" w:customStyle="1" w:styleId="resulturldomain">
    <w:name w:val="result__url__domain"/>
    <w:basedOn w:val="DefaultParagraphFont"/>
    <w:rsid w:val="00550DDA"/>
  </w:style>
  <w:style w:type="character" w:customStyle="1" w:styleId="s">
    <w:name w:val="s"/>
    <w:basedOn w:val="DefaultParagraphFont"/>
    <w:rsid w:val="00550DDA"/>
  </w:style>
  <w:style w:type="character" w:customStyle="1" w:styleId="xmsohyperlink">
    <w:name w:val="x_msohyperlink"/>
    <w:basedOn w:val="DefaultParagraphFont"/>
    <w:rsid w:val="00550DDA"/>
  </w:style>
  <w:style w:type="table" w:customStyle="1" w:styleId="6">
    <w:name w:val="表 (格子)6"/>
    <w:basedOn w:val="TableNormal"/>
    <w:next w:val="TableGrid"/>
    <w:uiPriority w:val="39"/>
    <w:rsid w:val="00550DDA"/>
    <w:rPr>
      <w:rFonts w:ascii="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Name"/>
    <w:basedOn w:val="Normal"/>
    <w:qFormat/>
    <w:rsid w:val="00550DDA"/>
    <w:pPr>
      <w:spacing w:before="120" w:after="120" w:line="360" w:lineRule="auto"/>
      <w:jc w:val="center"/>
    </w:pPr>
    <w:rPr>
      <w:rFonts w:eastAsia="DengXian" w:cs="Arial"/>
      <w:color w:val="000000"/>
      <w:sz w:val="28"/>
      <w:lang w:val="en-IN" w:eastAsia="en-US"/>
    </w:rPr>
  </w:style>
  <w:style w:type="paragraph" w:styleId="TOC3">
    <w:name w:val="toc 3"/>
    <w:basedOn w:val="Normal"/>
    <w:next w:val="Normal"/>
    <w:autoRedefine/>
    <w:uiPriority w:val="39"/>
    <w:unhideWhenUsed/>
    <w:rsid w:val="00550DDA"/>
    <w:pPr>
      <w:tabs>
        <w:tab w:val="left" w:pos="880"/>
        <w:tab w:val="right" w:leader="dot" w:pos="9350"/>
      </w:tabs>
      <w:autoSpaceDE w:val="0"/>
      <w:autoSpaceDN w:val="0"/>
      <w:spacing w:after="100"/>
      <w:ind w:left="589" w:right="179" w:hanging="369"/>
    </w:pPr>
    <w:rPr>
      <w:szCs w:val="22"/>
      <w:lang w:eastAsia="en-US"/>
    </w:rPr>
  </w:style>
  <w:style w:type="character" w:customStyle="1" w:styleId="gd">
    <w:name w:val="gd"/>
    <w:basedOn w:val="DefaultParagraphFont"/>
    <w:rsid w:val="00550DDA"/>
  </w:style>
  <w:style w:type="character" w:customStyle="1" w:styleId="go">
    <w:name w:val="go"/>
    <w:basedOn w:val="DefaultParagraphFont"/>
    <w:rsid w:val="00550DDA"/>
  </w:style>
  <w:style w:type="paragraph" w:styleId="EndnoteText">
    <w:name w:val="endnote text"/>
    <w:basedOn w:val="Normal"/>
    <w:link w:val="EndnoteTextChar"/>
    <w:semiHidden/>
    <w:unhideWhenUsed/>
    <w:rsid w:val="00550DDA"/>
    <w:rPr>
      <w:sz w:val="20"/>
      <w:szCs w:val="20"/>
      <w:lang w:val="en-MY" w:eastAsia="en-US"/>
    </w:rPr>
  </w:style>
  <w:style w:type="character" w:customStyle="1" w:styleId="EndnoteTextChar">
    <w:name w:val="Endnote Text Char"/>
    <w:basedOn w:val="DefaultParagraphFont"/>
    <w:link w:val="EndnoteText"/>
    <w:semiHidden/>
    <w:rsid w:val="00550DDA"/>
    <w:rPr>
      <w:rFonts w:ascii="Times New Roman" w:eastAsia="Times New Roman" w:hAnsi="Times New Roman"/>
      <w:lang w:val="en-MY" w:eastAsia="en-US"/>
    </w:rPr>
  </w:style>
  <w:style w:type="character" w:styleId="EndnoteReference">
    <w:name w:val="endnote reference"/>
    <w:basedOn w:val="DefaultParagraphFont"/>
    <w:semiHidden/>
    <w:unhideWhenUsed/>
    <w:rsid w:val="00550DDA"/>
    <w:rPr>
      <w:vertAlign w:val="superscript"/>
    </w:rPr>
  </w:style>
  <w:style w:type="character" w:customStyle="1" w:styleId="NoSpacingChar">
    <w:name w:val="No Spacing Char"/>
    <w:basedOn w:val="DefaultParagraphFont"/>
    <w:link w:val="NoSpacing"/>
    <w:uiPriority w:val="1"/>
    <w:rsid w:val="00550DDA"/>
    <w:rPr>
      <w:rFonts w:ascii="Times New Roman" w:hAnsi="Times New Roman"/>
      <w:kern w:val="2"/>
      <w:sz w:val="24"/>
      <w:szCs w:val="24"/>
    </w:rPr>
  </w:style>
  <w:style w:type="character" w:customStyle="1" w:styleId="fontstyle01">
    <w:name w:val="fontstyle01"/>
    <w:basedOn w:val="DefaultParagraphFont"/>
    <w:rsid w:val="00550DD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50DDA"/>
    <w:rPr>
      <w:rFonts w:ascii="TimesNewRomanPS-BoldMT" w:hAnsi="TimesNewRomanPS-BoldMT" w:hint="default"/>
      <w:b/>
      <w:bCs/>
      <w:i w:val="0"/>
      <w:iCs w:val="0"/>
      <w:color w:val="0000FF"/>
      <w:sz w:val="24"/>
      <w:szCs w:val="24"/>
    </w:rPr>
  </w:style>
  <w:style w:type="character" w:customStyle="1" w:styleId="ui-provider">
    <w:name w:val="ui-provider"/>
    <w:basedOn w:val="DefaultParagraphFont"/>
    <w:rsid w:val="00550DDA"/>
  </w:style>
  <w:style w:type="character" w:customStyle="1" w:styleId="xbe">
    <w:name w:val="_xbe"/>
    <w:basedOn w:val="DefaultParagraphFont"/>
    <w:rsid w:val="00550DDA"/>
  </w:style>
  <w:style w:type="paragraph" w:customStyle="1" w:styleId="Author">
    <w:name w:val="Author"/>
    <w:basedOn w:val="Title"/>
    <w:next w:val="BodyText"/>
    <w:qFormat/>
    <w:rsid w:val="00550DDA"/>
    <w:pPr>
      <w:keepNext/>
      <w:keepLines/>
      <w:autoSpaceDE/>
      <w:autoSpaceDN/>
      <w:adjustRightInd/>
      <w:spacing w:before="0" w:after="80" w:line="240" w:lineRule="auto"/>
      <w:contextualSpacing/>
      <w:jc w:val="left"/>
    </w:pPr>
    <w:rPr>
      <w:rFonts w:ascii="Times New Roman" w:eastAsiaTheme="majorEastAsia"/>
      <w:b w:val="0"/>
      <w:b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565">
      <w:bodyDiv w:val="1"/>
      <w:marLeft w:val="0"/>
      <w:marRight w:val="0"/>
      <w:marTop w:val="0"/>
      <w:marBottom w:val="0"/>
      <w:divBdr>
        <w:top w:val="none" w:sz="0" w:space="0" w:color="auto"/>
        <w:left w:val="none" w:sz="0" w:space="0" w:color="auto"/>
        <w:bottom w:val="none" w:sz="0" w:space="0" w:color="auto"/>
        <w:right w:val="none" w:sz="0" w:space="0" w:color="auto"/>
      </w:divBdr>
    </w:div>
    <w:div w:id="130027641">
      <w:bodyDiv w:val="1"/>
      <w:marLeft w:val="0"/>
      <w:marRight w:val="0"/>
      <w:marTop w:val="0"/>
      <w:marBottom w:val="0"/>
      <w:divBdr>
        <w:top w:val="none" w:sz="0" w:space="0" w:color="auto"/>
        <w:left w:val="none" w:sz="0" w:space="0" w:color="auto"/>
        <w:bottom w:val="none" w:sz="0" w:space="0" w:color="auto"/>
        <w:right w:val="none" w:sz="0" w:space="0" w:color="auto"/>
      </w:divBdr>
    </w:div>
    <w:div w:id="164902384">
      <w:bodyDiv w:val="1"/>
      <w:marLeft w:val="0"/>
      <w:marRight w:val="0"/>
      <w:marTop w:val="0"/>
      <w:marBottom w:val="0"/>
      <w:divBdr>
        <w:top w:val="none" w:sz="0" w:space="0" w:color="auto"/>
        <w:left w:val="none" w:sz="0" w:space="0" w:color="auto"/>
        <w:bottom w:val="none" w:sz="0" w:space="0" w:color="auto"/>
        <w:right w:val="none" w:sz="0" w:space="0" w:color="auto"/>
      </w:divBdr>
    </w:div>
    <w:div w:id="258105043">
      <w:bodyDiv w:val="1"/>
      <w:marLeft w:val="0"/>
      <w:marRight w:val="0"/>
      <w:marTop w:val="0"/>
      <w:marBottom w:val="0"/>
      <w:divBdr>
        <w:top w:val="none" w:sz="0" w:space="0" w:color="auto"/>
        <w:left w:val="none" w:sz="0" w:space="0" w:color="auto"/>
        <w:bottom w:val="none" w:sz="0" w:space="0" w:color="auto"/>
        <w:right w:val="none" w:sz="0" w:space="0" w:color="auto"/>
      </w:divBdr>
    </w:div>
    <w:div w:id="275793844">
      <w:bodyDiv w:val="1"/>
      <w:marLeft w:val="0"/>
      <w:marRight w:val="0"/>
      <w:marTop w:val="0"/>
      <w:marBottom w:val="0"/>
      <w:divBdr>
        <w:top w:val="none" w:sz="0" w:space="0" w:color="auto"/>
        <w:left w:val="none" w:sz="0" w:space="0" w:color="auto"/>
        <w:bottom w:val="none" w:sz="0" w:space="0" w:color="auto"/>
        <w:right w:val="none" w:sz="0" w:space="0" w:color="auto"/>
      </w:divBdr>
    </w:div>
    <w:div w:id="285744438">
      <w:bodyDiv w:val="1"/>
      <w:marLeft w:val="0"/>
      <w:marRight w:val="0"/>
      <w:marTop w:val="0"/>
      <w:marBottom w:val="0"/>
      <w:divBdr>
        <w:top w:val="none" w:sz="0" w:space="0" w:color="auto"/>
        <w:left w:val="none" w:sz="0" w:space="0" w:color="auto"/>
        <w:bottom w:val="none" w:sz="0" w:space="0" w:color="auto"/>
        <w:right w:val="none" w:sz="0" w:space="0" w:color="auto"/>
      </w:divBdr>
    </w:div>
    <w:div w:id="294218886">
      <w:bodyDiv w:val="1"/>
      <w:marLeft w:val="0"/>
      <w:marRight w:val="0"/>
      <w:marTop w:val="0"/>
      <w:marBottom w:val="0"/>
      <w:divBdr>
        <w:top w:val="none" w:sz="0" w:space="0" w:color="auto"/>
        <w:left w:val="none" w:sz="0" w:space="0" w:color="auto"/>
        <w:bottom w:val="none" w:sz="0" w:space="0" w:color="auto"/>
        <w:right w:val="none" w:sz="0" w:space="0" w:color="auto"/>
      </w:divBdr>
    </w:div>
    <w:div w:id="324482160">
      <w:bodyDiv w:val="1"/>
      <w:marLeft w:val="0"/>
      <w:marRight w:val="0"/>
      <w:marTop w:val="0"/>
      <w:marBottom w:val="0"/>
      <w:divBdr>
        <w:top w:val="none" w:sz="0" w:space="0" w:color="auto"/>
        <w:left w:val="none" w:sz="0" w:space="0" w:color="auto"/>
        <w:bottom w:val="none" w:sz="0" w:space="0" w:color="auto"/>
        <w:right w:val="none" w:sz="0" w:space="0" w:color="auto"/>
      </w:divBdr>
    </w:div>
    <w:div w:id="367947635">
      <w:bodyDiv w:val="1"/>
      <w:marLeft w:val="0"/>
      <w:marRight w:val="0"/>
      <w:marTop w:val="0"/>
      <w:marBottom w:val="0"/>
      <w:divBdr>
        <w:top w:val="none" w:sz="0" w:space="0" w:color="auto"/>
        <w:left w:val="none" w:sz="0" w:space="0" w:color="auto"/>
        <w:bottom w:val="none" w:sz="0" w:space="0" w:color="auto"/>
        <w:right w:val="none" w:sz="0" w:space="0" w:color="auto"/>
      </w:divBdr>
    </w:div>
    <w:div w:id="379936869">
      <w:bodyDiv w:val="1"/>
      <w:marLeft w:val="0"/>
      <w:marRight w:val="0"/>
      <w:marTop w:val="0"/>
      <w:marBottom w:val="0"/>
      <w:divBdr>
        <w:top w:val="none" w:sz="0" w:space="0" w:color="auto"/>
        <w:left w:val="none" w:sz="0" w:space="0" w:color="auto"/>
        <w:bottom w:val="none" w:sz="0" w:space="0" w:color="auto"/>
        <w:right w:val="none" w:sz="0" w:space="0" w:color="auto"/>
      </w:divBdr>
    </w:div>
    <w:div w:id="393434667">
      <w:bodyDiv w:val="1"/>
      <w:marLeft w:val="0"/>
      <w:marRight w:val="0"/>
      <w:marTop w:val="0"/>
      <w:marBottom w:val="0"/>
      <w:divBdr>
        <w:top w:val="none" w:sz="0" w:space="0" w:color="auto"/>
        <w:left w:val="none" w:sz="0" w:space="0" w:color="auto"/>
        <w:bottom w:val="none" w:sz="0" w:space="0" w:color="auto"/>
        <w:right w:val="none" w:sz="0" w:space="0" w:color="auto"/>
      </w:divBdr>
    </w:div>
    <w:div w:id="406460726">
      <w:bodyDiv w:val="1"/>
      <w:marLeft w:val="0"/>
      <w:marRight w:val="0"/>
      <w:marTop w:val="0"/>
      <w:marBottom w:val="0"/>
      <w:divBdr>
        <w:top w:val="none" w:sz="0" w:space="0" w:color="auto"/>
        <w:left w:val="none" w:sz="0" w:space="0" w:color="auto"/>
        <w:bottom w:val="none" w:sz="0" w:space="0" w:color="auto"/>
        <w:right w:val="none" w:sz="0" w:space="0" w:color="auto"/>
      </w:divBdr>
    </w:div>
    <w:div w:id="506336036">
      <w:bodyDiv w:val="1"/>
      <w:marLeft w:val="0"/>
      <w:marRight w:val="0"/>
      <w:marTop w:val="0"/>
      <w:marBottom w:val="0"/>
      <w:divBdr>
        <w:top w:val="none" w:sz="0" w:space="0" w:color="auto"/>
        <w:left w:val="none" w:sz="0" w:space="0" w:color="auto"/>
        <w:bottom w:val="none" w:sz="0" w:space="0" w:color="auto"/>
        <w:right w:val="none" w:sz="0" w:space="0" w:color="auto"/>
      </w:divBdr>
    </w:div>
    <w:div w:id="529605478">
      <w:bodyDiv w:val="1"/>
      <w:marLeft w:val="0"/>
      <w:marRight w:val="0"/>
      <w:marTop w:val="0"/>
      <w:marBottom w:val="0"/>
      <w:divBdr>
        <w:top w:val="none" w:sz="0" w:space="0" w:color="auto"/>
        <w:left w:val="none" w:sz="0" w:space="0" w:color="auto"/>
        <w:bottom w:val="none" w:sz="0" w:space="0" w:color="auto"/>
        <w:right w:val="none" w:sz="0" w:space="0" w:color="auto"/>
      </w:divBdr>
    </w:div>
    <w:div w:id="544758966">
      <w:bodyDiv w:val="1"/>
      <w:marLeft w:val="0"/>
      <w:marRight w:val="0"/>
      <w:marTop w:val="0"/>
      <w:marBottom w:val="0"/>
      <w:divBdr>
        <w:top w:val="none" w:sz="0" w:space="0" w:color="auto"/>
        <w:left w:val="none" w:sz="0" w:space="0" w:color="auto"/>
        <w:bottom w:val="none" w:sz="0" w:space="0" w:color="auto"/>
        <w:right w:val="none" w:sz="0" w:space="0" w:color="auto"/>
      </w:divBdr>
    </w:div>
    <w:div w:id="558631726">
      <w:bodyDiv w:val="1"/>
      <w:marLeft w:val="0"/>
      <w:marRight w:val="0"/>
      <w:marTop w:val="0"/>
      <w:marBottom w:val="0"/>
      <w:divBdr>
        <w:top w:val="none" w:sz="0" w:space="0" w:color="auto"/>
        <w:left w:val="none" w:sz="0" w:space="0" w:color="auto"/>
        <w:bottom w:val="none" w:sz="0" w:space="0" w:color="auto"/>
        <w:right w:val="none" w:sz="0" w:space="0" w:color="auto"/>
      </w:divBdr>
    </w:div>
    <w:div w:id="575895520">
      <w:bodyDiv w:val="1"/>
      <w:marLeft w:val="0"/>
      <w:marRight w:val="0"/>
      <w:marTop w:val="0"/>
      <w:marBottom w:val="0"/>
      <w:divBdr>
        <w:top w:val="none" w:sz="0" w:space="0" w:color="auto"/>
        <w:left w:val="none" w:sz="0" w:space="0" w:color="auto"/>
        <w:bottom w:val="none" w:sz="0" w:space="0" w:color="auto"/>
        <w:right w:val="none" w:sz="0" w:space="0" w:color="auto"/>
      </w:divBdr>
    </w:div>
    <w:div w:id="630211476">
      <w:bodyDiv w:val="1"/>
      <w:marLeft w:val="0"/>
      <w:marRight w:val="0"/>
      <w:marTop w:val="0"/>
      <w:marBottom w:val="0"/>
      <w:divBdr>
        <w:top w:val="none" w:sz="0" w:space="0" w:color="auto"/>
        <w:left w:val="none" w:sz="0" w:space="0" w:color="auto"/>
        <w:bottom w:val="none" w:sz="0" w:space="0" w:color="auto"/>
        <w:right w:val="none" w:sz="0" w:space="0" w:color="auto"/>
      </w:divBdr>
    </w:div>
    <w:div w:id="673187290">
      <w:bodyDiv w:val="1"/>
      <w:marLeft w:val="0"/>
      <w:marRight w:val="0"/>
      <w:marTop w:val="0"/>
      <w:marBottom w:val="0"/>
      <w:divBdr>
        <w:top w:val="none" w:sz="0" w:space="0" w:color="auto"/>
        <w:left w:val="none" w:sz="0" w:space="0" w:color="auto"/>
        <w:bottom w:val="none" w:sz="0" w:space="0" w:color="auto"/>
        <w:right w:val="none" w:sz="0" w:space="0" w:color="auto"/>
      </w:divBdr>
    </w:div>
    <w:div w:id="730664209">
      <w:bodyDiv w:val="1"/>
      <w:marLeft w:val="0"/>
      <w:marRight w:val="0"/>
      <w:marTop w:val="0"/>
      <w:marBottom w:val="0"/>
      <w:divBdr>
        <w:top w:val="none" w:sz="0" w:space="0" w:color="auto"/>
        <w:left w:val="none" w:sz="0" w:space="0" w:color="auto"/>
        <w:bottom w:val="none" w:sz="0" w:space="0" w:color="auto"/>
        <w:right w:val="none" w:sz="0" w:space="0" w:color="auto"/>
      </w:divBdr>
      <w:divsChild>
        <w:div w:id="1021783985">
          <w:marLeft w:val="0"/>
          <w:marRight w:val="0"/>
          <w:marTop w:val="0"/>
          <w:marBottom w:val="0"/>
          <w:divBdr>
            <w:top w:val="none" w:sz="0" w:space="0" w:color="auto"/>
            <w:left w:val="none" w:sz="0" w:space="0" w:color="auto"/>
            <w:bottom w:val="none" w:sz="0" w:space="0" w:color="auto"/>
            <w:right w:val="none" w:sz="0" w:space="0" w:color="auto"/>
          </w:divBdr>
          <w:divsChild>
            <w:div w:id="966550853">
              <w:marLeft w:val="0"/>
              <w:marRight w:val="0"/>
              <w:marTop w:val="0"/>
              <w:marBottom w:val="0"/>
              <w:divBdr>
                <w:top w:val="none" w:sz="0" w:space="0" w:color="auto"/>
                <w:left w:val="none" w:sz="0" w:space="0" w:color="auto"/>
                <w:bottom w:val="none" w:sz="0" w:space="0" w:color="auto"/>
                <w:right w:val="none" w:sz="0" w:space="0" w:color="auto"/>
              </w:divBdr>
              <w:divsChild>
                <w:div w:id="439760564">
                  <w:marLeft w:val="0"/>
                  <w:marRight w:val="0"/>
                  <w:marTop w:val="0"/>
                  <w:marBottom w:val="0"/>
                  <w:divBdr>
                    <w:top w:val="none" w:sz="0" w:space="0" w:color="auto"/>
                    <w:left w:val="none" w:sz="0" w:space="0" w:color="auto"/>
                    <w:bottom w:val="none" w:sz="0" w:space="0" w:color="auto"/>
                    <w:right w:val="none" w:sz="0" w:space="0" w:color="auto"/>
                  </w:divBdr>
                  <w:divsChild>
                    <w:div w:id="7906371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44642141">
      <w:bodyDiv w:val="1"/>
      <w:marLeft w:val="0"/>
      <w:marRight w:val="0"/>
      <w:marTop w:val="0"/>
      <w:marBottom w:val="0"/>
      <w:divBdr>
        <w:top w:val="none" w:sz="0" w:space="0" w:color="auto"/>
        <w:left w:val="none" w:sz="0" w:space="0" w:color="auto"/>
        <w:bottom w:val="none" w:sz="0" w:space="0" w:color="auto"/>
        <w:right w:val="none" w:sz="0" w:space="0" w:color="auto"/>
      </w:divBdr>
    </w:div>
    <w:div w:id="790900654">
      <w:bodyDiv w:val="1"/>
      <w:marLeft w:val="0"/>
      <w:marRight w:val="0"/>
      <w:marTop w:val="0"/>
      <w:marBottom w:val="0"/>
      <w:divBdr>
        <w:top w:val="none" w:sz="0" w:space="0" w:color="auto"/>
        <w:left w:val="none" w:sz="0" w:space="0" w:color="auto"/>
        <w:bottom w:val="none" w:sz="0" w:space="0" w:color="auto"/>
        <w:right w:val="none" w:sz="0" w:space="0" w:color="auto"/>
      </w:divBdr>
    </w:div>
    <w:div w:id="838036452">
      <w:bodyDiv w:val="1"/>
      <w:marLeft w:val="0"/>
      <w:marRight w:val="0"/>
      <w:marTop w:val="0"/>
      <w:marBottom w:val="0"/>
      <w:divBdr>
        <w:top w:val="none" w:sz="0" w:space="0" w:color="auto"/>
        <w:left w:val="none" w:sz="0" w:space="0" w:color="auto"/>
        <w:bottom w:val="none" w:sz="0" w:space="0" w:color="auto"/>
        <w:right w:val="none" w:sz="0" w:space="0" w:color="auto"/>
      </w:divBdr>
    </w:div>
    <w:div w:id="852963123">
      <w:bodyDiv w:val="1"/>
      <w:marLeft w:val="0"/>
      <w:marRight w:val="0"/>
      <w:marTop w:val="0"/>
      <w:marBottom w:val="0"/>
      <w:divBdr>
        <w:top w:val="none" w:sz="0" w:space="0" w:color="auto"/>
        <w:left w:val="none" w:sz="0" w:space="0" w:color="auto"/>
        <w:bottom w:val="none" w:sz="0" w:space="0" w:color="auto"/>
        <w:right w:val="none" w:sz="0" w:space="0" w:color="auto"/>
      </w:divBdr>
      <w:divsChild>
        <w:div w:id="533468185">
          <w:marLeft w:val="0"/>
          <w:marRight w:val="0"/>
          <w:marTop w:val="0"/>
          <w:marBottom w:val="0"/>
          <w:divBdr>
            <w:top w:val="none" w:sz="0" w:space="0" w:color="auto"/>
            <w:left w:val="none" w:sz="0" w:space="0" w:color="auto"/>
            <w:bottom w:val="none" w:sz="0" w:space="0" w:color="auto"/>
            <w:right w:val="none" w:sz="0" w:space="0" w:color="auto"/>
          </w:divBdr>
          <w:divsChild>
            <w:div w:id="275868397">
              <w:marLeft w:val="0"/>
              <w:marRight w:val="0"/>
              <w:marTop w:val="0"/>
              <w:marBottom w:val="0"/>
              <w:divBdr>
                <w:top w:val="none" w:sz="0" w:space="0" w:color="auto"/>
                <w:left w:val="none" w:sz="0" w:space="0" w:color="auto"/>
                <w:bottom w:val="none" w:sz="0" w:space="0" w:color="auto"/>
                <w:right w:val="none" w:sz="0" w:space="0" w:color="auto"/>
              </w:divBdr>
              <w:divsChild>
                <w:div w:id="1342705152">
                  <w:marLeft w:val="0"/>
                  <w:marRight w:val="0"/>
                  <w:marTop w:val="0"/>
                  <w:marBottom w:val="0"/>
                  <w:divBdr>
                    <w:top w:val="none" w:sz="0" w:space="0" w:color="auto"/>
                    <w:left w:val="none" w:sz="0" w:space="0" w:color="auto"/>
                    <w:bottom w:val="none" w:sz="0" w:space="0" w:color="auto"/>
                    <w:right w:val="none" w:sz="0" w:space="0" w:color="auto"/>
                  </w:divBdr>
                  <w:divsChild>
                    <w:div w:id="19073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9728">
          <w:marLeft w:val="0"/>
          <w:marRight w:val="0"/>
          <w:marTop w:val="0"/>
          <w:marBottom w:val="0"/>
          <w:divBdr>
            <w:top w:val="none" w:sz="0" w:space="0" w:color="auto"/>
            <w:left w:val="none" w:sz="0" w:space="0" w:color="auto"/>
            <w:bottom w:val="none" w:sz="0" w:space="0" w:color="auto"/>
            <w:right w:val="none" w:sz="0" w:space="0" w:color="auto"/>
          </w:divBdr>
          <w:divsChild>
            <w:div w:id="473719185">
              <w:marLeft w:val="0"/>
              <w:marRight w:val="0"/>
              <w:marTop w:val="0"/>
              <w:marBottom w:val="0"/>
              <w:divBdr>
                <w:top w:val="none" w:sz="0" w:space="0" w:color="auto"/>
                <w:left w:val="none" w:sz="0" w:space="0" w:color="auto"/>
                <w:bottom w:val="none" w:sz="0" w:space="0" w:color="auto"/>
                <w:right w:val="none" w:sz="0" w:space="0" w:color="auto"/>
              </w:divBdr>
              <w:divsChild>
                <w:div w:id="111486916">
                  <w:marLeft w:val="0"/>
                  <w:marRight w:val="0"/>
                  <w:marTop w:val="0"/>
                  <w:marBottom w:val="0"/>
                  <w:divBdr>
                    <w:top w:val="none" w:sz="0" w:space="0" w:color="auto"/>
                    <w:left w:val="none" w:sz="0" w:space="0" w:color="auto"/>
                    <w:bottom w:val="none" w:sz="0" w:space="0" w:color="auto"/>
                    <w:right w:val="none" w:sz="0" w:space="0" w:color="auto"/>
                  </w:divBdr>
                  <w:divsChild>
                    <w:div w:id="1456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24984">
      <w:bodyDiv w:val="1"/>
      <w:marLeft w:val="0"/>
      <w:marRight w:val="0"/>
      <w:marTop w:val="0"/>
      <w:marBottom w:val="0"/>
      <w:divBdr>
        <w:top w:val="none" w:sz="0" w:space="0" w:color="auto"/>
        <w:left w:val="none" w:sz="0" w:space="0" w:color="auto"/>
        <w:bottom w:val="none" w:sz="0" w:space="0" w:color="auto"/>
        <w:right w:val="none" w:sz="0" w:space="0" w:color="auto"/>
      </w:divBdr>
    </w:div>
    <w:div w:id="928544116">
      <w:bodyDiv w:val="1"/>
      <w:marLeft w:val="0"/>
      <w:marRight w:val="0"/>
      <w:marTop w:val="0"/>
      <w:marBottom w:val="0"/>
      <w:divBdr>
        <w:top w:val="none" w:sz="0" w:space="0" w:color="auto"/>
        <w:left w:val="none" w:sz="0" w:space="0" w:color="auto"/>
        <w:bottom w:val="none" w:sz="0" w:space="0" w:color="auto"/>
        <w:right w:val="none" w:sz="0" w:space="0" w:color="auto"/>
      </w:divBdr>
    </w:div>
    <w:div w:id="947198518">
      <w:bodyDiv w:val="1"/>
      <w:marLeft w:val="0"/>
      <w:marRight w:val="0"/>
      <w:marTop w:val="0"/>
      <w:marBottom w:val="0"/>
      <w:divBdr>
        <w:top w:val="none" w:sz="0" w:space="0" w:color="auto"/>
        <w:left w:val="none" w:sz="0" w:space="0" w:color="auto"/>
        <w:bottom w:val="none" w:sz="0" w:space="0" w:color="auto"/>
        <w:right w:val="none" w:sz="0" w:space="0" w:color="auto"/>
      </w:divBdr>
    </w:div>
    <w:div w:id="951008727">
      <w:bodyDiv w:val="1"/>
      <w:marLeft w:val="0"/>
      <w:marRight w:val="0"/>
      <w:marTop w:val="0"/>
      <w:marBottom w:val="0"/>
      <w:divBdr>
        <w:top w:val="none" w:sz="0" w:space="0" w:color="auto"/>
        <w:left w:val="none" w:sz="0" w:space="0" w:color="auto"/>
        <w:bottom w:val="none" w:sz="0" w:space="0" w:color="auto"/>
        <w:right w:val="none" w:sz="0" w:space="0" w:color="auto"/>
      </w:divBdr>
    </w:div>
    <w:div w:id="971793270">
      <w:bodyDiv w:val="1"/>
      <w:marLeft w:val="0"/>
      <w:marRight w:val="0"/>
      <w:marTop w:val="0"/>
      <w:marBottom w:val="0"/>
      <w:divBdr>
        <w:top w:val="none" w:sz="0" w:space="0" w:color="auto"/>
        <w:left w:val="none" w:sz="0" w:space="0" w:color="auto"/>
        <w:bottom w:val="none" w:sz="0" w:space="0" w:color="auto"/>
        <w:right w:val="none" w:sz="0" w:space="0" w:color="auto"/>
      </w:divBdr>
    </w:div>
    <w:div w:id="1004169214">
      <w:bodyDiv w:val="1"/>
      <w:marLeft w:val="0"/>
      <w:marRight w:val="0"/>
      <w:marTop w:val="0"/>
      <w:marBottom w:val="0"/>
      <w:divBdr>
        <w:top w:val="none" w:sz="0" w:space="0" w:color="auto"/>
        <w:left w:val="none" w:sz="0" w:space="0" w:color="auto"/>
        <w:bottom w:val="none" w:sz="0" w:space="0" w:color="auto"/>
        <w:right w:val="none" w:sz="0" w:space="0" w:color="auto"/>
      </w:divBdr>
      <w:divsChild>
        <w:div w:id="1307540830">
          <w:marLeft w:val="0"/>
          <w:marRight w:val="0"/>
          <w:marTop w:val="0"/>
          <w:marBottom w:val="0"/>
          <w:divBdr>
            <w:top w:val="none" w:sz="0" w:space="0" w:color="auto"/>
            <w:left w:val="none" w:sz="0" w:space="0" w:color="auto"/>
            <w:bottom w:val="none" w:sz="0" w:space="0" w:color="auto"/>
            <w:right w:val="none" w:sz="0" w:space="0" w:color="auto"/>
          </w:divBdr>
          <w:divsChild>
            <w:div w:id="970523296">
              <w:marLeft w:val="0"/>
              <w:marRight w:val="0"/>
              <w:marTop w:val="0"/>
              <w:marBottom w:val="0"/>
              <w:divBdr>
                <w:top w:val="none" w:sz="0" w:space="0" w:color="auto"/>
                <w:left w:val="none" w:sz="0" w:space="0" w:color="auto"/>
                <w:bottom w:val="none" w:sz="0" w:space="0" w:color="auto"/>
                <w:right w:val="none" w:sz="0" w:space="0" w:color="auto"/>
              </w:divBdr>
              <w:divsChild>
                <w:div w:id="2011634504">
                  <w:marLeft w:val="0"/>
                  <w:marRight w:val="0"/>
                  <w:marTop w:val="0"/>
                  <w:marBottom w:val="0"/>
                  <w:divBdr>
                    <w:top w:val="none" w:sz="0" w:space="0" w:color="auto"/>
                    <w:left w:val="none" w:sz="0" w:space="0" w:color="auto"/>
                    <w:bottom w:val="none" w:sz="0" w:space="0" w:color="auto"/>
                    <w:right w:val="none" w:sz="0" w:space="0" w:color="auto"/>
                  </w:divBdr>
                  <w:divsChild>
                    <w:div w:id="1669938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11180897">
      <w:bodyDiv w:val="1"/>
      <w:marLeft w:val="0"/>
      <w:marRight w:val="0"/>
      <w:marTop w:val="0"/>
      <w:marBottom w:val="0"/>
      <w:divBdr>
        <w:top w:val="none" w:sz="0" w:space="0" w:color="auto"/>
        <w:left w:val="none" w:sz="0" w:space="0" w:color="auto"/>
        <w:bottom w:val="none" w:sz="0" w:space="0" w:color="auto"/>
        <w:right w:val="none" w:sz="0" w:space="0" w:color="auto"/>
      </w:divBdr>
    </w:div>
    <w:div w:id="1049186519">
      <w:bodyDiv w:val="1"/>
      <w:marLeft w:val="0"/>
      <w:marRight w:val="0"/>
      <w:marTop w:val="0"/>
      <w:marBottom w:val="0"/>
      <w:divBdr>
        <w:top w:val="none" w:sz="0" w:space="0" w:color="auto"/>
        <w:left w:val="none" w:sz="0" w:space="0" w:color="auto"/>
        <w:bottom w:val="none" w:sz="0" w:space="0" w:color="auto"/>
        <w:right w:val="none" w:sz="0" w:space="0" w:color="auto"/>
      </w:divBdr>
    </w:div>
    <w:div w:id="1057510354">
      <w:bodyDiv w:val="1"/>
      <w:marLeft w:val="0"/>
      <w:marRight w:val="0"/>
      <w:marTop w:val="0"/>
      <w:marBottom w:val="0"/>
      <w:divBdr>
        <w:top w:val="none" w:sz="0" w:space="0" w:color="auto"/>
        <w:left w:val="none" w:sz="0" w:space="0" w:color="auto"/>
        <w:bottom w:val="none" w:sz="0" w:space="0" w:color="auto"/>
        <w:right w:val="none" w:sz="0" w:space="0" w:color="auto"/>
      </w:divBdr>
      <w:divsChild>
        <w:div w:id="780343933">
          <w:marLeft w:val="0"/>
          <w:marRight w:val="0"/>
          <w:marTop w:val="0"/>
          <w:marBottom w:val="0"/>
          <w:divBdr>
            <w:top w:val="none" w:sz="0" w:space="0" w:color="auto"/>
            <w:left w:val="none" w:sz="0" w:space="0" w:color="auto"/>
            <w:bottom w:val="none" w:sz="0" w:space="0" w:color="auto"/>
            <w:right w:val="none" w:sz="0" w:space="0" w:color="auto"/>
          </w:divBdr>
          <w:divsChild>
            <w:div w:id="549348347">
              <w:marLeft w:val="0"/>
              <w:marRight w:val="0"/>
              <w:marTop w:val="720"/>
              <w:marBottom w:val="0"/>
              <w:divBdr>
                <w:top w:val="none" w:sz="0" w:space="0" w:color="auto"/>
                <w:left w:val="none" w:sz="0" w:space="0" w:color="auto"/>
                <w:bottom w:val="none" w:sz="0" w:space="0" w:color="auto"/>
                <w:right w:val="none" w:sz="0" w:space="0" w:color="auto"/>
              </w:divBdr>
              <w:divsChild>
                <w:div w:id="701556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75935885">
      <w:bodyDiv w:val="1"/>
      <w:marLeft w:val="0"/>
      <w:marRight w:val="0"/>
      <w:marTop w:val="0"/>
      <w:marBottom w:val="0"/>
      <w:divBdr>
        <w:top w:val="none" w:sz="0" w:space="0" w:color="auto"/>
        <w:left w:val="none" w:sz="0" w:space="0" w:color="auto"/>
        <w:bottom w:val="none" w:sz="0" w:space="0" w:color="auto"/>
        <w:right w:val="none" w:sz="0" w:space="0" w:color="auto"/>
      </w:divBdr>
      <w:divsChild>
        <w:div w:id="1133592907">
          <w:marLeft w:val="0"/>
          <w:marRight w:val="0"/>
          <w:marTop w:val="0"/>
          <w:marBottom w:val="0"/>
          <w:divBdr>
            <w:top w:val="none" w:sz="0" w:space="0" w:color="auto"/>
            <w:left w:val="none" w:sz="0" w:space="0" w:color="auto"/>
            <w:bottom w:val="none" w:sz="0" w:space="0" w:color="auto"/>
            <w:right w:val="none" w:sz="0" w:space="0" w:color="auto"/>
          </w:divBdr>
          <w:divsChild>
            <w:div w:id="1858807849">
              <w:marLeft w:val="0"/>
              <w:marRight w:val="0"/>
              <w:marTop w:val="0"/>
              <w:marBottom w:val="0"/>
              <w:divBdr>
                <w:top w:val="none" w:sz="0" w:space="0" w:color="auto"/>
                <w:left w:val="none" w:sz="0" w:space="0" w:color="auto"/>
                <w:bottom w:val="none" w:sz="0" w:space="0" w:color="auto"/>
                <w:right w:val="none" w:sz="0" w:space="0" w:color="auto"/>
              </w:divBdr>
              <w:divsChild>
                <w:div w:id="793865653">
                  <w:marLeft w:val="0"/>
                  <w:marRight w:val="0"/>
                  <w:marTop w:val="0"/>
                  <w:marBottom w:val="0"/>
                  <w:divBdr>
                    <w:top w:val="none" w:sz="0" w:space="0" w:color="auto"/>
                    <w:left w:val="none" w:sz="0" w:space="0" w:color="auto"/>
                    <w:bottom w:val="none" w:sz="0" w:space="0" w:color="auto"/>
                    <w:right w:val="none" w:sz="0" w:space="0" w:color="auto"/>
                  </w:divBdr>
                  <w:divsChild>
                    <w:div w:id="12819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73517">
          <w:marLeft w:val="0"/>
          <w:marRight w:val="0"/>
          <w:marTop w:val="0"/>
          <w:marBottom w:val="0"/>
          <w:divBdr>
            <w:top w:val="none" w:sz="0" w:space="0" w:color="auto"/>
            <w:left w:val="none" w:sz="0" w:space="0" w:color="auto"/>
            <w:bottom w:val="none" w:sz="0" w:space="0" w:color="auto"/>
            <w:right w:val="none" w:sz="0" w:space="0" w:color="auto"/>
          </w:divBdr>
          <w:divsChild>
            <w:div w:id="1689065582">
              <w:marLeft w:val="0"/>
              <w:marRight w:val="0"/>
              <w:marTop w:val="0"/>
              <w:marBottom w:val="0"/>
              <w:divBdr>
                <w:top w:val="none" w:sz="0" w:space="0" w:color="auto"/>
                <w:left w:val="none" w:sz="0" w:space="0" w:color="auto"/>
                <w:bottom w:val="none" w:sz="0" w:space="0" w:color="auto"/>
                <w:right w:val="none" w:sz="0" w:space="0" w:color="auto"/>
              </w:divBdr>
              <w:divsChild>
                <w:div w:id="2055960880">
                  <w:marLeft w:val="0"/>
                  <w:marRight w:val="0"/>
                  <w:marTop w:val="0"/>
                  <w:marBottom w:val="0"/>
                  <w:divBdr>
                    <w:top w:val="none" w:sz="0" w:space="0" w:color="auto"/>
                    <w:left w:val="none" w:sz="0" w:space="0" w:color="auto"/>
                    <w:bottom w:val="none" w:sz="0" w:space="0" w:color="auto"/>
                    <w:right w:val="none" w:sz="0" w:space="0" w:color="auto"/>
                  </w:divBdr>
                  <w:divsChild>
                    <w:div w:id="19860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4394">
      <w:bodyDiv w:val="1"/>
      <w:marLeft w:val="0"/>
      <w:marRight w:val="0"/>
      <w:marTop w:val="0"/>
      <w:marBottom w:val="0"/>
      <w:divBdr>
        <w:top w:val="none" w:sz="0" w:space="0" w:color="auto"/>
        <w:left w:val="none" w:sz="0" w:space="0" w:color="auto"/>
        <w:bottom w:val="none" w:sz="0" w:space="0" w:color="auto"/>
        <w:right w:val="none" w:sz="0" w:space="0" w:color="auto"/>
      </w:divBdr>
    </w:div>
    <w:div w:id="1111633606">
      <w:bodyDiv w:val="1"/>
      <w:marLeft w:val="0"/>
      <w:marRight w:val="0"/>
      <w:marTop w:val="0"/>
      <w:marBottom w:val="0"/>
      <w:divBdr>
        <w:top w:val="none" w:sz="0" w:space="0" w:color="auto"/>
        <w:left w:val="none" w:sz="0" w:space="0" w:color="auto"/>
        <w:bottom w:val="none" w:sz="0" w:space="0" w:color="auto"/>
        <w:right w:val="none" w:sz="0" w:space="0" w:color="auto"/>
      </w:divBdr>
    </w:div>
    <w:div w:id="1121339097">
      <w:bodyDiv w:val="1"/>
      <w:marLeft w:val="0"/>
      <w:marRight w:val="0"/>
      <w:marTop w:val="0"/>
      <w:marBottom w:val="0"/>
      <w:divBdr>
        <w:top w:val="none" w:sz="0" w:space="0" w:color="auto"/>
        <w:left w:val="none" w:sz="0" w:space="0" w:color="auto"/>
        <w:bottom w:val="none" w:sz="0" w:space="0" w:color="auto"/>
        <w:right w:val="none" w:sz="0" w:space="0" w:color="auto"/>
      </w:divBdr>
      <w:divsChild>
        <w:div w:id="1673530961">
          <w:marLeft w:val="0"/>
          <w:marRight w:val="0"/>
          <w:marTop w:val="0"/>
          <w:marBottom w:val="0"/>
          <w:divBdr>
            <w:top w:val="none" w:sz="0" w:space="0" w:color="auto"/>
            <w:left w:val="none" w:sz="0" w:space="0" w:color="auto"/>
            <w:bottom w:val="none" w:sz="0" w:space="0" w:color="auto"/>
            <w:right w:val="none" w:sz="0" w:space="0" w:color="auto"/>
          </w:divBdr>
          <w:divsChild>
            <w:div w:id="1592197323">
              <w:marLeft w:val="0"/>
              <w:marRight w:val="0"/>
              <w:marTop w:val="0"/>
              <w:marBottom w:val="900"/>
              <w:divBdr>
                <w:top w:val="none" w:sz="0" w:space="0" w:color="auto"/>
                <w:left w:val="none" w:sz="0" w:space="0" w:color="auto"/>
                <w:bottom w:val="none" w:sz="0" w:space="0" w:color="auto"/>
                <w:right w:val="none" w:sz="0" w:space="0" w:color="auto"/>
              </w:divBdr>
              <w:divsChild>
                <w:div w:id="1971277215">
                  <w:marLeft w:val="0"/>
                  <w:marRight w:val="0"/>
                  <w:marTop w:val="0"/>
                  <w:marBottom w:val="900"/>
                  <w:divBdr>
                    <w:top w:val="none" w:sz="0" w:space="0" w:color="auto"/>
                    <w:left w:val="none" w:sz="0" w:space="0" w:color="auto"/>
                    <w:bottom w:val="none" w:sz="0" w:space="0" w:color="auto"/>
                    <w:right w:val="none" w:sz="0" w:space="0" w:color="auto"/>
                  </w:divBdr>
                  <w:divsChild>
                    <w:div w:id="1660647282">
                      <w:marLeft w:val="0"/>
                      <w:marRight w:val="0"/>
                      <w:marTop w:val="0"/>
                      <w:marBottom w:val="0"/>
                      <w:divBdr>
                        <w:top w:val="none" w:sz="0" w:space="0" w:color="auto"/>
                        <w:left w:val="none" w:sz="0" w:space="0" w:color="auto"/>
                        <w:bottom w:val="none" w:sz="0" w:space="0" w:color="auto"/>
                        <w:right w:val="none" w:sz="0" w:space="0" w:color="auto"/>
                      </w:divBdr>
                      <w:divsChild>
                        <w:div w:id="8161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21312">
      <w:bodyDiv w:val="1"/>
      <w:marLeft w:val="0"/>
      <w:marRight w:val="0"/>
      <w:marTop w:val="0"/>
      <w:marBottom w:val="0"/>
      <w:divBdr>
        <w:top w:val="none" w:sz="0" w:space="0" w:color="auto"/>
        <w:left w:val="none" w:sz="0" w:space="0" w:color="auto"/>
        <w:bottom w:val="none" w:sz="0" w:space="0" w:color="auto"/>
        <w:right w:val="none" w:sz="0" w:space="0" w:color="auto"/>
      </w:divBdr>
    </w:div>
    <w:div w:id="1168983464">
      <w:bodyDiv w:val="1"/>
      <w:marLeft w:val="0"/>
      <w:marRight w:val="0"/>
      <w:marTop w:val="0"/>
      <w:marBottom w:val="0"/>
      <w:divBdr>
        <w:top w:val="none" w:sz="0" w:space="0" w:color="auto"/>
        <w:left w:val="none" w:sz="0" w:space="0" w:color="auto"/>
        <w:bottom w:val="none" w:sz="0" w:space="0" w:color="auto"/>
        <w:right w:val="none" w:sz="0" w:space="0" w:color="auto"/>
      </w:divBdr>
      <w:divsChild>
        <w:div w:id="1014579283">
          <w:marLeft w:val="0"/>
          <w:marRight w:val="0"/>
          <w:marTop w:val="0"/>
          <w:marBottom w:val="0"/>
          <w:divBdr>
            <w:top w:val="none" w:sz="0" w:space="0" w:color="auto"/>
            <w:left w:val="none" w:sz="0" w:space="0" w:color="auto"/>
            <w:bottom w:val="none" w:sz="0" w:space="0" w:color="auto"/>
            <w:right w:val="none" w:sz="0" w:space="0" w:color="auto"/>
          </w:divBdr>
          <w:divsChild>
            <w:div w:id="1623345782">
              <w:marLeft w:val="0"/>
              <w:marRight w:val="0"/>
              <w:marTop w:val="0"/>
              <w:marBottom w:val="0"/>
              <w:divBdr>
                <w:top w:val="none" w:sz="0" w:space="0" w:color="auto"/>
                <w:left w:val="none" w:sz="0" w:space="0" w:color="auto"/>
                <w:bottom w:val="none" w:sz="0" w:space="0" w:color="auto"/>
                <w:right w:val="none" w:sz="0" w:space="0" w:color="auto"/>
              </w:divBdr>
              <w:divsChild>
                <w:div w:id="1441291980">
                  <w:marLeft w:val="0"/>
                  <w:marRight w:val="0"/>
                  <w:marTop w:val="0"/>
                  <w:marBottom w:val="0"/>
                  <w:divBdr>
                    <w:top w:val="none" w:sz="0" w:space="0" w:color="auto"/>
                    <w:left w:val="none" w:sz="0" w:space="0" w:color="auto"/>
                    <w:bottom w:val="none" w:sz="0" w:space="0" w:color="auto"/>
                    <w:right w:val="none" w:sz="0" w:space="0" w:color="auto"/>
                  </w:divBdr>
                  <w:divsChild>
                    <w:div w:id="8716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0520">
      <w:bodyDiv w:val="1"/>
      <w:marLeft w:val="0"/>
      <w:marRight w:val="0"/>
      <w:marTop w:val="0"/>
      <w:marBottom w:val="0"/>
      <w:divBdr>
        <w:top w:val="none" w:sz="0" w:space="0" w:color="auto"/>
        <w:left w:val="none" w:sz="0" w:space="0" w:color="auto"/>
        <w:bottom w:val="none" w:sz="0" w:space="0" w:color="auto"/>
        <w:right w:val="none" w:sz="0" w:space="0" w:color="auto"/>
      </w:divBdr>
    </w:div>
    <w:div w:id="1377897799">
      <w:bodyDiv w:val="1"/>
      <w:marLeft w:val="0"/>
      <w:marRight w:val="0"/>
      <w:marTop w:val="0"/>
      <w:marBottom w:val="0"/>
      <w:divBdr>
        <w:top w:val="none" w:sz="0" w:space="0" w:color="auto"/>
        <w:left w:val="none" w:sz="0" w:space="0" w:color="auto"/>
        <w:bottom w:val="none" w:sz="0" w:space="0" w:color="auto"/>
        <w:right w:val="none" w:sz="0" w:space="0" w:color="auto"/>
      </w:divBdr>
    </w:div>
    <w:div w:id="1378313990">
      <w:bodyDiv w:val="1"/>
      <w:marLeft w:val="0"/>
      <w:marRight w:val="0"/>
      <w:marTop w:val="0"/>
      <w:marBottom w:val="0"/>
      <w:divBdr>
        <w:top w:val="none" w:sz="0" w:space="0" w:color="auto"/>
        <w:left w:val="none" w:sz="0" w:space="0" w:color="auto"/>
        <w:bottom w:val="none" w:sz="0" w:space="0" w:color="auto"/>
        <w:right w:val="none" w:sz="0" w:space="0" w:color="auto"/>
      </w:divBdr>
    </w:div>
    <w:div w:id="1518084764">
      <w:bodyDiv w:val="1"/>
      <w:marLeft w:val="0"/>
      <w:marRight w:val="0"/>
      <w:marTop w:val="0"/>
      <w:marBottom w:val="0"/>
      <w:divBdr>
        <w:top w:val="none" w:sz="0" w:space="0" w:color="auto"/>
        <w:left w:val="none" w:sz="0" w:space="0" w:color="auto"/>
        <w:bottom w:val="none" w:sz="0" w:space="0" w:color="auto"/>
        <w:right w:val="none" w:sz="0" w:space="0" w:color="auto"/>
      </w:divBdr>
    </w:div>
    <w:div w:id="1538197881">
      <w:bodyDiv w:val="1"/>
      <w:marLeft w:val="0"/>
      <w:marRight w:val="0"/>
      <w:marTop w:val="0"/>
      <w:marBottom w:val="0"/>
      <w:divBdr>
        <w:top w:val="none" w:sz="0" w:space="0" w:color="auto"/>
        <w:left w:val="none" w:sz="0" w:space="0" w:color="auto"/>
        <w:bottom w:val="none" w:sz="0" w:space="0" w:color="auto"/>
        <w:right w:val="none" w:sz="0" w:space="0" w:color="auto"/>
      </w:divBdr>
    </w:div>
    <w:div w:id="1553541907">
      <w:bodyDiv w:val="1"/>
      <w:marLeft w:val="0"/>
      <w:marRight w:val="0"/>
      <w:marTop w:val="0"/>
      <w:marBottom w:val="0"/>
      <w:divBdr>
        <w:top w:val="none" w:sz="0" w:space="0" w:color="auto"/>
        <w:left w:val="none" w:sz="0" w:space="0" w:color="auto"/>
        <w:bottom w:val="none" w:sz="0" w:space="0" w:color="auto"/>
        <w:right w:val="none" w:sz="0" w:space="0" w:color="auto"/>
      </w:divBdr>
    </w:div>
    <w:div w:id="1572694951">
      <w:bodyDiv w:val="1"/>
      <w:marLeft w:val="0"/>
      <w:marRight w:val="0"/>
      <w:marTop w:val="0"/>
      <w:marBottom w:val="0"/>
      <w:divBdr>
        <w:top w:val="none" w:sz="0" w:space="0" w:color="auto"/>
        <w:left w:val="none" w:sz="0" w:space="0" w:color="auto"/>
        <w:bottom w:val="none" w:sz="0" w:space="0" w:color="auto"/>
        <w:right w:val="none" w:sz="0" w:space="0" w:color="auto"/>
      </w:divBdr>
    </w:div>
    <w:div w:id="1595623652">
      <w:bodyDiv w:val="1"/>
      <w:marLeft w:val="0"/>
      <w:marRight w:val="0"/>
      <w:marTop w:val="0"/>
      <w:marBottom w:val="0"/>
      <w:divBdr>
        <w:top w:val="none" w:sz="0" w:space="0" w:color="auto"/>
        <w:left w:val="none" w:sz="0" w:space="0" w:color="auto"/>
        <w:bottom w:val="none" w:sz="0" w:space="0" w:color="auto"/>
        <w:right w:val="none" w:sz="0" w:space="0" w:color="auto"/>
      </w:divBdr>
    </w:div>
    <w:div w:id="1664119051">
      <w:bodyDiv w:val="1"/>
      <w:marLeft w:val="0"/>
      <w:marRight w:val="0"/>
      <w:marTop w:val="0"/>
      <w:marBottom w:val="0"/>
      <w:divBdr>
        <w:top w:val="none" w:sz="0" w:space="0" w:color="auto"/>
        <w:left w:val="none" w:sz="0" w:space="0" w:color="auto"/>
        <w:bottom w:val="none" w:sz="0" w:space="0" w:color="auto"/>
        <w:right w:val="none" w:sz="0" w:space="0" w:color="auto"/>
      </w:divBdr>
    </w:div>
    <w:div w:id="1677884544">
      <w:bodyDiv w:val="1"/>
      <w:marLeft w:val="0"/>
      <w:marRight w:val="0"/>
      <w:marTop w:val="0"/>
      <w:marBottom w:val="0"/>
      <w:divBdr>
        <w:top w:val="none" w:sz="0" w:space="0" w:color="auto"/>
        <w:left w:val="none" w:sz="0" w:space="0" w:color="auto"/>
        <w:bottom w:val="none" w:sz="0" w:space="0" w:color="auto"/>
        <w:right w:val="none" w:sz="0" w:space="0" w:color="auto"/>
      </w:divBdr>
    </w:div>
    <w:div w:id="1691107919">
      <w:bodyDiv w:val="1"/>
      <w:marLeft w:val="0"/>
      <w:marRight w:val="0"/>
      <w:marTop w:val="0"/>
      <w:marBottom w:val="0"/>
      <w:divBdr>
        <w:top w:val="none" w:sz="0" w:space="0" w:color="auto"/>
        <w:left w:val="none" w:sz="0" w:space="0" w:color="auto"/>
        <w:bottom w:val="none" w:sz="0" w:space="0" w:color="auto"/>
        <w:right w:val="none" w:sz="0" w:space="0" w:color="auto"/>
      </w:divBdr>
    </w:div>
    <w:div w:id="1751349446">
      <w:bodyDiv w:val="1"/>
      <w:marLeft w:val="0"/>
      <w:marRight w:val="0"/>
      <w:marTop w:val="0"/>
      <w:marBottom w:val="0"/>
      <w:divBdr>
        <w:top w:val="none" w:sz="0" w:space="0" w:color="auto"/>
        <w:left w:val="none" w:sz="0" w:space="0" w:color="auto"/>
        <w:bottom w:val="none" w:sz="0" w:space="0" w:color="auto"/>
        <w:right w:val="none" w:sz="0" w:space="0" w:color="auto"/>
      </w:divBdr>
    </w:div>
    <w:div w:id="1753047257">
      <w:bodyDiv w:val="1"/>
      <w:marLeft w:val="0"/>
      <w:marRight w:val="0"/>
      <w:marTop w:val="0"/>
      <w:marBottom w:val="0"/>
      <w:divBdr>
        <w:top w:val="none" w:sz="0" w:space="0" w:color="auto"/>
        <w:left w:val="none" w:sz="0" w:space="0" w:color="auto"/>
        <w:bottom w:val="none" w:sz="0" w:space="0" w:color="auto"/>
        <w:right w:val="none" w:sz="0" w:space="0" w:color="auto"/>
      </w:divBdr>
    </w:div>
    <w:div w:id="1792437567">
      <w:bodyDiv w:val="1"/>
      <w:marLeft w:val="0"/>
      <w:marRight w:val="0"/>
      <w:marTop w:val="0"/>
      <w:marBottom w:val="0"/>
      <w:divBdr>
        <w:top w:val="none" w:sz="0" w:space="0" w:color="auto"/>
        <w:left w:val="none" w:sz="0" w:space="0" w:color="auto"/>
        <w:bottom w:val="none" w:sz="0" w:space="0" w:color="auto"/>
        <w:right w:val="none" w:sz="0" w:space="0" w:color="auto"/>
      </w:divBdr>
    </w:div>
    <w:div w:id="1794471964">
      <w:bodyDiv w:val="1"/>
      <w:marLeft w:val="0"/>
      <w:marRight w:val="0"/>
      <w:marTop w:val="0"/>
      <w:marBottom w:val="0"/>
      <w:divBdr>
        <w:top w:val="none" w:sz="0" w:space="0" w:color="auto"/>
        <w:left w:val="none" w:sz="0" w:space="0" w:color="auto"/>
        <w:bottom w:val="none" w:sz="0" w:space="0" w:color="auto"/>
        <w:right w:val="none" w:sz="0" w:space="0" w:color="auto"/>
      </w:divBdr>
    </w:div>
    <w:div w:id="1812601152">
      <w:bodyDiv w:val="1"/>
      <w:marLeft w:val="0"/>
      <w:marRight w:val="0"/>
      <w:marTop w:val="0"/>
      <w:marBottom w:val="0"/>
      <w:divBdr>
        <w:top w:val="none" w:sz="0" w:space="0" w:color="auto"/>
        <w:left w:val="none" w:sz="0" w:space="0" w:color="auto"/>
        <w:bottom w:val="none" w:sz="0" w:space="0" w:color="auto"/>
        <w:right w:val="none" w:sz="0" w:space="0" w:color="auto"/>
      </w:divBdr>
    </w:div>
    <w:div w:id="1844659819">
      <w:bodyDiv w:val="1"/>
      <w:marLeft w:val="0"/>
      <w:marRight w:val="0"/>
      <w:marTop w:val="0"/>
      <w:marBottom w:val="0"/>
      <w:divBdr>
        <w:top w:val="none" w:sz="0" w:space="0" w:color="auto"/>
        <w:left w:val="none" w:sz="0" w:space="0" w:color="auto"/>
        <w:bottom w:val="none" w:sz="0" w:space="0" w:color="auto"/>
        <w:right w:val="none" w:sz="0" w:space="0" w:color="auto"/>
      </w:divBdr>
    </w:div>
    <w:div w:id="1864630575">
      <w:bodyDiv w:val="1"/>
      <w:marLeft w:val="0"/>
      <w:marRight w:val="0"/>
      <w:marTop w:val="0"/>
      <w:marBottom w:val="0"/>
      <w:divBdr>
        <w:top w:val="none" w:sz="0" w:space="0" w:color="auto"/>
        <w:left w:val="none" w:sz="0" w:space="0" w:color="auto"/>
        <w:bottom w:val="none" w:sz="0" w:space="0" w:color="auto"/>
        <w:right w:val="none" w:sz="0" w:space="0" w:color="auto"/>
      </w:divBdr>
    </w:div>
    <w:div w:id="1870486300">
      <w:bodyDiv w:val="1"/>
      <w:marLeft w:val="0"/>
      <w:marRight w:val="0"/>
      <w:marTop w:val="0"/>
      <w:marBottom w:val="0"/>
      <w:divBdr>
        <w:top w:val="none" w:sz="0" w:space="0" w:color="auto"/>
        <w:left w:val="none" w:sz="0" w:space="0" w:color="auto"/>
        <w:bottom w:val="none" w:sz="0" w:space="0" w:color="auto"/>
        <w:right w:val="none" w:sz="0" w:space="0" w:color="auto"/>
      </w:divBdr>
    </w:div>
    <w:div w:id="1925676344">
      <w:bodyDiv w:val="1"/>
      <w:marLeft w:val="0"/>
      <w:marRight w:val="0"/>
      <w:marTop w:val="0"/>
      <w:marBottom w:val="0"/>
      <w:divBdr>
        <w:top w:val="none" w:sz="0" w:space="0" w:color="auto"/>
        <w:left w:val="none" w:sz="0" w:space="0" w:color="auto"/>
        <w:bottom w:val="none" w:sz="0" w:space="0" w:color="auto"/>
        <w:right w:val="none" w:sz="0" w:space="0" w:color="auto"/>
      </w:divBdr>
    </w:div>
    <w:div w:id="1945651976">
      <w:bodyDiv w:val="1"/>
      <w:marLeft w:val="0"/>
      <w:marRight w:val="0"/>
      <w:marTop w:val="0"/>
      <w:marBottom w:val="0"/>
      <w:divBdr>
        <w:top w:val="none" w:sz="0" w:space="0" w:color="auto"/>
        <w:left w:val="none" w:sz="0" w:space="0" w:color="auto"/>
        <w:bottom w:val="none" w:sz="0" w:space="0" w:color="auto"/>
        <w:right w:val="none" w:sz="0" w:space="0" w:color="auto"/>
      </w:divBdr>
    </w:div>
    <w:div w:id="1955138073">
      <w:bodyDiv w:val="1"/>
      <w:marLeft w:val="0"/>
      <w:marRight w:val="0"/>
      <w:marTop w:val="0"/>
      <w:marBottom w:val="0"/>
      <w:divBdr>
        <w:top w:val="none" w:sz="0" w:space="0" w:color="auto"/>
        <w:left w:val="none" w:sz="0" w:space="0" w:color="auto"/>
        <w:bottom w:val="none" w:sz="0" w:space="0" w:color="auto"/>
        <w:right w:val="none" w:sz="0" w:space="0" w:color="auto"/>
      </w:divBdr>
    </w:div>
    <w:div w:id="1985549022">
      <w:bodyDiv w:val="1"/>
      <w:marLeft w:val="0"/>
      <w:marRight w:val="0"/>
      <w:marTop w:val="0"/>
      <w:marBottom w:val="0"/>
      <w:divBdr>
        <w:top w:val="none" w:sz="0" w:space="0" w:color="auto"/>
        <w:left w:val="none" w:sz="0" w:space="0" w:color="auto"/>
        <w:bottom w:val="none" w:sz="0" w:space="0" w:color="auto"/>
        <w:right w:val="none" w:sz="0" w:space="0" w:color="auto"/>
      </w:divBdr>
    </w:div>
    <w:div w:id="2026780859">
      <w:bodyDiv w:val="1"/>
      <w:marLeft w:val="0"/>
      <w:marRight w:val="0"/>
      <w:marTop w:val="0"/>
      <w:marBottom w:val="0"/>
      <w:divBdr>
        <w:top w:val="none" w:sz="0" w:space="0" w:color="auto"/>
        <w:left w:val="none" w:sz="0" w:space="0" w:color="auto"/>
        <w:bottom w:val="none" w:sz="0" w:space="0" w:color="auto"/>
        <w:right w:val="none" w:sz="0" w:space="0" w:color="auto"/>
      </w:divBdr>
    </w:div>
    <w:div w:id="20877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irazak@gmail.com" TargetMode="External"/><Relationship Id="rId117" Type="http://schemas.openxmlformats.org/officeDocument/2006/relationships/hyperlink" Target="mailto:igofebrianto@feb.unila.ac.id" TargetMode="External"/><Relationship Id="rId21" Type="http://schemas.openxmlformats.org/officeDocument/2006/relationships/hyperlink" Target="mailto:t_kubota@mail.tohoku-gakuin.ac.jp" TargetMode="External"/><Relationship Id="rId42" Type="http://schemas.openxmlformats.org/officeDocument/2006/relationships/hyperlink" Target="mailto:towhidais@gmail.com" TargetMode="External"/><Relationship Id="rId47" Type="http://schemas.openxmlformats.org/officeDocument/2006/relationships/hyperlink" Target="mailto:frendy_f@gsm.nucba.ac.jp" TargetMode="External"/><Relationship Id="rId63" Type="http://schemas.openxmlformats.org/officeDocument/2006/relationships/hyperlink" Target="mailto:kyoshida@bgu.ac.jp" TargetMode="External"/><Relationship Id="rId68" Type="http://schemas.openxmlformats.org/officeDocument/2006/relationships/hyperlink" Target="mailto:bazlur@cu.ac.bd" TargetMode="External"/><Relationship Id="rId84" Type="http://schemas.openxmlformats.org/officeDocument/2006/relationships/hyperlink" Target="mailto:d242814@hiroshima-u.ac.jp" TargetMode="External"/><Relationship Id="rId89" Type="http://schemas.openxmlformats.org/officeDocument/2006/relationships/hyperlink" Target="mailto:ge-gongye@ed.tmu.ac.jp" TargetMode="External"/><Relationship Id="rId112" Type="http://schemas.openxmlformats.org/officeDocument/2006/relationships/hyperlink" Target="mailto:pscarbrough@brocku.ca" TargetMode="External"/><Relationship Id="rId16" Type="http://schemas.openxmlformats.org/officeDocument/2006/relationships/hyperlink" Target="mailto:frendy_f@gsm.nucba.ac.jp" TargetMode="External"/><Relationship Id="rId107" Type="http://schemas.openxmlformats.org/officeDocument/2006/relationships/hyperlink" Target="mailto:sekar_mayangsari@trisakti.ac.id" TargetMode="External"/><Relationship Id="rId11" Type="http://schemas.openxmlformats.org/officeDocument/2006/relationships/hyperlink" Target="https://www.google.com/search?q=https://s-ueno.sakura.ne.jp/APMAA" TargetMode="External"/><Relationship Id="rId32" Type="http://schemas.openxmlformats.org/officeDocument/2006/relationships/hyperlink" Target="mailto:hasyie@upm.edu.my" TargetMode="External"/><Relationship Id="rId37" Type="http://schemas.openxmlformats.org/officeDocument/2006/relationships/hyperlink" Target="mailto:d235255@hiroshima-u.ac.jp" TargetMode="External"/><Relationship Id="rId53" Type="http://schemas.openxmlformats.org/officeDocument/2006/relationships/hyperlink" Target="mailto:frendy_f@gsm.nucba.ac.jp" TargetMode="External"/><Relationship Id="rId58" Type="http://schemas.openxmlformats.org/officeDocument/2006/relationships/hyperlink" Target="mailto:normah.omar@gmail.com" TargetMode="External"/><Relationship Id="rId74" Type="http://schemas.openxmlformats.org/officeDocument/2006/relationships/hyperlink" Target="mailto:makikita@andrew.ac.jp" TargetMode="External"/><Relationship Id="rId79" Type="http://schemas.openxmlformats.org/officeDocument/2006/relationships/hyperlink" Target="mailto:agusra.080808@gmail.com" TargetMode="External"/><Relationship Id="rId102" Type="http://schemas.openxmlformats.org/officeDocument/2006/relationships/hyperlink" Target="mailto:kishita@biz.ryukoku.ac.jp"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djuni.farhan@unigamalang.ac.id" TargetMode="External"/><Relationship Id="rId82" Type="http://schemas.openxmlformats.org/officeDocument/2006/relationships/hyperlink" Target="mailto:diana.zuhroh@unmer.ac.id" TargetMode="External"/><Relationship Id="rId90" Type="http://schemas.openxmlformats.org/officeDocument/2006/relationships/hyperlink" Target="mailto:nurhidayahyahya@uitm.edu.my" TargetMode="External"/><Relationship Id="rId95" Type="http://schemas.openxmlformats.org/officeDocument/2006/relationships/hyperlink" Target="mailto:towhidais@gmail.com" TargetMode="External"/><Relationship Id="rId19" Type="http://schemas.openxmlformats.org/officeDocument/2006/relationships/hyperlink" Target="mailto:t_kubota@mail.tohoku-gakuin.ac.jp" TargetMode="External"/><Relationship Id="rId14" Type="http://schemas.openxmlformats.org/officeDocument/2006/relationships/hyperlink" Target="mailto:Tetiana.Paientko@HTW-Berlin.de" TargetMode="External"/><Relationship Id="rId22" Type="http://schemas.openxmlformats.org/officeDocument/2006/relationships/hyperlink" Target="mailto:27820230157717@stu.xmu.edu.cn" TargetMode="External"/><Relationship Id="rId27" Type="http://schemas.openxmlformats.org/officeDocument/2006/relationships/hyperlink" Target="mailto:vttbinh@vnu.edu.vn" TargetMode="External"/><Relationship Id="rId30" Type="http://schemas.openxmlformats.org/officeDocument/2006/relationships/hyperlink" Target="mailto:shari893@uitm.edu.my" TargetMode="External"/><Relationship Id="rId35" Type="http://schemas.openxmlformats.org/officeDocument/2006/relationships/hyperlink" Target="mailto:mnakashima@bgu.ac.jp" TargetMode="External"/><Relationship Id="rId43" Type="http://schemas.openxmlformats.org/officeDocument/2006/relationships/hyperlink" Target="mailto:m.elgammal@qu.edu.qa" TargetMode="External"/><Relationship Id="rId48" Type="http://schemas.openxmlformats.org/officeDocument/2006/relationships/hyperlink" Target="mailto:g900118@gmail.com" TargetMode="External"/><Relationship Id="rId56" Type="http://schemas.openxmlformats.org/officeDocument/2006/relationships/hyperlink" Target="mailto:afridaputritamasemscak@mail.ugm.ac.id" TargetMode="External"/><Relationship Id="rId64" Type="http://schemas.openxmlformats.org/officeDocument/2006/relationships/hyperlink" Target="mailto:tetiana.paientko@htw-berlin.de" TargetMode="External"/><Relationship Id="rId69" Type="http://schemas.openxmlformats.org/officeDocument/2006/relationships/hyperlink" Target="mailto:mnakashima@bgu.ac.jp" TargetMode="External"/><Relationship Id="rId77" Type="http://schemas.openxmlformats.org/officeDocument/2006/relationships/hyperlink" Target="mailto:shari893@uitm.edu.my" TargetMode="External"/><Relationship Id="rId100" Type="http://schemas.openxmlformats.org/officeDocument/2006/relationships/hyperlink" Target="mailto:d243754@hiroshima-u.ac.jp" TargetMode="External"/><Relationship Id="rId105" Type="http://schemas.openxmlformats.org/officeDocument/2006/relationships/hyperlink" Target="mailto:ngh.thuhuyen@gmail.com" TargetMode="External"/><Relationship Id="rId113" Type="http://schemas.openxmlformats.org/officeDocument/2006/relationships/hyperlink" Target="mailto:nazmul@jstu.ac.bd" TargetMode="External"/><Relationship Id="rId118" Type="http://schemas.openxmlformats.org/officeDocument/2006/relationships/hyperlink" Target="mailto:vidiputri@ibs.ac.id" TargetMode="External"/><Relationship Id="rId8" Type="http://schemas.openxmlformats.org/officeDocument/2006/relationships/image" Target="media/image1.jpeg"/><Relationship Id="rId51" Type="http://schemas.openxmlformats.org/officeDocument/2006/relationships/hyperlink" Target="mailto:frendy_f@gsm.nucba.ac.jp" TargetMode="External"/><Relationship Id="rId72" Type="http://schemas.openxmlformats.org/officeDocument/2006/relationships/hyperlink" Target="mailto:djuni.farhan@unigamalang.ac.id" TargetMode="External"/><Relationship Id="rId80" Type="http://schemas.openxmlformats.org/officeDocument/2006/relationships/hyperlink" Target="mailto:dilek.yomralioglu@medipol.edu.tr" TargetMode="External"/><Relationship Id="rId85" Type="http://schemas.openxmlformats.org/officeDocument/2006/relationships/hyperlink" Target="mailto:diana.zuhroh@unmer.ac.id" TargetMode="External"/><Relationship Id="rId93" Type="http://schemas.openxmlformats.org/officeDocument/2006/relationships/hyperlink" Target="mailto:aviandioktamaulana@ugm.ac.id" TargetMode="External"/><Relationship Id="rId98" Type="http://schemas.openxmlformats.org/officeDocument/2006/relationships/hyperlink" Target="mailto:djuni.farhan@unigamalang.ac.id"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ftakeda@kbs.keio.ac.jp" TargetMode="External"/><Relationship Id="rId17" Type="http://schemas.openxmlformats.org/officeDocument/2006/relationships/hyperlink" Target="mailto:frendy_f@gsm.nucba.ac.jp" TargetMode="External"/><Relationship Id="rId25" Type="http://schemas.openxmlformats.org/officeDocument/2006/relationships/hyperlink" Target="mailto:27820230157717@stu.xmu.edu.cn" TargetMode="External"/><Relationship Id="rId33" Type="http://schemas.openxmlformats.org/officeDocument/2006/relationships/hyperlink" Target="mailto:m.elgammal@qu.edu.qa" TargetMode="External"/><Relationship Id="rId38" Type="http://schemas.openxmlformats.org/officeDocument/2006/relationships/hyperlink" Target="mailto:tamnt@epu.edu.vn" TargetMode="External"/><Relationship Id="rId46" Type="http://schemas.openxmlformats.org/officeDocument/2006/relationships/hyperlink" Target="mailto:whtsai@mgt.ncu.edu.tw" TargetMode="External"/><Relationship Id="rId59" Type="http://schemas.openxmlformats.org/officeDocument/2006/relationships/hyperlink" Target="mailto:darusalam@binus.ac.id" TargetMode="External"/><Relationship Id="rId67" Type="http://schemas.openxmlformats.org/officeDocument/2006/relationships/hyperlink" Target="mailto:bazlur@cu.ac.bd" TargetMode="External"/><Relationship Id="rId103" Type="http://schemas.openxmlformats.org/officeDocument/2006/relationships/hyperlink" Target="mailto:vttbinh@vnu.edu.vn" TargetMode="External"/><Relationship Id="rId108" Type="http://schemas.openxmlformats.org/officeDocument/2006/relationships/hyperlink" Target="mailto:bellaayuwandani@gmail.com" TargetMode="External"/><Relationship Id="rId116" Type="http://schemas.openxmlformats.org/officeDocument/2006/relationships/hyperlink" Target="mailto:igofebrianto@feb.unila.ac.id" TargetMode="External"/><Relationship Id="rId20" Type="http://schemas.openxmlformats.org/officeDocument/2006/relationships/hyperlink" Target="mailto:27820230157717@stu.xmu.edu.cn" TargetMode="External"/><Relationship Id="rId41" Type="http://schemas.openxmlformats.org/officeDocument/2006/relationships/hyperlink" Target="mailto:jaewookk@hiroshima-u.ac.jp" TargetMode="External"/><Relationship Id="rId54" Type="http://schemas.openxmlformats.org/officeDocument/2006/relationships/hyperlink" Target="mailto:27820230157717@stu.xmu.edu.cn" TargetMode="External"/><Relationship Id="rId62" Type="http://schemas.openxmlformats.org/officeDocument/2006/relationships/hyperlink" Target="mailto:mnakashima@bgu.ac.jp" TargetMode="External"/><Relationship Id="rId70" Type="http://schemas.openxmlformats.org/officeDocument/2006/relationships/hyperlink" Target="mailto:makikita@andrew.ac.jp" TargetMode="External"/><Relationship Id="rId75" Type="http://schemas.openxmlformats.org/officeDocument/2006/relationships/hyperlink" Target="mailto:aviandioktamaulana@ugm.ac.id" TargetMode="External"/><Relationship Id="rId83" Type="http://schemas.openxmlformats.org/officeDocument/2006/relationships/hyperlink" Target="mailto:Jan-Hendrik.Meier@fh-kiel.de" TargetMode="External"/><Relationship Id="rId88" Type="http://schemas.openxmlformats.org/officeDocument/2006/relationships/hyperlink" Target="mailto:pscarbrough@brocku.ca" TargetMode="External"/><Relationship Id="rId91" Type="http://schemas.openxmlformats.org/officeDocument/2006/relationships/hyperlink" Target="mailto:grahitac@unmer.ac.id" TargetMode="External"/><Relationship Id="rId96" Type="http://schemas.openxmlformats.org/officeDocument/2006/relationships/hyperlink" Target="mailto:towhidais@gmail.com" TargetMode="External"/><Relationship Id="rId111" Type="http://schemas.openxmlformats.org/officeDocument/2006/relationships/hyperlink" Target="mailto:sekar_mayangsari@trisakti.ac.i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etiana.Paientko@HTW-Berlin.de" TargetMode="External"/><Relationship Id="rId23" Type="http://schemas.openxmlformats.org/officeDocument/2006/relationships/hyperlink" Target="mailto:dr.rukshana@ru.ac.bd" TargetMode="External"/><Relationship Id="rId28" Type="http://schemas.openxmlformats.org/officeDocument/2006/relationships/hyperlink" Target="mailto:vttbinh@vnu.edu.vn" TargetMode="External"/><Relationship Id="rId36" Type="http://schemas.openxmlformats.org/officeDocument/2006/relationships/hyperlink" Target="mailto:eunjiseo@hiroshima-u.ac.jp" TargetMode="External"/><Relationship Id="rId49" Type="http://schemas.openxmlformats.org/officeDocument/2006/relationships/hyperlink" Target="mailto:habjullimon1986@gmail.com" TargetMode="External"/><Relationship Id="rId57" Type="http://schemas.openxmlformats.org/officeDocument/2006/relationships/hyperlink" Target="mailto:djuni.farhan@unigamalang.ac.id" TargetMode="External"/><Relationship Id="rId106" Type="http://schemas.openxmlformats.org/officeDocument/2006/relationships/hyperlink" Target="mailto:kishita@biz.ryukoku.ac.jp" TargetMode="External"/><Relationship Id="rId114" Type="http://schemas.openxmlformats.org/officeDocument/2006/relationships/hyperlink" Target="mailto:sekar_mayangsari@trisakti.ac.id" TargetMode="External"/><Relationship Id="rId119" Type="http://schemas.openxmlformats.org/officeDocument/2006/relationships/hyperlink" Target="mailto:vidiputri@ibs.ac.id" TargetMode="External"/><Relationship Id="rId10" Type="http://schemas.openxmlformats.org/officeDocument/2006/relationships/hyperlink" Target="https://www.google.com/search?q=https://s-ueno.sakura.ne.jp/APMAA" TargetMode="External"/><Relationship Id="rId31" Type="http://schemas.openxmlformats.org/officeDocument/2006/relationships/hyperlink" Target="mailto:shinannan@spacechina.com" TargetMode="External"/><Relationship Id="rId44" Type="http://schemas.openxmlformats.org/officeDocument/2006/relationships/hyperlink" Target="mailto:hayashi@biz.ryukoku.ac.jp" TargetMode="External"/><Relationship Id="rId52" Type="http://schemas.openxmlformats.org/officeDocument/2006/relationships/hyperlink" Target="mailto:yutaka_kato@nucba.ac.jp" TargetMode="External"/><Relationship Id="rId60" Type="http://schemas.openxmlformats.org/officeDocument/2006/relationships/hyperlink" Target="mailto:afridaputritamasemscak@mail.ugm.ac.id" TargetMode="External"/><Relationship Id="rId65" Type="http://schemas.openxmlformats.org/officeDocument/2006/relationships/hyperlink" Target="mailto:bazlur@cu.ac.bd" TargetMode="External"/><Relationship Id="rId73" Type="http://schemas.openxmlformats.org/officeDocument/2006/relationships/hyperlink" Target="mailto:makikita@andrew.ac.jp" TargetMode="External"/><Relationship Id="rId78" Type="http://schemas.openxmlformats.org/officeDocument/2006/relationships/hyperlink" Target="mailto:dilek.yomralioglu@medipol.edu.tr" TargetMode="External"/><Relationship Id="rId81" Type="http://schemas.openxmlformats.org/officeDocument/2006/relationships/hyperlink" Target="mailto:m245046@hiroshima-u.ac.jp" TargetMode="External"/><Relationship Id="rId86" Type="http://schemas.openxmlformats.org/officeDocument/2006/relationships/hyperlink" Target="mailto:iamahlamalhifni@gmail.com" TargetMode="External"/><Relationship Id="rId94" Type="http://schemas.openxmlformats.org/officeDocument/2006/relationships/hyperlink" Target="mailto:aviandioktamaulana@ugm.ac.id" TargetMode="External"/><Relationship Id="rId99" Type="http://schemas.openxmlformats.org/officeDocument/2006/relationships/hyperlink" Target="mailto:djuni.farhan@unigamalang.ac.id" TargetMode="External"/><Relationship Id="rId101" Type="http://schemas.openxmlformats.org/officeDocument/2006/relationships/hyperlink" Target="mailto:kishita@biz.ryukoku.ac.jp"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https://s-ueno.sakura.ne.jp/APMAA" TargetMode="External"/><Relationship Id="rId13" Type="http://schemas.openxmlformats.org/officeDocument/2006/relationships/hyperlink" Target="mailto:ftakeda@kbs.keio.ac.jp" TargetMode="External"/><Relationship Id="rId18" Type="http://schemas.openxmlformats.org/officeDocument/2006/relationships/hyperlink" Target="mailto:ftakeda@kbs.keio.ac.jp" TargetMode="External"/><Relationship Id="rId39" Type="http://schemas.openxmlformats.org/officeDocument/2006/relationships/hyperlink" Target="mailto:tamnt@epu.edu.vn" TargetMode="External"/><Relationship Id="rId109" Type="http://schemas.openxmlformats.org/officeDocument/2006/relationships/hyperlink" Target="mailto:farhana_postdoc@ru.ac.bd" TargetMode="External"/><Relationship Id="rId34" Type="http://schemas.openxmlformats.org/officeDocument/2006/relationships/hyperlink" Target="mailto:tamnt@epu.edu.vn" TargetMode="External"/><Relationship Id="rId50" Type="http://schemas.openxmlformats.org/officeDocument/2006/relationships/hyperlink" Target="mailto:habjullimon1986@gmail.com" TargetMode="External"/><Relationship Id="rId55" Type="http://schemas.openxmlformats.org/officeDocument/2006/relationships/hyperlink" Target="mailto:normah.omar@gmail.com" TargetMode="External"/><Relationship Id="rId76" Type="http://schemas.openxmlformats.org/officeDocument/2006/relationships/hyperlink" Target="mailto:zuraidahms@uitm.edu.my" TargetMode="External"/><Relationship Id="rId97" Type="http://schemas.openxmlformats.org/officeDocument/2006/relationships/hyperlink" Target="mailto:kazimusa1@gmail.com" TargetMode="External"/><Relationship Id="rId104" Type="http://schemas.openxmlformats.org/officeDocument/2006/relationships/hyperlink" Target="mailto:vttbinh@vnu.edu.vn"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sekar_mayangsari@trisakti.ac.id" TargetMode="External"/><Relationship Id="rId92" Type="http://schemas.openxmlformats.org/officeDocument/2006/relationships/hyperlink" Target="mailto:kazimusa1@gmail.com" TargetMode="External"/><Relationship Id="rId2" Type="http://schemas.openxmlformats.org/officeDocument/2006/relationships/numbering" Target="numbering.xml"/><Relationship Id="rId29" Type="http://schemas.openxmlformats.org/officeDocument/2006/relationships/hyperlink" Target="mailto:jirazak@gmail.com" TargetMode="External"/><Relationship Id="rId24" Type="http://schemas.openxmlformats.org/officeDocument/2006/relationships/hyperlink" Target="mailto:t_kubota@mail.tohoku-gakuin.ac.jp" TargetMode="External"/><Relationship Id="rId40" Type="http://schemas.openxmlformats.org/officeDocument/2006/relationships/hyperlink" Target="mailto:mnakashima@bgu.ac.jp" TargetMode="External"/><Relationship Id="rId45" Type="http://schemas.openxmlformats.org/officeDocument/2006/relationships/hyperlink" Target="mailto:jaewookk@hiroshima-u.ac.jp" TargetMode="External"/><Relationship Id="rId66" Type="http://schemas.openxmlformats.org/officeDocument/2006/relationships/hyperlink" Target="mailto:nttrinh@hunre.edu.vn" TargetMode="External"/><Relationship Id="rId87" Type="http://schemas.openxmlformats.org/officeDocument/2006/relationships/hyperlink" Target="mailto:eunjiseo@hiroshima-u.ac.jp" TargetMode="External"/><Relationship Id="rId110" Type="http://schemas.openxmlformats.org/officeDocument/2006/relationships/hyperlink" Target="mailto:nafa.pujiana78@gmail.com" TargetMode="External"/><Relationship Id="rId115" Type="http://schemas.openxmlformats.org/officeDocument/2006/relationships/hyperlink" Target="mailto:nirman@doe.gov.m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48BB-2362-4D1C-9CF5-9E3A1E29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8722</Words>
  <Characters>49719</Characters>
  <Application>Microsoft Office Word</Application>
  <DocSecurity>0</DocSecurity>
  <Lines>414</Lines>
  <Paragraphs>116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58325</CharactersWithSpaces>
  <SharedDoc>false</SharedDoc>
  <HLinks>
    <vt:vector size="36" baseType="variant">
      <vt:variant>
        <vt:i4>5046384</vt:i4>
      </vt:variant>
      <vt:variant>
        <vt:i4>18</vt:i4>
      </vt:variant>
      <vt:variant>
        <vt:i4>0</vt:i4>
      </vt:variant>
      <vt:variant>
        <vt:i4>5</vt:i4>
      </vt:variant>
      <vt:variant>
        <vt:lpwstr>http://s-ueno.sakura.ne.jp/APMAA_asia/2019_Doha_conference.htm</vt:lpwstr>
      </vt:variant>
      <vt:variant>
        <vt:lpwstr/>
      </vt:variant>
      <vt:variant>
        <vt:i4>4521998</vt:i4>
      </vt:variant>
      <vt:variant>
        <vt:i4>15</vt:i4>
      </vt:variant>
      <vt:variant>
        <vt:i4>0</vt:i4>
      </vt:variant>
      <vt:variant>
        <vt:i4>5</vt:i4>
      </vt:variant>
      <vt:variant>
        <vt:lpwstr>http://apmaa2019.000webhostapp.com/</vt:lpwstr>
      </vt:variant>
      <vt:variant>
        <vt:lpwstr>/aboutAPMAA</vt:lpwstr>
      </vt:variant>
      <vt:variant>
        <vt:i4>2687040</vt:i4>
      </vt:variant>
      <vt:variant>
        <vt:i4>3</vt:i4>
      </vt:variant>
      <vt:variant>
        <vt:i4>0</vt:i4>
      </vt:variant>
      <vt:variant>
        <vt:i4>5</vt:i4>
      </vt:variant>
      <vt:variant>
        <vt:lpwstr>mailto:s.kasai@sec.jicpa.or.jp</vt:lpwstr>
      </vt:variant>
      <vt:variant>
        <vt:lpwstr/>
      </vt:variant>
      <vt:variant>
        <vt:i4>2293837</vt:i4>
      </vt:variant>
      <vt:variant>
        <vt:i4>0</vt:i4>
      </vt:variant>
      <vt:variant>
        <vt:i4>0</vt:i4>
      </vt:variant>
      <vt:variant>
        <vt:i4>5</vt:i4>
      </vt:variant>
      <vt:variant>
        <vt:lpwstr>mailto:syuppan@jicpa.or.jp</vt:lpwstr>
      </vt:variant>
      <vt:variant>
        <vt:lpwstr/>
      </vt:variant>
      <vt:variant>
        <vt:i4>3997713</vt:i4>
      </vt:variant>
      <vt:variant>
        <vt:i4>3</vt:i4>
      </vt:variant>
      <vt:variant>
        <vt:i4>0</vt:i4>
      </vt:variant>
      <vt:variant>
        <vt:i4>5</vt:i4>
      </vt:variant>
      <vt:variant>
        <vt:lpwstr>mailto:ueno@konan-u.ac.jp</vt:lpwstr>
      </vt:variant>
      <vt:variant>
        <vt:lpwstr/>
      </vt:variant>
      <vt:variant>
        <vt:i4>6357117</vt:i4>
      </vt:variant>
      <vt:variant>
        <vt:i4>0</vt:i4>
      </vt:variant>
      <vt:variant>
        <vt:i4>0</vt:i4>
      </vt:variant>
      <vt:variant>
        <vt:i4>5</vt:i4>
      </vt:variant>
      <vt:variant>
        <vt:lpwstr>http://www.apmaa.asia/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ueno susumu</dc:creator>
  <cp:keywords/>
  <dc:description/>
  <cp:lastModifiedBy>進 上埜</cp:lastModifiedBy>
  <cp:revision>3</cp:revision>
  <cp:lastPrinted>2025-12-13T07:58:00Z</cp:lastPrinted>
  <dcterms:created xsi:type="dcterms:W3CDTF">2026-02-23T02:30:00Z</dcterms:created>
  <dcterms:modified xsi:type="dcterms:W3CDTF">2026-02-23T02:32:00Z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298556ca-690e-4580-810b-5e1a33439a05</vt:lpwstr>
  </property>
</Properties>
</file>