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563A" w14:textId="604C6763" w:rsidR="009D76A0" w:rsidRDefault="00825DB2" w:rsidP="00825DB2">
      <w:pPr>
        <w:ind w:leftChars="91" w:left="218"/>
        <w:rPr>
          <w:rStyle w:val="a8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pen the </w:t>
      </w:r>
      <w:r w:rsidR="00DC63EB" w:rsidRPr="004E7681">
        <w:rPr>
          <w:b/>
          <w:bCs/>
          <w:sz w:val="32"/>
          <w:szCs w:val="32"/>
          <w:lang w:eastAsia="en-US"/>
        </w:rPr>
        <w:t xml:space="preserve">CMT </w:t>
      </w:r>
      <w:r>
        <w:rPr>
          <w:b/>
          <w:bCs/>
          <w:sz w:val="32"/>
          <w:szCs w:val="32"/>
          <w:lang w:eastAsia="en-US"/>
        </w:rPr>
        <w:t>Account, S</w:t>
      </w:r>
      <w:r w:rsidR="00097A05" w:rsidRPr="004E7681">
        <w:rPr>
          <w:rStyle w:val="a8"/>
          <w:sz w:val="32"/>
          <w:szCs w:val="32"/>
        </w:rPr>
        <w:t>ubmission</w:t>
      </w:r>
      <w:r w:rsidR="00DC63EB" w:rsidRPr="004E7681">
        <w:rPr>
          <w:rStyle w:val="a8"/>
          <w:sz w:val="32"/>
          <w:szCs w:val="32"/>
        </w:rPr>
        <w:t xml:space="preserve"> and Two-tier </w:t>
      </w:r>
      <w:r>
        <w:rPr>
          <w:rStyle w:val="a8"/>
          <w:sz w:val="32"/>
          <w:szCs w:val="32"/>
        </w:rPr>
        <w:t>R</w:t>
      </w:r>
      <w:r w:rsidR="00DC63EB" w:rsidRPr="004E7681">
        <w:rPr>
          <w:rStyle w:val="a8"/>
          <w:sz w:val="32"/>
          <w:szCs w:val="32"/>
        </w:rPr>
        <w:t>eview</w:t>
      </w:r>
    </w:p>
    <w:p w14:paraId="59CB5384" w14:textId="46A1F8B7" w:rsidR="00097A05" w:rsidRPr="004E7681" w:rsidRDefault="004E7681" w:rsidP="009D76A0">
      <w:pPr>
        <w:ind w:leftChars="50" w:left="120" w:firstLineChars="100" w:firstLine="321"/>
        <w:rPr>
          <w:rStyle w:val="a8"/>
          <w:sz w:val="32"/>
          <w:szCs w:val="32"/>
        </w:rPr>
      </w:pPr>
      <w:r>
        <w:rPr>
          <w:rStyle w:val="a8"/>
          <w:sz w:val="32"/>
          <w:szCs w:val="32"/>
        </w:rPr>
        <w:t xml:space="preserve"> </w:t>
      </w:r>
      <w:r w:rsidRPr="004E7681">
        <w:rPr>
          <w:rStyle w:val="a8"/>
          <w:b w:val="0"/>
          <w:bCs w:val="0"/>
        </w:rPr>
        <w:t>(May 5, 2021)</w:t>
      </w:r>
    </w:p>
    <w:p w14:paraId="421F5835" w14:textId="77777777" w:rsidR="007A48E8" w:rsidRPr="004E7681" w:rsidRDefault="007A48E8" w:rsidP="007A48E8">
      <w:pPr>
        <w:pStyle w:val="a6"/>
        <w:ind w:left="240"/>
        <w:rPr>
          <w:b/>
          <w:bCs/>
          <w:color w:val="0066FF"/>
          <w:lang w:val="en-US"/>
        </w:rPr>
      </w:pPr>
      <w:r w:rsidRPr="004E7681">
        <w:rPr>
          <w:b/>
          <w:bCs/>
          <w:color w:val="0066FF"/>
        </w:rPr>
        <w:t>"APMAA2021" CMT Site</w:t>
      </w:r>
      <w:r w:rsidRPr="004E7681">
        <w:rPr>
          <w:b/>
          <w:bCs/>
          <w:color w:val="0066FF"/>
          <w:lang w:val="en-US"/>
        </w:rPr>
        <w:t xml:space="preserve"> </w:t>
      </w:r>
    </w:p>
    <w:p w14:paraId="4787B408" w14:textId="6184F946" w:rsidR="007A48E8" w:rsidRPr="004E7681" w:rsidRDefault="007A48E8" w:rsidP="007A48E8">
      <w:pPr>
        <w:ind w:left="240"/>
        <w:rPr>
          <w:rFonts w:eastAsia="ＭＳ Ｐゴシック"/>
          <w:i/>
          <w:iCs/>
        </w:rPr>
      </w:pPr>
      <w:r w:rsidRPr="004E7681">
        <w:rPr>
          <w:rFonts w:eastAsia="ＭＳ Ｐゴシック"/>
        </w:rPr>
        <w:t>APMAA 2021 employs the Conference Management Toolkit (CMT) that Microsoft Corporation provides to manage submitted papers.</w:t>
      </w:r>
      <w:r w:rsidRPr="004E7681">
        <w:rPr>
          <w:rFonts w:eastAsia="ＭＳ Ｐゴシック"/>
          <w:i/>
          <w:iCs/>
        </w:rPr>
        <w:t xml:space="preserve"> </w:t>
      </w:r>
      <w:r w:rsidRPr="004E7681">
        <w:rPr>
          <w:lang w:eastAsia="en-US"/>
        </w:rPr>
        <w:t xml:space="preserve">Please submit your paper for the APMAA 2021 conference to </w:t>
      </w:r>
      <w:r w:rsidRPr="004E7681">
        <w:rPr>
          <w:rFonts w:eastAsiaTheme="minorEastAsia"/>
          <w:lang w:eastAsia="en-US"/>
        </w:rPr>
        <w:t>the CMT site</w:t>
      </w:r>
      <w:r w:rsidRPr="004E7681">
        <w:rPr>
          <w:lang w:eastAsia="en-US"/>
        </w:rPr>
        <w:t xml:space="preserve"> at </w:t>
      </w:r>
      <w:hyperlink r:id="rId5" w:history="1">
        <w:r w:rsidRPr="004E7681">
          <w:rPr>
            <w:rStyle w:val="a4"/>
            <w:color w:val="auto"/>
            <w:lang w:eastAsia="en-US"/>
          </w:rPr>
          <w:t>https://cmt3.research.microsoft.com/APMAA2021/Submission/Index</w:t>
        </w:r>
      </w:hyperlink>
      <w:r w:rsidRPr="004E7681">
        <w:rPr>
          <w:lang w:eastAsia="en-US"/>
        </w:rPr>
        <w:t xml:space="preserve">. </w:t>
      </w:r>
      <w:r w:rsidRPr="004E7681">
        <w:rPr>
          <w:rFonts w:eastAsia="ＭＳ Ｐゴシック"/>
        </w:rPr>
        <w:t xml:space="preserve">If you have not a CMT account,  please make it by </w:t>
      </w:r>
      <w:r w:rsidRPr="004E7681">
        <w:rPr>
          <w:rFonts w:eastAsia="ＭＳ Ｐゴシック"/>
          <w:b/>
          <w:bCs/>
        </w:rPr>
        <w:t>registering</w:t>
      </w:r>
      <w:r w:rsidRPr="004E7681">
        <w:rPr>
          <w:rFonts w:eastAsia="ＭＳ Ｐゴシック"/>
        </w:rPr>
        <w:t xml:space="preserve"> your Email and Password at </w:t>
      </w:r>
      <w:hyperlink r:id="rId6" w:history="1">
        <w:r w:rsidRPr="004E7681">
          <w:rPr>
            <w:u w:val="single"/>
          </w:rPr>
          <w:t>Conference Management Toolkit - Create New Account (microsoft.com)</w:t>
        </w:r>
      </w:hyperlink>
      <w:r w:rsidR="004E7681" w:rsidRPr="004E7681">
        <w:t>.</w:t>
      </w:r>
      <w:r w:rsidRPr="004E7681">
        <w:rPr>
          <w:rFonts w:eastAsia="ＭＳ Ｐゴシック"/>
        </w:rPr>
        <w:t xml:space="preserve"> After then, log-in to CMT with this account.</w:t>
      </w:r>
    </w:p>
    <w:tbl>
      <w:tblPr>
        <w:tblStyle w:val="a5"/>
        <w:tblW w:w="8847" w:type="dxa"/>
        <w:tblInd w:w="220" w:type="dxa"/>
        <w:tblLook w:val="04A0" w:firstRow="1" w:lastRow="0" w:firstColumn="1" w:lastColumn="0" w:noHBand="0" w:noVBand="1"/>
      </w:tblPr>
      <w:tblGrid>
        <w:gridCol w:w="8847"/>
      </w:tblGrid>
      <w:tr w:rsidR="007A48E8" w:rsidRPr="009D72E8" w14:paraId="2356AA08" w14:textId="77777777" w:rsidTr="004E7681">
        <w:tc>
          <w:tcPr>
            <w:tcW w:w="8847" w:type="dxa"/>
          </w:tcPr>
          <w:p w14:paraId="3C127B63" w14:textId="77777777" w:rsidR="007A48E8" w:rsidRPr="009D72E8" w:rsidRDefault="007A48E8" w:rsidP="00EA1E46">
            <w:pPr>
              <w:adjustRightInd w:val="0"/>
              <w:snapToGrid w:val="0"/>
              <w:spacing w:before="0" w:after="0"/>
              <w:ind w:leftChars="50" w:left="120"/>
            </w:pPr>
            <w:bookmarkStart w:id="0" w:name="_Hlk64961618"/>
            <w:r>
              <w:t xml:space="preserve">CMT </w:t>
            </w:r>
            <w:r w:rsidRPr="009D72E8">
              <w:t xml:space="preserve">Structure of the "APMAA2021 </w:t>
            </w:r>
            <w:bookmarkEnd w:id="0"/>
          </w:p>
          <w:p w14:paraId="2C144EB2" w14:textId="6B83FF53" w:rsidR="007A48E8" w:rsidRPr="009D72E8" w:rsidRDefault="007A48E8" w:rsidP="00EA1E46">
            <w:pPr>
              <w:adjustRightInd w:val="0"/>
              <w:snapToGrid w:val="0"/>
              <w:spacing w:before="0" w:after="0"/>
              <w:ind w:leftChars="50" w:left="120"/>
            </w:pPr>
            <w:r w:rsidRPr="009D72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5B68B" wp14:editId="28F5E24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149225</wp:posOffset>
                      </wp:positionV>
                      <wp:extent cx="45719" cy="603250"/>
                      <wp:effectExtent l="0" t="0" r="12065" b="2540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032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3D06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1.6pt;margin-top:11.75pt;width:3.6pt;height: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" adj="136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9D72E8">
              <w:t xml:space="preserve"> </w:t>
            </w:r>
            <w:r>
              <w:t xml:space="preserve"> </w:t>
            </w:r>
            <w:r w:rsidRPr="009D72E8">
              <w:t>(Track 1) Parallel Sessions → Primary subject areas (15) → Secondary subject areas</w:t>
            </w:r>
          </w:p>
          <w:p w14:paraId="221BD251" w14:textId="4A8B85D8" w:rsidR="007A48E8" w:rsidRPr="009D72E8" w:rsidRDefault="007A48E8" w:rsidP="00EA1E46">
            <w:pPr>
              <w:adjustRightInd w:val="0"/>
              <w:snapToGrid w:val="0"/>
              <w:spacing w:before="0" w:after="0"/>
              <w:ind w:leftChars="50" w:left="120"/>
            </w:pPr>
            <w:r w:rsidRPr="009D72E8">
              <w:t xml:space="preserve"> </w:t>
            </w:r>
            <w:r>
              <w:t xml:space="preserve"> </w:t>
            </w:r>
            <w:r w:rsidRPr="009D72E8">
              <w:t>(Track 2) Others → Primary subject areas (Invited speakers; Forum presenters)</w:t>
            </w:r>
          </w:p>
          <w:p w14:paraId="20602420" w14:textId="77777777" w:rsidR="007A48E8" w:rsidRPr="009D72E8" w:rsidRDefault="007A48E8" w:rsidP="00EA1E46">
            <w:pPr>
              <w:adjustRightInd w:val="0"/>
              <w:snapToGrid w:val="0"/>
              <w:spacing w:before="0" w:after="0"/>
              <w:ind w:leftChars="150" w:left="360"/>
            </w:pPr>
            <w:r w:rsidRPr="009D72E8">
              <w:t>(Track 3) Doctoral Colloquium→ Primary subject areas (Doctoral students; Mentors and speakers)</w:t>
            </w:r>
          </w:p>
        </w:tc>
      </w:tr>
    </w:tbl>
    <w:p w14:paraId="353A1223" w14:textId="77777777" w:rsidR="000737CE" w:rsidRDefault="000737CE" w:rsidP="00097A05">
      <w:pPr>
        <w:ind w:left="481" w:hangingChars="100" w:hanging="241"/>
        <w:rPr>
          <w:b/>
          <w:bCs/>
          <w:color w:val="3366FF"/>
        </w:rPr>
      </w:pPr>
      <w:bookmarkStart w:id="1" w:name="_Hlk65171495"/>
      <w:bookmarkStart w:id="2" w:name="_Hlk65132843"/>
    </w:p>
    <w:p w14:paraId="2081023C" w14:textId="3468D82D" w:rsidR="00097A05" w:rsidRDefault="00097A05" w:rsidP="00097A05">
      <w:pPr>
        <w:ind w:left="481" w:hangingChars="100" w:hanging="241"/>
        <w:rPr>
          <w:rFonts w:eastAsia="ＭＳ Ｐゴシック"/>
          <w:color w:val="FF0000"/>
        </w:rPr>
      </w:pPr>
      <w:r w:rsidRPr="00DF53C1">
        <w:rPr>
          <w:b/>
          <w:bCs/>
          <w:color w:val="3366FF"/>
        </w:rPr>
        <w:t xml:space="preserve">-CMT skills for Paper Submission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7A05" w:rsidRPr="00426997" w14:paraId="5F61D45C" w14:textId="77777777" w:rsidTr="00EA1E46">
        <w:trPr>
          <w:trHeight w:val="1833"/>
        </w:trPr>
        <w:tc>
          <w:tcPr>
            <w:tcW w:w="8494" w:type="dxa"/>
          </w:tcPr>
          <w:p w14:paraId="372D9D6B" w14:textId="77777777" w:rsidR="004E7681" w:rsidRDefault="00097A05" w:rsidP="00EA1E46">
            <w:pPr>
              <w:shd w:val="clear" w:color="auto" w:fill="FFFFFF"/>
              <w:spacing w:before="100" w:beforeAutospacing="1" w:after="100" w:afterAutospacing="1"/>
              <w:ind w:left="240"/>
              <w:rPr>
                <w:rFonts w:eastAsia="ＭＳ Ｐゴシック"/>
                <w:b/>
                <w:bCs/>
                <w:color w:val="0070C0"/>
              </w:rPr>
            </w:pPr>
            <w:r w:rsidRPr="00426997">
              <w:rPr>
                <w:rFonts w:eastAsia="ＭＳ Ｐゴシック"/>
                <w:b/>
                <w:bCs/>
                <w:color w:val="0070C0"/>
              </w:rPr>
              <w:t>CMT skills for Paper Submission</w:t>
            </w:r>
            <w:r>
              <w:rPr>
                <w:rFonts w:eastAsia="ＭＳ Ｐゴシック"/>
                <w:b/>
                <w:bCs/>
                <w:color w:val="0070C0"/>
              </w:rPr>
              <w:t xml:space="preserve"> (APMAA 2021) April 28, 2021</w:t>
            </w:r>
            <w:r w:rsidRPr="00426997">
              <w:rPr>
                <w:b/>
                <w:bCs/>
              </w:rPr>
              <w:br/>
            </w:r>
          </w:p>
          <w:p w14:paraId="204D77E1" w14:textId="5911B063" w:rsidR="00097A05" w:rsidRPr="00426997" w:rsidRDefault="00097A05" w:rsidP="00EA1E46">
            <w:pPr>
              <w:shd w:val="clear" w:color="auto" w:fill="FFFFFF"/>
              <w:spacing w:before="100" w:beforeAutospacing="1" w:after="100" w:afterAutospacing="1"/>
              <w:ind w:left="240"/>
              <w:rPr>
                <w:rFonts w:eastAsia="ＭＳ Ｐゴシック"/>
              </w:rPr>
            </w:pPr>
            <w:r w:rsidRPr="00435E4F">
              <w:rPr>
                <w:rFonts w:eastAsia="ＭＳ Ｐゴシック"/>
                <w:b/>
                <w:bCs/>
                <w:color w:val="FF0000"/>
              </w:rPr>
              <w:t>Create New Account</w:t>
            </w:r>
            <w:r w:rsidR="004E7681" w:rsidRPr="00435E4F">
              <w:rPr>
                <w:rFonts w:eastAsia="ＭＳ Ｐゴシック"/>
              </w:rPr>
              <w:br/>
            </w:r>
            <w:r w:rsidRPr="00426997">
              <w:rPr>
                <w:rFonts w:eastAsia="ＭＳ Ｐゴシック"/>
              </w:rPr>
              <w:t>Please click on the Registration URL: </w:t>
            </w:r>
            <w:r w:rsidR="004E7681">
              <w:rPr>
                <w:rFonts w:eastAsia="ＭＳ Ｐゴシック"/>
              </w:rPr>
              <w:br/>
            </w:r>
            <w:hyperlink r:id="rId7" w:history="1">
              <w:r w:rsidR="004E7681" w:rsidRPr="00301057">
                <w:rPr>
                  <w:color w:val="0000FF"/>
                  <w:u w:val="single"/>
                </w:rPr>
                <w:t>Conference Management Toolkit - Create New Account (microsoft.com)</w:t>
              </w:r>
            </w:hyperlink>
            <w:r w:rsidR="004E7681">
              <w:t xml:space="preserve">, or </w:t>
            </w:r>
            <w:hyperlink r:id="rId8" w:history="1">
              <w:r w:rsidR="004E7681" w:rsidRPr="00023504">
                <w:rPr>
                  <w:rStyle w:val="a4"/>
                  <w:rFonts w:eastAsia="ＭＳ Ｐゴシック"/>
                </w:rPr>
                <w:t>https://cmt3.research.microsoft.com/User/Register</w:t>
              </w:r>
            </w:hyperlink>
            <w:r w:rsidRPr="00426997">
              <w:rPr>
                <w:rFonts w:eastAsia="ＭＳ Ｐゴシック"/>
                <w:u w:val="single"/>
              </w:rPr>
              <w:t>/</w:t>
            </w:r>
          </w:p>
          <w:p w14:paraId="35422080" w14:textId="1285E0AF" w:rsidR="00097A05" w:rsidRPr="00426997" w:rsidRDefault="00097A05" w:rsidP="004E7681">
            <w:pPr>
              <w:shd w:val="clear" w:color="auto" w:fill="FFFFFF"/>
              <w:spacing w:before="100" w:beforeAutospacing="1" w:after="100" w:afterAutospacing="1"/>
              <w:ind w:left="240"/>
              <w:rPr>
                <w:rFonts w:eastAsia="ＭＳ Ｐゴシック"/>
              </w:rPr>
            </w:pPr>
            <w:r w:rsidRPr="00435E4F">
              <w:rPr>
                <w:rFonts w:eastAsia="ＭＳ Ｐゴシック"/>
                <w:b/>
                <w:bCs/>
                <w:color w:val="FF0000"/>
              </w:rPr>
              <w:t>Log in to the CMT system</w:t>
            </w:r>
            <w:r w:rsidR="004E7681">
              <w:rPr>
                <w:rFonts w:eastAsia="ＭＳ Ｐゴシック"/>
                <w:b/>
                <w:bCs/>
                <w:color w:val="0070C0"/>
              </w:rPr>
              <w:br/>
            </w:r>
            <w:r w:rsidRPr="00426997">
              <w:rPr>
                <w:rFonts w:eastAsia="ＭＳ Ｐゴシック"/>
              </w:rPr>
              <w:t>If you already have your account – Please click on the following to log</w:t>
            </w:r>
            <w:r>
              <w:rPr>
                <w:rFonts w:eastAsia="ＭＳ Ｐゴシック"/>
              </w:rPr>
              <w:t xml:space="preserve"> </w:t>
            </w:r>
            <w:r w:rsidRPr="00426997">
              <w:rPr>
                <w:rFonts w:eastAsia="ＭＳ Ｐゴシック"/>
              </w:rPr>
              <w:t xml:space="preserve">in: URL: </w:t>
            </w:r>
            <w:hyperlink r:id="rId9" w:history="1">
              <w:r w:rsidRPr="00426997">
                <w:rPr>
                  <w:rStyle w:val="a4"/>
                  <w:rFonts w:eastAsia="ＭＳ Ｐゴシック"/>
                </w:rPr>
                <w:t>https://cmt3.research.microsoft.com/user/login</w:t>
              </w:r>
            </w:hyperlink>
            <w:r w:rsidRPr="00426997">
              <w:rPr>
                <w:rFonts w:eastAsia="ＭＳ Ｐゴシック"/>
              </w:rPr>
              <w:t xml:space="preserve"> </w:t>
            </w:r>
            <w:hyperlink r:id="rId10" w:history="1"/>
            <w:r w:rsidRPr="00426997">
              <w:t xml:space="preserve"> </w:t>
            </w:r>
          </w:p>
          <w:p w14:paraId="35BD8E37" w14:textId="01F76D04" w:rsidR="00097A05" w:rsidRPr="00DA56A4" w:rsidRDefault="00097A05" w:rsidP="004E7681">
            <w:pPr>
              <w:shd w:val="clear" w:color="auto" w:fill="FFFFFF"/>
              <w:spacing w:before="100" w:beforeAutospacing="1" w:after="100" w:afterAutospacing="1"/>
              <w:ind w:left="240"/>
              <w:rPr>
                <w:b/>
                <w:bCs/>
              </w:rPr>
            </w:pPr>
            <w:r w:rsidRPr="00825DB2">
              <w:rPr>
                <w:rFonts w:eastAsia="ＭＳ Ｐゴシック"/>
                <w:b/>
                <w:bCs/>
                <w:color w:val="FF0000"/>
              </w:rPr>
              <w:t>Submit your paper to APMAA 2021</w:t>
            </w:r>
            <w:r w:rsidRPr="00825DB2">
              <w:rPr>
                <w:rFonts w:eastAsia="ＭＳ Ｐゴシック"/>
                <w:b/>
                <w:bCs/>
                <w:color w:val="FF0000"/>
              </w:rPr>
              <w:t xml:space="preserve">　</w:t>
            </w:r>
            <w:hyperlink r:id="rId11" w:history="1"/>
            <w:r w:rsidR="004E7681">
              <w:br/>
            </w:r>
            <w:r w:rsidRPr="00426997">
              <w:t xml:space="preserve"> </w:t>
            </w:r>
            <w:r w:rsidRPr="00DA56A4">
              <w:rPr>
                <w:b/>
                <w:bCs/>
              </w:rPr>
              <w:t>Step1: Make your account of Microsoft Conference Management Toolkit (CMT)</w:t>
            </w:r>
          </w:p>
          <w:p w14:paraId="4405A07B" w14:textId="77777777" w:rsidR="00097A05" w:rsidRPr="00426997" w:rsidRDefault="00097A05" w:rsidP="00EA1E46">
            <w:pPr>
              <w:ind w:left="240"/>
            </w:pPr>
            <w:r w:rsidRPr="00426997">
              <w:t xml:space="preserve">• If you have </w:t>
            </w:r>
            <w:r>
              <w:t xml:space="preserve">a </w:t>
            </w:r>
            <w:r w:rsidRPr="00426997">
              <w:t>CMT account, skip this step and proceed to Step 2.</w:t>
            </w:r>
          </w:p>
          <w:p w14:paraId="0C567039" w14:textId="6BD9732C" w:rsidR="00097A05" w:rsidRPr="00426997" w:rsidRDefault="00097A05" w:rsidP="004E7681">
            <w:pPr>
              <w:ind w:left="420" w:hanging="180"/>
            </w:pPr>
            <w:r w:rsidRPr="00426997">
              <w:lastRenderedPageBreak/>
              <w:t>•</w:t>
            </w:r>
            <w:bookmarkStart w:id="3" w:name="_Hlk73639117"/>
            <w:r w:rsidRPr="00426997">
              <w:t xml:space="preserve"> </w:t>
            </w:r>
            <w:r w:rsidRPr="00825DB2">
              <w:rPr>
                <w:b/>
                <w:bCs/>
                <w:color w:val="FF0000"/>
              </w:rPr>
              <w:t>If you do not have a CMT account, please access:</w:t>
            </w:r>
            <w:r w:rsidRPr="00435E4F">
              <w:rPr>
                <w:color w:val="FF0000"/>
              </w:rPr>
              <w:t xml:space="preserve"> </w:t>
            </w:r>
            <w:hyperlink r:id="rId12" w:history="1">
              <w:r w:rsidRPr="00426997">
                <w:rPr>
                  <w:rFonts w:eastAsia="ＭＳ Ｐゴシック"/>
                  <w:u w:val="single"/>
                </w:rPr>
                <w:t>https://cmt3.research.microsoft.com/User/Register</w:t>
              </w:r>
            </w:hyperlink>
            <w:r w:rsidRPr="00426997">
              <w:rPr>
                <w:rFonts w:eastAsia="ＭＳ Ｐゴシック"/>
                <w:u w:val="single"/>
              </w:rPr>
              <w:t>/</w:t>
            </w:r>
            <w:r w:rsidRPr="00426997">
              <w:t xml:space="preserve"> </w:t>
            </w:r>
          </w:p>
          <w:p w14:paraId="2950F577" w14:textId="3AD4BC9B" w:rsidR="00097A05" w:rsidRPr="00426997" w:rsidRDefault="00097A05" w:rsidP="00EA1E46">
            <w:pPr>
              <w:ind w:left="240"/>
            </w:pPr>
            <w:r w:rsidRPr="00DA56A4">
              <w:rPr>
                <w:b/>
                <w:bCs/>
              </w:rPr>
              <w:t>Step 2: Access CMT</w:t>
            </w:r>
            <w:r w:rsidRPr="00426997">
              <w:t xml:space="preserve"> (</w:t>
            </w:r>
            <w:hyperlink r:id="rId13" w:history="1">
              <w:r w:rsidRPr="00426997">
                <w:rPr>
                  <w:rStyle w:val="a4"/>
                </w:rPr>
                <w:t>https://cmt3.research.mic</w:t>
              </w:r>
              <w:r w:rsidRPr="00426997">
                <w:rPr>
                  <w:rStyle w:val="a4"/>
                </w:rPr>
                <w:t>r</w:t>
              </w:r>
              <w:r w:rsidRPr="00426997">
                <w:rPr>
                  <w:rStyle w:val="a4"/>
                </w:rPr>
                <w:t>osoft.com/User/Login</w:t>
              </w:r>
            </w:hyperlink>
            <w:r w:rsidRPr="00426997">
              <w:t>)</w:t>
            </w:r>
          </w:p>
          <w:p w14:paraId="21E59326" w14:textId="77777777" w:rsidR="00097A05" w:rsidRPr="00DA56A4" w:rsidRDefault="00097A05" w:rsidP="00EA1E46">
            <w:pPr>
              <w:tabs>
                <w:tab w:val="left" w:pos="2926"/>
              </w:tabs>
              <w:ind w:left="240"/>
              <w:rPr>
                <w:b/>
                <w:bCs/>
              </w:rPr>
            </w:pPr>
            <w:r w:rsidRPr="00DA56A4">
              <w:rPr>
                <w:b/>
                <w:bCs/>
              </w:rPr>
              <w:t>Step 3: Login CMT</w:t>
            </w:r>
          </w:p>
          <w:p w14:paraId="776B6B35" w14:textId="0E545224" w:rsidR="00097A05" w:rsidRPr="00426997" w:rsidRDefault="00097A05" w:rsidP="00EA1E46">
            <w:pPr>
              <w:ind w:left="240"/>
            </w:pPr>
            <w:r w:rsidRPr="00426997">
              <w:t>• Input your Email and Password</w:t>
            </w:r>
          </w:p>
          <w:p w14:paraId="6EFCCDC2" w14:textId="77777777" w:rsidR="00097A05" w:rsidRPr="00825DB2" w:rsidRDefault="00097A05" w:rsidP="00EA1E46">
            <w:pPr>
              <w:ind w:left="240"/>
              <w:rPr>
                <w:b/>
                <w:bCs/>
                <w:color w:val="FF0000"/>
              </w:rPr>
            </w:pPr>
            <w:r w:rsidRPr="0093635B">
              <w:rPr>
                <w:b/>
                <w:bCs/>
              </w:rPr>
              <w:t xml:space="preserve">Step 4: </w:t>
            </w:r>
            <w:r w:rsidRPr="00825DB2">
              <w:rPr>
                <w:b/>
                <w:bCs/>
                <w:color w:val="FF0000"/>
              </w:rPr>
              <w:t>Select "All Conferences" on the Conference List page</w:t>
            </w:r>
          </w:p>
          <w:p w14:paraId="736E6EE7" w14:textId="77777777" w:rsidR="00097A05" w:rsidRPr="0093635B" w:rsidRDefault="00097A05" w:rsidP="00EA1E46">
            <w:pPr>
              <w:ind w:left="240"/>
            </w:pPr>
            <w:r w:rsidRPr="0093635B">
              <w:t xml:space="preserve">• Input </w:t>
            </w:r>
            <w:r>
              <w:t>"</w:t>
            </w:r>
            <w:r w:rsidRPr="0093635B">
              <w:t>Asia-Pacific Management Accounting</w:t>
            </w:r>
            <w:r>
              <w:t>"</w:t>
            </w:r>
            <w:r w:rsidRPr="0093635B">
              <w:t xml:space="preserve"> to </w:t>
            </w:r>
            <w:r>
              <w:t>"</w:t>
            </w:r>
            <w:r w:rsidRPr="0093635B">
              <w:t>type to filter…</w:t>
            </w:r>
            <w:r>
              <w:t>"</w:t>
            </w:r>
          </w:p>
          <w:p w14:paraId="6EA1959E" w14:textId="77777777" w:rsidR="00097A05" w:rsidRPr="0093635B" w:rsidRDefault="00097A05" w:rsidP="00EA1E46">
            <w:pPr>
              <w:ind w:left="240"/>
            </w:pPr>
            <w:r w:rsidRPr="0093635B">
              <w:t>• Click</w:t>
            </w:r>
            <w:r>
              <w:t xml:space="preserve"> "</w:t>
            </w:r>
            <w:r w:rsidRPr="0093635B">
              <w:t xml:space="preserve">Asia-Pacific Management Accounting Association 2021Annual Conference </w:t>
            </w:r>
            <w:r w:rsidRPr="0093635B">
              <w:rPr>
                <w:rFonts w:hint="eastAsia"/>
              </w:rPr>
              <w:t>(</w:t>
            </w:r>
            <w:r w:rsidRPr="0093635B">
              <w:t>APMAA 2021)</w:t>
            </w:r>
            <w:r>
              <w:t>"</w:t>
            </w:r>
          </w:p>
          <w:bookmarkEnd w:id="3"/>
          <w:p w14:paraId="47F5B86C" w14:textId="77777777" w:rsidR="00097A05" w:rsidRPr="0093635B" w:rsidRDefault="00097A05" w:rsidP="00EA1E46">
            <w:pPr>
              <w:ind w:left="240"/>
              <w:rPr>
                <w:b/>
                <w:bCs/>
              </w:rPr>
            </w:pPr>
            <w:r w:rsidRPr="0093635B">
              <w:rPr>
                <w:b/>
                <w:bCs/>
              </w:rPr>
              <w:t xml:space="preserve">Step 5: Click </w:t>
            </w:r>
            <w:r>
              <w:rPr>
                <w:b/>
                <w:bCs/>
              </w:rPr>
              <w:t>the "</w:t>
            </w:r>
            <w:r w:rsidRPr="0093635B">
              <w:rPr>
                <w:b/>
                <w:bCs/>
              </w:rPr>
              <w:t>+Create new submission</w:t>
            </w:r>
            <w:r>
              <w:rPr>
                <w:b/>
                <w:bCs/>
              </w:rPr>
              <w:t>"</w:t>
            </w:r>
            <w:r w:rsidRPr="0093635B">
              <w:rPr>
                <w:b/>
                <w:bCs/>
              </w:rPr>
              <w:t xml:space="preserve"> button</w:t>
            </w:r>
          </w:p>
          <w:p w14:paraId="38B0E1F9" w14:textId="77777777" w:rsidR="00097A05" w:rsidRPr="0093635B" w:rsidRDefault="00097A05" w:rsidP="00EA1E46">
            <w:pPr>
              <w:ind w:left="240"/>
              <w:rPr>
                <w:shd w:val="clear" w:color="auto" w:fill="FFFFFF"/>
              </w:rPr>
            </w:pPr>
            <w:r w:rsidRPr="0093635B">
              <w:t xml:space="preserve">• </w:t>
            </w:r>
            <w:r w:rsidRPr="0093635B">
              <w:rPr>
                <w:shd w:val="clear" w:color="auto" w:fill="FFFFFF"/>
              </w:rPr>
              <w:t>At the author console page, click the "Create new submission" button. Then select one track from (</w:t>
            </w:r>
            <w:r w:rsidRPr="0093635B">
              <w:t>(Parallel Sessions, Others, Doctoral Colloquium)</w:t>
            </w:r>
            <w:r>
              <w:t>.</w:t>
            </w:r>
          </w:p>
          <w:p w14:paraId="74D9E605" w14:textId="47A449B4" w:rsidR="00097A05" w:rsidRDefault="00097A05" w:rsidP="00EA1E46">
            <w:pPr>
              <w:ind w:left="240"/>
            </w:pPr>
            <w:r w:rsidRPr="0093635B">
              <w:t>•</w:t>
            </w:r>
            <w:r w:rsidRPr="0093635B">
              <w:rPr>
                <w:shd w:val="clear" w:color="auto" w:fill="FFFFFF"/>
              </w:rPr>
              <w:t xml:space="preserve">After moving to </w:t>
            </w:r>
            <w:r>
              <w:rPr>
                <w:shd w:val="clear" w:color="auto" w:fill="FFFFFF"/>
              </w:rPr>
              <w:t xml:space="preserve">the </w:t>
            </w:r>
            <w:r w:rsidRPr="0093635B">
              <w:rPr>
                <w:shd w:val="clear" w:color="auto" w:fill="FFFFFF"/>
              </w:rPr>
              <w:t>"Create New Submission" page, fill the whole page.</w:t>
            </w:r>
            <w:r>
              <w:rPr>
                <w:shd w:val="clear" w:color="auto" w:fill="FFFFFF"/>
              </w:rPr>
              <w:t xml:space="preserve"> </w:t>
            </w:r>
            <w:r w:rsidRPr="0093635B">
              <w:rPr>
                <w:rFonts w:hint="eastAsia"/>
              </w:rPr>
              <w:t>(</w:t>
            </w:r>
            <w:r w:rsidRPr="0093635B">
              <w:t xml:space="preserve">When you selected </w:t>
            </w:r>
            <w:r>
              <w:t>"</w:t>
            </w:r>
            <w:r w:rsidRPr="0093635B">
              <w:t>Parallel Sessions</w:t>
            </w:r>
            <w:r>
              <w:t>"</w:t>
            </w:r>
            <w:r w:rsidRPr="0093635B">
              <w:t xml:space="preserve"> track, select </w:t>
            </w:r>
            <w:r>
              <w:t>"</w:t>
            </w:r>
            <w:r w:rsidRPr="0093635B">
              <w:t>primary subject area</w:t>
            </w:r>
            <w:r>
              <w:t>"</w:t>
            </w:r>
            <w:r w:rsidRPr="0093635B">
              <w:t xml:space="preserve"> and </w:t>
            </w:r>
            <w:r>
              <w:t>"</w:t>
            </w:r>
            <w:r w:rsidRPr="0093635B">
              <w:t>secondary subject area</w:t>
            </w:r>
            <w:r>
              <w:t>"</w:t>
            </w:r>
            <w:r w:rsidRPr="0093635B">
              <w:t xml:space="preserve"> and check)</w:t>
            </w:r>
          </w:p>
          <w:p w14:paraId="2FB53B7B" w14:textId="353600AE" w:rsidR="00097A05" w:rsidRPr="00426997" w:rsidRDefault="00097A05" w:rsidP="00EA1E46">
            <w:pPr>
              <w:ind w:left="240"/>
            </w:pPr>
            <w:r w:rsidRPr="0093635B">
              <w:t xml:space="preserve">• Drop your paper file to </w:t>
            </w:r>
            <w:r>
              <w:t xml:space="preserve">the </w:t>
            </w:r>
            <w:r w:rsidRPr="0093635B">
              <w:t xml:space="preserve">WEB browser or </w:t>
            </w:r>
            <w:r>
              <w:rPr>
                <w:rFonts w:hint="eastAsia"/>
              </w:rPr>
              <w:t>c</w:t>
            </w:r>
            <w:r w:rsidRPr="0093635B">
              <w:t xml:space="preserve">lick </w:t>
            </w:r>
            <w:r>
              <w:t>the "</w:t>
            </w:r>
            <w:r w:rsidRPr="0093635B">
              <w:t>Upload from Computer</w:t>
            </w:r>
            <w:r>
              <w:t>"</w:t>
            </w:r>
            <w:r w:rsidRPr="0093635B">
              <w:t xml:space="preserve"> button and select your file.</w:t>
            </w:r>
          </w:p>
          <w:p w14:paraId="56B7AC82" w14:textId="77777777" w:rsidR="00097A05" w:rsidRPr="00426997" w:rsidRDefault="00097A05" w:rsidP="00EA1E46">
            <w:pPr>
              <w:ind w:left="240"/>
            </w:pPr>
            <w:r w:rsidRPr="00B33626">
              <w:rPr>
                <w:b/>
                <w:bCs/>
              </w:rPr>
              <w:t xml:space="preserve">Step 6: Click </w:t>
            </w:r>
            <w:r>
              <w:rPr>
                <w:b/>
                <w:bCs/>
              </w:rPr>
              <w:t>the "</w:t>
            </w:r>
            <w:r w:rsidRPr="00B33626">
              <w:rPr>
                <w:b/>
                <w:bCs/>
              </w:rPr>
              <w:t>Submit</w:t>
            </w:r>
            <w:r>
              <w:rPr>
                <w:b/>
                <w:bCs/>
              </w:rPr>
              <w:t>"</w:t>
            </w:r>
            <w:r w:rsidRPr="00B33626">
              <w:rPr>
                <w:b/>
                <w:bCs/>
              </w:rPr>
              <w:t xml:space="preserve"> button.</w:t>
            </w:r>
          </w:p>
        </w:tc>
      </w:tr>
    </w:tbl>
    <w:p w14:paraId="65EBFB32" w14:textId="3BA82B17" w:rsidR="00097A05" w:rsidRDefault="00097A05" w:rsidP="009D76A0">
      <w:pPr>
        <w:ind w:leftChars="0" w:left="0"/>
        <w:rPr>
          <w:rFonts w:eastAsia="ＭＳ Ｐゴシック"/>
        </w:rPr>
      </w:pPr>
    </w:p>
    <w:p w14:paraId="3D89E786" w14:textId="49CB5001" w:rsidR="009D76A0" w:rsidRPr="009D76A0" w:rsidRDefault="009D76A0" w:rsidP="009D76A0">
      <w:pPr>
        <w:ind w:leftChars="0" w:left="0"/>
        <w:rPr>
          <w:rFonts w:eastAsia="ＭＳ Ｐゴシック"/>
          <w:b/>
          <w:bCs/>
          <w:color w:val="0066FF"/>
        </w:rPr>
      </w:pPr>
      <w:r w:rsidRPr="009D76A0">
        <w:rPr>
          <w:rFonts w:eastAsia="ＭＳ Ｐゴシック" w:hint="eastAsia"/>
          <w:b/>
          <w:bCs/>
          <w:color w:val="0066FF"/>
        </w:rPr>
        <w:t>P</w:t>
      </w:r>
      <w:r w:rsidRPr="009D76A0">
        <w:rPr>
          <w:rFonts w:eastAsia="ＭＳ Ｐゴシック"/>
          <w:b/>
          <w:bCs/>
          <w:color w:val="0066FF"/>
        </w:rPr>
        <w:t>arallel Sessions paper submission: subject areas</w:t>
      </w:r>
    </w:p>
    <w:bookmarkEnd w:id="1"/>
    <w:p w14:paraId="52230886" w14:textId="720CAF86" w:rsidR="00097A05" w:rsidRDefault="00097A05" w:rsidP="009D76A0">
      <w:pPr>
        <w:ind w:leftChars="0" w:left="0"/>
      </w:pPr>
      <w:r w:rsidRPr="009D72E8">
        <w:rPr>
          <w:lang w:eastAsia="en-US"/>
        </w:rPr>
        <w:t xml:space="preserve">In your </w:t>
      </w:r>
      <w:r w:rsidRPr="009D72E8">
        <w:rPr>
          <w:b/>
          <w:bCs/>
        </w:rPr>
        <w:t>Author console</w:t>
      </w:r>
      <w:r w:rsidRPr="009D72E8">
        <w:t>, p</w:t>
      </w:r>
      <w:r w:rsidRPr="009D72E8">
        <w:rPr>
          <w:rFonts w:eastAsia="ＭＳ Ｐゴシック"/>
        </w:rPr>
        <w:t xml:space="preserve">lease select an appropriate subject area by checking a </w:t>
      </w:r>
      <w:r w:rsidRPr="009D72E8">
        <w:rPr>
          <w:rFonts w:eastAsia="ＭＳ Ｐゴシック"/>
          <w:i/>
          <w:iCs/>
          <w:u w:val="single"/>
        </w:rPr>
        <w:t>primary</w:t>
      </w:r>
      <w:r w:rsidRPr="009D72E8">
        <w:rPr>
          <w:rFonts w:eastAsia="ＭＳ Ｐゴシック"/>
        </w:rPr>
        <w:t xml:space="preserve"> button at the bottom of the </w:t>
      </w:r>
      <w:r w:rsidRPr="009D72E8">
        <w:rPr>
          <w:rFonts w:eastAsia="ＭＳ Ｐゴシック"/>
          <w:b/>
          <w:bCs/>
        </w:rPr>
        <w:t>Edit Submission</w:t>
      </w:r>
      <w:r w:rsidRPr="009D72E8">
        <w:rPr>
          <w:rFonts w:eastAsia="ＭＳ Ｐゴシック"/>
        </w:rPr>
        <w:t xml:space="preserve"> page. Check a secondary area button also when you find an additional relevant area. </w:t>
      </w:r>
    </w:p>
    <w:tbl>
      <w:tblPr>
        <w:tblStyle w:val="a5"/>
        <w:tblW w:w="9394" w:type="dxa"/>
        <w:tblInd w:w="235" w:type="dxa"/>
        <w:tblLook w:val="04A0" w:firstRow="1" w:lastRow="0" w:firstColumn="1" w:lastColumn="0" w:noHBand="0" w:noVBand="1"/>
      </w:tblPr>
      <w:tblGrid>
        <w:gridCol w:w="9394"/>
      </w:tblGrid>
      <w:tr w:rsidR="00097A05" w:rsidRPr="009D72E8" w14:paraId="6785AD63" w14:textId="77777777" w:rsidTr="00DC63EB">
        <w:tc>
          <w:tcPr>
            <w:tcW w:w="9394" w:type="dxa"/>
          </w:tcPr>
          <w:p w14:paraId="250ADA1E" w14:textId="77777777" w:rsidR="00097A05" w:rsidRPr="009D72E8" w:rsidRDefault="00097A05" w:rsidP="00EA1E46">
            <w:pPr>
              <w:ind w:left="240"/>
              <w:rPr>
                <w:color w:val="FF0000"/>
              </w:rPr>
            </w:pPr>
            <w:r w:rsidRPr="009D72E8">
              <w:rPr>
                <w:b/>
                <w:bCs/>
                <w:u w:val="single"/>
              </w:rPr>
              <w:t xml:space="preserve">Checking </w:t>
            </w:r>
            <w:r w:rsidRPr="009D72E8">
              <w:rPr>
                <w:rFonts w:eastAsia="ＭＳ Ｐゴシック"/>
                <w:b/>
                <w:bCs/>
                <w:u w:val="single"/>
              </w:rPr>
              <w:t>primary and secondary areas.</w:t>
            </w:r>
          </w:p>
          <w:p w14:paraId="2C5E77C8" w14:textId="77777777" w:rsidR="00097A05" w:rsidRPr="009D72E8" w:rsidRDefault="00097A05" w:rsidP="00EA1E46">
            <w:pPr>
              <w:ind w:left="240"/>
            </w:pPr>
            <w:r w:rsidRPr="009D72E8">
              <w:t xml:space="preserve">CTM→ </w:t>
            </w:r>
            <w:bookmarkStart w:id="4" w:name="_Hlk65134163"/>
            <w:r w:rsidRPr="009D72E8">
              <w:t>Author console</w:t>
            </w:r>
            <w:bookmarkEnd w:id="4"/>
            <w:r>
              <w:t xml:space="preserve"> </w:t>
            </w:r>
            <w:r w:rsidRPr="009D72E8">
              <w:t>→Create New submission (select Parallel Session Track) →action (select Edit Submission) →move to</w:t>
            </w:r>
            <w:r w:rsidRPr="009D72E8">
              <w:rPr>
                <w:rFonts w:eastAsia="ＭＳ Ｐゴシック"/>
              </w:rPr>
              <w:t xml:space="preserve"> the bottom of the Edit Submission page.</w:t>
            </w:r>
          </w:p>
          <w:p w14:paraId="3F26070D" w14:textId="77777777" w:rsidR="00097A05" w:rsidRPr="009D72E8" w:rsidRDefault="00097A05" w:rsidP="00EA1E46">
            <w:pPr>
              <w:ind w:left="240"/>
              <w:rPr>
                <w:b/>
                <w:bCs/>
              </w:rPr>
            </w:pPr>
            <w:r w:rsidRPr="009D72E8">
              <w:rPr>
                <w:b/>
                <w:bCs/>
              </w:rPr>
              <w:t>SUBJECT AREAS</w:t>
            </w:r>
          </w:p>
          <w:tbl>
            <w:tblPr>
              <w:tblpPr w:leftFromText="142" w:rightFromText="142" w:vertAnchor="text" w:horzAnchor="margin" w:tblpXSpec="center" w:tblpY="57"/>
              <w:tblOverlap w:val="never"/>
              <w:tblW w:w="609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1170"/>
              <w:gridCol w:w="4044"/>
            </w:tblGrid>
            <w:tr w:rsidR="00097A05" w:rsidRPr="009D72E8" w14:paraId="1B2B12A6" w14:textId="77777777" w:rsidTr="00EA1E46">
              <w:trPr>
                <w:tblHeader/>
              </w:trPr>
              <w:tc>
                <w:tcPr>
                  <w:tcW w:w="863" w:type="dxa"/>
                  <w:shd w:val="clear" w:color="auto" w:fill="FFFFFF"/>
                  <w:noWrap/>
                  <w:vAlign w:val="center"/>
                  <w:hideMark/>
                </w:tcPr>
                <w:p w14:paraId="30E95DEF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jc w:val="center"/>
                    <w:rPr>
                      <w:rFonts w:ascii="Helvetica" w:eastAsia="ＭＳ Ｐゴシック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  <w:t>Primary</w:t>
                  </w:r>
                </w:p>
              </w:tc>
              <w:tc>
                <w:tcPr>
                  <w:tcW w:w="1154" w:type="dxa"/>
                  <w:shd w:val="clear" w:color="auto" w:fill="FFFFFF"/>
                  <w:noWrap/>
                  <w:vAlign w:val="center"/>
                  <w:hideMark/>
                </w:tcPr>
                <w:p w14:paraId="03C555FF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jc w:val="center"/>
                    <w:rPr>
                      <w:rFonts w:ascii="Helvetica" w:eastAsia="ＭＳ Ｐゴシック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  <w:t>Secondary</w:t>
                  </w:r>
                </w:p>
              </w:tc>
              <w:tc>
                <w:tcPr>
                  <w:tcW w:w="4076" w:type="dxa"/>
                  <w:shd w:val="clear" w:color="auto" w:fill="FFFFFF"/>
                  <w:vAlign w:val="center"/>
                  <w:hideMark/>
                </w:tcPr>
                <w:p w14:paraId="4480C5A5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jc w:val="center"/>
                    <w:rPr>
                      <w:rFonts w:ascii="Helvetica" w:eastAsia="ＭＳ Ｐゴシック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097A05" w:rsidRPr="009D72E8" w14:paraId="234E36AF" w14:textId="77777777" w:rsidTr="00EA1E46">
              <w:tc>
                <w:tcPr>
                  <w:tcW w:w="863" w:type="dxa"/>
                  <w:shd w:val="clear" w:color="auto" w:fill="FFFFFF"/>
                  <w:noWrap/>
                  <w:vAlign w:val="center"/>
                  <w:hideMark/>
                </w:tcPr>
                <w:p w14:paraId="5E773DA0" w14:textId="071FE0AB" w:rsidR="00097A05" w:rsidRPr="009D72E8" w:rsidRDefault="00097A05" w:rsidP="00EA1E46">
                  <w:pPr>
                    <w:spacing w:before="0" w:after="0" w:line="240" w:lineRule="auto"/>
                    <w:ind w:leftChars="0" w:left="240"/>
                    <w:jc w:val="center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Cs w:val="21"/>
                    </w:rPr>
                    <w:object w:dxaOrig="225" w:dyaOrig="225" w14:anchorId="487EE6C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16.5pt;height:13pt" o:ole="">
                        <v:imagedata r:id="rId14" o:title=""/>
                      </v:shape>
                      <w:control r:id="rId15" w:name="DefaultOcxName81" w:shapeid="_x0000_i1038"/>
                    </w:object>
                  </w:r>
                </w:p>
              </w:tc>
              <w:tc>
                <w:tcPr>
                  <w:tcW w:w="1154" w:type="dxa"/>
                  <w:shd w:val="clear" w:color="auto" w:fill="FFFFFF"/>
                  <w:noWrap/>
                  <w:vAlign w:val="center"/>
                  <w:hideMark/>
                </w:tcPr>
                <w:p w14:paraId="1F83FC5E" w14:textId="1A7375E9" w:rsidR="00097A05" w:rsidRPr="009D72E8" w:rsidRDefault="00097A05" w:rsidP="00EA1E46">
                  <w:pPr>
                    <w:spacing w:before="0" w:after="0" w:line="240" w:lineRule="auto"/>
                    <w:ind w:leftChars="0" w:left="240"/>
                    <w:jc w:val="center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Cs w:val="21"/>
                    </w:rPr>
                    <w:object w:dxaOrig="225" w:dyaOrig="225" w14:anchorId="4768795F">
                      <v:shape id="_x0000_i1041" type="#_x0000_t75" style="width:16.5pt;height:13pt" o:ole="">
                        <v:imagedata r:id="rId14" o:title=""/>
                      </v:shape>
                      <w:control r:id="rId16" w:name="DefaultOcxName111" w:shapeid="_x0000_i1041"/>
                    </w:object>
                  </w:r>
                </w:p>
              </w:tc>
              <w:tc>
                <w:tcPr>
                  <w:tcW w:w="4076" w:type="dxa"/>
                  <w:shd w:val="clear" w:color="auto" w:fill="FFFFFF"/>
                  <w:vAlign w:val="center"/>
                  <w:hideMark/>
                </w:tcPr>
                <w:p w14:paraId="25756270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  <w:t>Accounting Education</w:t>
                  </w:r>
                </w:p>
              </w:tc>
            </w:tr>
            <w:tr w:rsidR="00097A05" w:rsidRPr="009D72E8" w14:paraId="64EC6B22" w14:textId="77777777" w:rsidTr="00EA1E46">
              <w:tc>
                <w:tcPr>
                  <w:tcW w:w="863" w:type="dxa"/>
                  <w:shd w:val="clear" w:color="auto" w:fill="FFFFFF"/>
                  <w:noWrap/>
                  <w:vAlign w:val="center"/>
                  <w:hideMark/>
                </w:tcPr>
                <w:p w14:paraId="0A94A2CE" w14:textId="606F22B7" w:rsidR="00097A05" w:rsidRPr="009D72E8" w:rsidRDefault="00097A05" w:rsidP="00EA1E46">
                  <w:pPr>
                    <w:spacing w:before="0" w:after="0" w:line="240" w:lineRule="auto"/>
                    <w:ind w:leftChars="0" w:left="240"/>
                    <w:jc w:val="center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Cs w:val="21"/>
                    </w:rPr>
                    <w:object w:dxaOrig="225" w:dyaOrig="225" w14:anchorId="0E050EE0">
                      <v:shape id="_x0000_i1044" type="#_x0000_t75" style="width:16.5pt;height:13pt" o:ole="">
                        <v:imagedata r:id="rId14" o:title=""/>
                      </v:shape>
                      <w:control r:id="rId17" w:name="DefaultOcxName411" w:shapeid="_x0000_i1044"/>
                    </w:object>
                  </w:r>
                </w:p>
              </w:tc>
              <w:tc>
                <w:tcPr>
                  <w:tcW w:w="1154" w:type="dxa"/>
                  <w:shd w:val="clear" w:color="auto" w:fill="FFFFFF"/>
                  <w:noWrap/>
                  <w:vAlign w:val="center"/>
                  <w:hideMark/>
                </w:tcPr>
                <w:p w14:paraId="03367A67" w14:textId="6082182E" w:rsidR="00097A05" w:rsidRPr="009D72E8" w:rsidRDefault="00097A05" w:rsidP="00EA1E46">
                  <w:pPr>
                    <w:spacing w:before="0" w:after="0" w:line="240" w:lineRule="auto"/>
                    <w:ind w:leftChars="0" w:left="240"/>
                    <w:jc w:val="center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Cs w:val="21"/>
                    </w:rPr>
                    <w:object w:dxaOrig="225" w:dyaOrig="225" w14:anchorId="73186749">
                      <v:shape id="_x0000_i1047" type="#_x0000_t75" style="width:16.5pt;height:13pt" o:ole="">
                        <v:imagedata r:id="rId14" o:title=""/>
                      </v:shape>
                      <w:control r:id="rId18" w:name="DefaultOcxName511" w:shapeid="_x0000_i1047"/>
                    </w:object>
                  </w:r>
                </w:p>
              </w:tc>
              <w:tc>
                <w:tcPr>
                  <w:tcW w:w="4076" w:type="dxa"/>
                  <w:shd w:val="clear" w:color="auto" w:fill="FFFFFF"/>
                  <w:vAlign w:val="center"/>
                  <w:hideMark/>
                </w:tcPr>
                <w:p w14:paraId="5C02726B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  <w:t>Case studies (health care institutions, etc.)</w:t>
                  </w:r>
                </w:p>
              </w:tc>
            </w:tr>
            <w:tr w:rsidR="00097A05" w:rsidRPr="009D72E8" w14:paraId="1175E759" w14:textId="77777777" w:rsidTr="00EA1E46">
              <w:tc>
                <w:tcPr>
                  <w:tcW w:w="863" w:type="dxa"/>
                  <w:shd w:val="clear" w:color="auto" w:fill="FFFFFF"/>
                  <w:noWrap/>
                  <w:vAlign w:val="center"/>
                  <w:hideMark/>
                </w:tcPr>
                <w:p w14:paraId="5CD6D649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154" w:type="dxa"/>
                  <w:shd w:val="clear" w:color="auto" w:fill="FFFFFF"/>
                  <w:noWrap/>
                  <w:vAlign w:val="center"/>
                  <w:hideMark/>
                </w:tcPr>
                <w:p w14:paraId="38E78DAE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76" w:type="dxa"/>
                  <w:shd w:val="clear" w:color="auto" w:fill="FFFFFF"/>
                  <w:vAlign w:val="center"/>
                  <w:hideMark/>
                </w:tcPr>
                <w:p w14:paraId="263319EA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  <w:t>History of Accounting discipline</w:t>
                  </w:r>
                </w:p>
              </w:tc>
            </w:tr>
            <w:tr w:rsidR="00097A05" w:rsidRPr="009D72E8" w14:paraId="23CD2404" w14:textId="77777777" w:rsidTr="00EA1E46">
              <w:tc>
                <w:tcPr>
                  <w:tcW w:w="863" w:type="dxa"/>
                  <w:shd w:val="clear" w:color="auto" w:fill="FFFFFF"/>
                  <w:noWrap/>
                  <w:vAlign w:val="center"/>
                  <w:hideMark/>
                </w:tcPr>
                <w:p w14:paraId="733903CA" w14:textId="40144159" w:rsidR="00097A05" w:rsidRPr="009D72E8" w:rsidRDefault="00097A05" w:rsidP="00EA1E46">
                  <w:pPr>
                    <w:spacing w:before="0" w:after="0" w:line="240" w:lineRule="auto"/>
                    <w:ind w:leftChars="0" w:left="240"/>
                    <w:jc w:val="center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Cs w:val="21"/>
                    </w:rPr>
                    <w:object w:dxaOrig="225" w:dyaOrig="225" w14:anchorId="0A3F5967">
                      <v:shape id="_x0000_i1050" type="#_x0000_t75" style="width:16.5pt;height:13pt" o:ole="">
                        <v:imagedata r:id="rId14" o:title=""/>
                      </v:shape>
                      <w:control r:id="rId19" w:name="DefaultOcxName611" w:shapeid="_x0000_i1050"/>
                    </w:object>
                  </w:r>
                </w:p>
              </w:tc>
              <w:tc>
                <w:tcPr>
                  <w:tcW w:w="1154" w:type="dxa"/>
                  <w:shd w:val="clear" w:color="auto" w:fill="FFFFFF"/>
                  <w:noWrap/>
                  <w:vAlign w:val="center"/>
                  <w:hideMark/>
                </w:tcPr>
                <w:p w14:paraId="6D536101" w14:textId="7DCC359F" w:rsidR="00097A05" w:rsidRPr="009D72E8" w:rsidRDefault="00097A05" w:rsidP="00EA1E46">
                  <w:pPr>
                    <w:spacing w:before="0" w:after="0" w:line="240" w:lineRule="auto"/>
                    <w:ind w:leftChars="0" w:left="240"/>
                    <w:jc w:val="center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Cs w:val="21"/>
                    </w:rPr>
                    <w:object w:dxaOrig="225" w:dyaOrig="225" w14:anchorId="3B557DE3">
                      <v:shape id="_x0000_i1053" type="#_x0000_t75" style="width:16.5pt;height:13pt" o:ole="">
                        <v:imagedata r:id="rId14" o:title=""/>
                      </v:shape>
                      <w:control r:id="rId20" w:name="DefaultOcxName711" w:shapeid="_x0000_i1053"/>
                    </w:object>
                  </w:r>
                </w:p>
              </w:tc>
              <w:tc>
                <w:tcPr>
                  <w:tcW w:w="4076" w:type="dxa"/>
                  <w:shd w:val="clear" w:color="auto" w:fill="FFFFFF"/>
                  <w:vAlign w:val="center"/>
                  <w:hideMark/>
                </w:tcPr>
                <w:p w14:paraId="32BD50AF" w14:textId="77777777" w:rsidR="00097A05" w:rsidRPr="009D72E8" w:rsidRDefault="00097A05" w:rsidP="00EA1E46">
                  <w:pPr>
                    <w:spacing w:before="0" w:after="0" w:line="240" w:lineRule="auto"/>
                    <w:ind w:leftChars="0" w:left="0"/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</w:pPr>
                  <w:r w:rsidRPr="009D72E8">
                    <w:rPr>
                      <w:rFonts w:ascii="Helvetica" w:eastAsia="ＭＳ Ｐゴシック" w:hAnsi="Helvetica" w:cs="Helvetica"/>
                      <w:color w:val="333333"/>
                      <w:sz w:val="21"/>
                      <w:szCs w:val="21"/>
                    </w:rPr>
                    <w:t>Japan</w:t>
                  </w:r>
                </w:p>
              </w:tc>
            </w:tr>
          </w:tbl>
          <w:p w14:paraId="0FEB6A26" w14:textId="77777777" w:rsidR="00097A05" w:rsidRPr="009D72E8" w:rsidRDefault="00097A05" w:rsidP="00EA1E46">
            <w:pPr>
              <w:pStyle w:val="a6"/>
              <w:ind w:left="220"/>
              <w:rPr>
                <w:lang w:val="en-US"/>
              </w:rPr>
            </w:pPr>
            <w:r w:rsidRPr="009D72E8">
              <w:rPr>
                <w:lang w:val="en-US"/>
              </w:rPr>
              <w:t xml:space="preserve">    </w:t>
            </w:r>
          </w:p>
          <w:p w14:paraId="5553EC3A" w14:textId="77777777" w:rsidR="00097A05" w:rsidRPr="009D72E8" w:rsidRDefault="00097A05" w:rsidP="00EA1E46">
            <w:pPr>
              <w:pStyle w:val="a6"/>
              <w:ind w:left="220"/>
              <w:rPr>
                <w:lang w:val="en-US"/>
              </w:rPr>
            </w:pPr>
          </w:p>
          <w:p w14:paraId="0F9A3E4C" w14:textId="77777777" w:rsidR="00097A05" w:rsidRPr="009D72E8" w:rsidRDefault="00097A05" w:rsidP="00EA1E46">
            <w:pPr>
              <w:pStyle w:val="a6"/>
              <w:ind w:left="220"/>
              <w:rPr>
                <w:lang w:val="en-US"/>
              </w:rPr>
            </w:pPr>
          </w:p>
          <w:p w14:paraId="2B549931" w14:textId="77777777" w:rsidR="00097A05" w:rsidRPr="009D72E8" w:rsidRDefault="00097A05" w:rsidP="00EA1E46">
            <w:pPr>
              <w:pStyle w:val="a6"/>
              <w:ind w:left="220"/>
              <w:rPr>
                <w:lang w:val="en-US"/>
              </w:rPr>
            </w:pPr>
          </w:p>
        </w:tc>
      </w:tr>
      <w:bookmarkEnd w:id="2"/>
    </w:tbl>
    <w:p w14:paraId="6246F261" w14:textId="77777777" w:rsidR="00DC63EB" w:rsidRDefault="00DC63EB" w:rsidP="00097A05">
      <w:pPr>
        <w:ind w:left="240"/>
        <w:rPr>
          <w:b/>
          <w:bCs/>
        </w:rPr>
      </w:pPr>
    </w:p>
    <w:p w14:paraId="2DCCB033" w14:textId="4522C75C" w:rsidR="00DC63EB" w:rsidRPr="00DC63EB" w:rsidRDefault="00DC63EB" w:rsidP="00097A05">
      <w:pPr>
        <w:ind w:left="240"/>
        <w:rPr>
          <w:b/>
          <w:bCs/>
          <w:color w:val="0066FF"/>
          <w:sz w:val="28"/>
          <w:szCs w:val="28"/>
          <w:lang w:eastAsia="en-US"/>
        </w:rPr>
      </w:pPr>
      <w:r w:rsidRPr="00DC63EB">
        <w:rPr>
          <w:rFonts w:hint="eastAsia"/>
          <w:b/>
          <w:bCs/>
          <w:color w:val="0066FF"/>
          <w:sz w:val="28"/>
          <w:szCs w:val="28"/>
        </w:rPr>
        <w:t>T</w:t>
      </w:r>
      <w:r w:rsidRPr="00DC63EB">
        <w:rPr>
          <w:b/>
          <w:bCs/>
          <w:color w:val="0066FF"/>
          <w:sz w:val="28"/>
          <w:szCs w:val="28"/>
          <w:lang w:eastAsia="en-US"/>
        </w:rPr>
        <w:t>wo-tier review</w:t>
      </w:r>
    </w:p>
    <w:p w14:paraId="0E599ED6" w14:textId="7E05564C" w:rsidR="00097A05" w:rsidRDefault="00097A05" w:rsidP="00097A05">
      <w:pPr>
        <w:ind w:left="240"/>
        <w:rPr>
          <w:lang w:eastAsia="en-US"/>
        </w:rPr>
      </w:pPr>
      <w:r w:rsidRPr="009D72E8">
        <w:rPr>
          <w:lang w:eastAsia="en-US"/>
        </w:rPr>
        <w:t>The submitting author(s) will be notified of the acceptance decision by September 1, 2021. All submissions are subject to</w:t>
      </w:r>
      <w:r w:rsidRPr="00F01F3A">
        <w:rPr>
          <w:lang w:eastAsia="en-US"/>
        </w:rPr>
        <w:t xml:space="preserve"> a two-tier review.  First, is the desk review by the CMT main committee, who assesses the suitability of the paper in terms of title/topic, format and the overall grammar.  Second, is either a single-blind peer-review or double-blind peer review process</w:t>
      </w:r>
      <w:r w:rsidRPr="00450B56">
        <w:rPr>
          <w:color w:val="FF0000"/>
          <w:lang w:eastAsia="en-US"/>
        </w:rPr>
        <w:t xml:space="preserve"> </w:t>
      </w:r>
      <w:r w:rsidRPr="009D72E8">
        <w:rPr>
          <w:lang w:eastAsia="en-US"/>
        </w:rPr>
        <w:t>organized by the Review Committee consisting of a panel of leading scholars.</w:t>
      </w:r>
    </w:p>
    <w:p w14:paraId="35189972" w14:textId="0BC36D7A" w:rsidR="00097A05" w:rsidRDefault="00097A05" w:rsidP="00097A05">
      <w:pPr>
        <w:ind w:left="240"/>
        <w:rPr>
          <w:lang w:eastAsia="en-US"/>
        </w:rPr>
      </w:pPr>
    </w:p>
    <w:p w14:paraId="372B2E4E" w14:textId="13561C72" w:rsidR="00097A05" w:rsidRPr="009D72E8" w:rsidRDefault="00097A05" w:rsidP="00097A05">
      <w:pPr>
        <w:ind w:left="240"/>
        <w:rPr>
          <w:lang w:eastAsia="en-US"/>
        </w:rPr>
      </w:pPr>
      <w:r w:rsidRPr="009D72E8">
        <w:rPr>
          <w:lang w:eastAsia="en-US"/>
        </w:rPr>
        <w:t>All submissions are subject to</w:t>
      </w:r>
      <w:r w:rsidRPr="00F01F3A">
        <w:rPr>
          <w:lang w:eastAsia="en-US"/>
        </w:rPr>
        <w:t xml:space="preserve"> a two-tier review.  First, is the desk review by the CMT main committee, who assesses the suitability of the paper in terms of title/topic, format and the overall grammar.  Second, is either a single-blind peer-review or double-blind peer review process</w:t>
      </w:r>
      <w:r w:rsidRPr="00450B56">
        <w:rPr>
          <w:color w:val="FF0000"/>
          <w:lang w:eastAsia="en-US"/>
        </w:rPr>
        <w:t xml:space="preserve"> </w:t>
      </w:r>
      <w:r w:rsidRPr="009D72E8">
        <w:rPr>
          <w:lang w:eastAsia="en-US"/>
        </w:rPr>
        <w:t>organized by the Review Committee consisting of a panel of leading scholars.</w:t>
      </w:r>
      <w:r w:rsidR="00DC63EB" w:rsidRPr="00DC63EB">
        <w:rPr>
          <w:lang w:eastAsia="en-US"/>
        </w:rPr>
        <w:t xml:space="preserve"> </w:t>
      </w:r>
      <w:r w:rsidR="00DC63EB" w:rsidRPr="009D72E8">
        <w:rPr>
          <w:lang w:eastAsia="en-US"/>
        </w:rPr>
        <w:t>The submitting author(s) will be notified of the acceptance decision by September 1, 2021.</w:t>
      </w:r>
    </w:p>
    <w:p w14:paraId="0E9C47D2" w14:textId="77777777" w:rsidR="00097A05" w:rsidRPr="009D72E8" w:rsidRDefault="00097A05" w:rsidP="00097A05">
      <w:pPr>
        <w:ind w:left="240"/>
        <w:rPr>
          <w:rFonts w:eastAsia="ＭＳ Ｐゴシック"/>
          <w:lang w:eastAsia="en-US"/>
        </w:rPr>
      </w:pPr>
      <w:r w:rsidRPr="009D72E8">
        <w:rPr>
          <w:rFonts w:eastAsia="ＭＳ Ｐゴシック"/>
          <w:lang w:eastAsia="en-US"/>
        </w:rPr>
        <w:t xml:space="preserve">Please ensure your submission meets the Conference's guidelines for accepting </w:t>
      </w:r>
      <w:r w:rsidRPr="009D72E8">
        <w:rPr>
          <w:rFonts w:eastAsia="ＭＳ Ｐゴシック"/>
          <w:b/>
          <w:bCs/>
          <w:lang w:eastAsia="en-US"/>
        </w:rPr>
        <w:t>academic papers</w:t>
      </w:r>
      <w:r w:rsidRPr="009D72E8">
        <w:rPr>
          <w:rFonts w:eastAsia="ＭＳ Ｐゴシック"/>
          <w:lang w:eastAsia="en-US"/>
        </w:rPr>
        <w:t xml:space="preserve">. </w:t>
      </w:r>
    </w:p>
    <w:p w14:paraId="70B0A878" w14:textId="77777777" w:rsidR="00097A05" w:rsidRPr="009D72E8" w:rsidRDefault="00097A05" w:rsidP="00097A05">
      <w:pPr>
        <w:pStyle w:val="a"/>
        <w:numPr>
          <w:ilvl w:val="0"/>
          <w:numId w:val="2"/>
        </w:numPr>
        <w:ind w:left="220"/>
      </w:pPr>
      <w:r w:rsidRPr="009D72E8">
        <w:t>All submitted manuscripts should report original, unpublished research results.</w:t>
      </w:r>
    </w:p>
    <w:p w14:paraId="443BF33D" w14:textId="6D392EB7" w:rsidR="00097A05" w:rsidRPr="009D72E8" w:rsidRDefault="00097A05" w:rsidP="00097A05">
      <w:pPr>
        <w:pStyle w:val="a"/>
        <w:numPr>
          <w:ilvl w:val="0"/>
          <w:numId w:val="2"/>
        </w:numPr>
        <w:ind w:left="220"/>
        <w:rPr>
          <w:sz w:val="21"/>
          <w:szCs w:val="21"/>
        </w:rPr>
      </w:pPr>
      <w:r w:rsidRPr="009D72E8">
        <w:t>Our review team engages in review on a first-come-first-served basis. The team chair notifies authors of the review results soon after the completion of each review. This allows authors enough time to polish their papers. </w:t>
      </w:r>
      <w:r w:rsidRPr="009D72E8">
        <w:rPr>
          <w:rFonts w:eastAsiaTheme="minorEastAsia"/>
        </w:rPr>
        <w:t>If your document is hard to read or does not meet an academic format, we will decline it before sending to our reviewer (Desk Reject).</w:t>
      </w:r>
      <w:r>
        <w:rPr>
          <w:rFonts w:eastAsiaTheme="minorEastAsia"/>
        </w:rPr>
        <w:t xml:space="preserve"> </w:t>
      </w:r>
      <w:r w:rsidRPr="009D72E8">
        <w:t xml:space="preserve">Authors who received a "Minor Revision" or "Major Revision" notification are requested to resubmit their revised (final) manuscripts before a specified date (the temporal deadline is </w:t>
      </w:r>
      <w:r w:rsidRPr="009D72E8">
        <w:rPr>
          <w:b/>
          <w:bCs/>
        </w:rPr>
        <w:t xml:space="preserve">August </w:t>
      </w:r>
      <w:r w:rsidR="00825DB2">
        <w:rPr>
          <w:b/>
          <w:bCs/>
        </w:rPr>
        <w:t>20</w:t>
      </w:r>
      <w:r w:rsidRPr="009D72E8">
        <w:t>) to get an "Accept" notification by September 1</w:t>
      </w:r>
      <w:r w:rsidRPr="009D72E8">
        <w:rPr>
          <w:sz w:val="21"/>
          <w:szCs w:val="21"/>
        </w:rPr>
        <w:t xml:space="preserve"> (</w:t>
      </w:r>
      <w:hyperlink r:id="rId21" w:history="1">
        <w:r w:rsidRPr="009D72E8">
          <w:rPr>
            <w:rStyle w:val="a4"/>
            <w:sz w:val="21"/>
            <w:szCs w:val="21"/>
          </w:rPr>
          <w:t>Status of your submitted paper (sakura.ne.jp)</w:t>
        </w:r>
      </w:hyperlink>
      <w:r w:rsidRPr="009D72E8">
        <w:rPr>
          <w:sz w:val="21"/>
          <w:szCs w:val="21"/>
        </w:rPr>
        <w:t xml:space="preserve">). </w:t>
      </w:r>
    </w:p>
    <w:p w14:paraId="4AEF3783" w14:textId="77777777" w:rsidR="00097A05" w:rsidRPr="009D72E8" w:rsidRDefault="00097A05" w:rsidP="00097A05">
      <w:pPr>
        <w:pStyle w:val="a"/>
        <w:numPr>
          <w:ilvl w:val="0"/>
          <w:numId w:val="2"/>
        </w:numPr>
        <w:ind w:left="220"/>
      </w:pPr>
      <w:r w:rsidRPr="009D72E8">
        <w:t>At least one of the authors must register (pay the participation fee) for the Conference before September 15, 2021, to attend and present their papers.</w:t>
      </w:r>
    </w:p>
    <w:p w14:paraId="563179F3" w14:textId="77777777" w:rsidR="00097A05" w:rsidRPr="009D72E8" w:rsidRDefault="00097A05" w:rsidP="00097A05">
      <w:pPr>
        <w:ind w:leftChars="200" w:left="480"/>
        <w:rPr>
          <w:rFonts w:eastAsia="Times New Roman"/>
          <w:lang w:eastAsia="en-US"/>
        </w:rPr>
      </w:pPr>
      <w:r w:rsidRPr="009D72E8">
        <w:rPr>
          <w:lang w:eastAsia="en-US"/>
        </w:rPr>
        <w:t>Each author who registers for the Conference is limited to two (2) full paper submissions (including co-author papers) for the parallel sessions.</w:t>
      </w:r>
    </w:p>
    <w:p w14:paraId="79C8CA6C" w14:textId="77777777" w:rsidR="00A46CFD" w:rsidRPr="00097A05" w:rsidRDefault="00A46CFD">
      <w:pPr>
        <w:ind w:left="240"/>
      </w:pPr>
    </w:p>
    <w:sectPr w:rsidR="00A46CFD" w:rsidRPr="00097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47C1"/>
    <w:multiLevelType w:val="hybridMultilevel"/>
    <w:tmpl w:val="6284E532"/>
    <w:lvl w:ilvl="0" w:tplc="39362DCC">
      <w:start w:val="1"/>
      <w:numFmt w:val="decimal"/>
      <w:pStyle w:val="a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rMwsDQzsTAyNjNQ0lEKTi0uzszPAykwqgUAi84n7SwAAAA="/>
  </w:docVars>
  <w:rsids>
    <w:rsidRoot w:val="00097A05"/>
    <w:rsid w:val="000737CE"/>
    <w:rsid w:val="00097A05"/>
    <w:rsid w:val="00435E4F"/>
    <w:rsid w:val="004E7681"/>
    <w:rsid w:val="007A48E8"/>
    <w:rsid w:val="00825DB2"/>
    <w:rsid w:val="009D76A0"/>
    <w:rsid w:val="00A46CFD"/>
    <w:rsid w:val="00D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5CD617B6"/>
  <w15:chartTrackingRefBased/>
  <w15:docId w15:val="{8BE1AD25-0975-4EA9-84A9-26C7B9C8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  <w:ind w:leftChars="100" w:left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97A05"/>
    <w:pPr>
      <w:spacing w:before="120" w:after="120"/>
      <w:ind w:left="220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8"/>
    <w:qFormat/>
    <w:rsid w:val="00097A05"/>
    <w:pPr>
      <w:numPr>
        <w:numId w:val="1"/>
      </w:numPr>
      <w:ind w:leftChars="0" w:left="0"/>
    </w:pPr>
    <w:rPr>
      <w:lang w:eastAsia="en-US"/>
    </w:rPr>
  </w:style>
  <w:style w:type="character" w:styleId="a4">
    <w:name w:val="Hyperlink"/>
    <w:uiPriority w:val="99"/>
    <w:unhideWhenUsed/>
    <w:rsid w:val="00097A05"/>
    <w:rPr>
      <w:color w:val="0000FF"/>
      <w:u w:val="single"/>
    </w:rPr>
  </w:style>
  <w:style w:type="table" w:styleId="a5">
    <w:name w:val="Table Grid"/>
    <w:basedOn w:val="a2"/>
    <w:uiPriority w:val="39"/>
    <w:rsid w:val="00097A05"/>
    <w:pPr>
      <w:spacing w:line="240" w:lineRule="auto"/>
      <w:ind w:leftChars="0" w:left="0"/>
    </w:pPr>
    <w:rPr>
      <w:rFonts w:ascii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uiPriority w:val="1"/>
    <w:qFormat/>
    <w:rsid w:val="00097A05"/>
    <w:pPr>
      <w:autoSpaceDE w:val="0"/>
      <w:autoSpaceDN w:val="0"/>
      <w:spacing w:line="240" w:lineRule="auto"/>
      <w:ind w:leftChars="0" w:left="284"/>
      <w:contextualSpacing/>
    </w:pPr>
    <w:rPr>
      <w:rFonts w:eastAsiaTheme="minorEastAsia"/>
      <w:lang w:val="es-MX"/>
    </w:rPr>
  </w:style>
  <w:style w:type="character" w:customStyle="1" w:styleId="a7">
    <w:name w:val="本文 (文字)"/>
    <w:basedOn w:val="a1"/>
    <w:link w:val="a6"/>
    <w:uiPriority w:val="1"/>
    <w:rsid w:val="00097A05"/>
    <w:rPr>
      <w:rFonts w:ascii="Times New Roman" w:eastAsiaTheme="minorEastAsia" w:hAnsi="Times New Roman" w:cs="Times New Roman"/>
      <w:sz w:val="24"/>
      <w:szCs w:val="24"/>
      <w:lang w:val="es-MX"/>
    </w:rPr>
  </w:style>
  <w:style w:type="character" w:styleId="a8">
    <w:name w:val="Emphasis"/>
    <w:basedOn w:val="a1"/>
    <w:uiPriority w:val="20"/>
    <w:qFormat/>
    <w:rsid w:val="00097A05"/>
    <w:rPr>
      <w:b/>
      <w:bCs/>
    </w:rPr>
  </w:style>
  <w:style w:type="paragraph" w:styleId="a9">
    <w:name w:val="No Spacing"/>
    <w:uiPriority w:val="1"/>
    <w:qFormat/>
    <w:rsid w:val="00097A05"/>
    <w:pPr>
      <w:widowControl w:val="0"/>
      <w:spacing w:line="240" w:lineRule="auto"/>
      <w:ind w:leftChars="0" w:left="0"/>
      <w:jc w:val="both"/>
    </w:pPr>
    <w:rPr>
      <w:rFonts w:eastAsiaTheme="minorEastAsia"/>
      <w:kern w:val="2"/>
      <w:sz w:val="21"/>
    </w:rPr>
  </w:style>
  <w:style w:type="character" w:styleId="aa">
    <w:name w:val="Unresolved Mention"/>
    <w:basedOn w:val="a1"/>
    <w:uiPriority w:val="99"/>
    <w:semiHidden/>
    <w:unhideWhenUsed/>
    <w:rsid w:val="00DC63EB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DC6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3.research.microsoft.com/User/Register" TargetMode="External"/><Relationship Id="rId13" Type="http://schemas.openxmlformats.org/officeDocument/2006/relationships/hyperlink" Target="https://cmt3.research.microsoft.com/User/Login" TargetMode="External"/><Relationship Id="rId18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hyperlink" Target="http://s-ueno.sakura.ne.jp/APMAA_2018_Tokyo/Status%20of%20your%20paper_page_1.htm" TargetMode="External"/><Relationship Id="rId7" Type="http://schemas.openxmlformats.org/officeDocument/2006/relationships/hyperlink" Target="https://cmt3.research.microsoft.com/User/Register?ReturnUrl=%2FAPMAA2021%2FSubmission%2FIndex" TargetMode="External"/><Relationship Id="rId12" Type="http://schemas.openxmlformats.org/officeDocument/2006/relationships/hyperlink" Target="https://cmt3.research.microsoft.com/User/Register" TargetMode="External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hyperlink" Target="https://cmt3.research.microsoft.com/User/Register?ReturnUrl=%2FAPMAA2021%2FSubmission%2FIndex" TargetMode="External"/><Relationship Id="rId11" Type="http://schemas.openxmlformats.org/officeDocument/2006/relationships/hyperlink" Target="http://s-ueno.sakura.ne.jp/APMAA_2018_Tokyo/HowToSubmit%20papers%20to%20CMT.pdf" TargetMode="External"/><Relationship Id="rId5" Type="http://schemas.openxmlformats.org/officeDocument/2006/relationships/hyperlink" Target="https://cmt3.research.microsoft.com/APMAA2021/Submission/Index" TargetMode="External"/><Relationship Id="rId15" Type="http://schemas.openxmlformats.org/officeDocument/2006/relationships/control" Target="activeX/activeX1.xml"/><Relationship Id="rId23" Type="http://schemas.openxmlformats.org/officeDocument/2006/relationships/theme" Target="theme/theme1.xml"/><Relationship Id="rId10" Type="http://schemas.openxmlformats.org/officeDocument/2006/relationships/hyperlink" Target="https://cmt3.research.microsoft.com/User/Login" TargetMode="Externa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s://cmt3.research.microsoft.com/user/login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susumu</dc:creator>
  <cp:keywords/>
  <dc:description/>
  <cp:lastModifiedBy>ueno susumu</cp:lastModifiedBy>
  <cp:revision>2</cp:revision>
  <dcterms:created xsi:type="dcterms:W3CDTF">2021-06-03T10:07:00Z</dcterms:created>
  <dcterms:modified xsi:type="dcterms:W3CDTF">2021-06-03T10:07:00Z</dcterms:modified>
</cp:coreProperties>
</file>